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1D373A22" w14:textId="77777777" w:rsidR="00C86E54" w:rsidRPr="00C86E54" w:rsidRDefault="00C86E54" w:rsidP="00C86E54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86E54">
        <w:rPr>
          <w:rFonts w:ascii="Verdana" w:hAnsi="Verdana" w:cs="Arial"/>
          <w:b/>
          <w:sz w:val="24"/>
          <w:szCs w:val="24"/>
        </w:rPr>
        <w:t>Elabora un mapa mental a mano o en PowerPoint donde se representen todas las caracteristicas de los seres vivos mencionadas en la lectura anterior.</w:t>
      </w:r>
    </w:p>
    <w:p w14:paraId="6ABDEB2A" w14:textId="77777777" w:rsidR="00C86E54" w:rsidRPr="00C86E54" w:rsidRDefault="00C86E54" w:rsidP="00C86E54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86E54">
        <w:rPr>
          <w:rFonts w:ascii="Verdana" w:hAnsi="Verdana" w:cs="Arial"/>
          <w:b/>
          <w:sz w:val="24"/>
          <w:szCs w:val="24"/>
        </w:rPr>
        <w:t>Al terminar, envía tu actividad a la Plataforma. Si la realizaste a mano, deberás escanearla.</w:t>
      </w:r>
    </w:p>
    <w:p w14:paraId="2DEA996A" w14:textId="77777777" w:rsidR="00C86E54" w:rsidRDefault="00C86E54" w:rsidP="00C86E54">
      <w:pPr>
        <w:tabs>
          <w:tab w:val="left" w:pos="1080"/>
        </w:tabs>
        <w:spacing w:after="0" w:line="240" w:lineRule="auto"/>
        <w:jc w:val="both"/>
        <w:rPr>
          <w:rFonts w:ascii="Verdana" w:hAnsi="Verdana" w:cs="Arial"/>
          <w:b/>
        </w:rPr>
      </w:pPr>
      <w:r w:rsidRPr="00C86E54">
        <w:rPr>
          <w:rFonts w:ascii="Verdana" w:hAnsi="Verdana" w:cs="Arial"/>
          <w:b/>
        </w:rPr>
        <w:t>Rúbrica de Mapa Mental</w:t>
      </w:r>
    </w:p>
    <w:p w14:paraId="7E96DD3B" w14:textId="77777777" w:rsidR="00C86E54" w:rsidRPr="00C86E54" w:rsidRDefault="00C86E54" w:rsidP="00C86E54">
      <w:pPr>
        <w:tabs>
          <w:tab w:val="left" w:pos="1080"/>
        </w:tabs>
        <w:spacing w:after="0" w:line="240" w:lineRule="auto"/>
        <w:jc w:val="both"/>
        <w:rPr>
          <w:rFonts w:ascii="Verdana" w:hAnsi="Verdana" w:cs="Arial"/>
          <w:b/>
        </w:rPr>
      </w:pPr>
    </w:p>
    <w:tbl>
      <w:tblPr>
        <w:tblStyle w:val="Listaclara-nfasis1"/>
        <w:tblW w:w="109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114"/>
        <w:gridCol w:w="2075"/>
        <w:gridCol w:w="2391"/>
        <w:gridCol w:w="2452"/>
      </w:tblGrid>
      <w:tr w:rsidR="00C86E54" w:rsidRPr="00C86E54" w14:paraId="2669BD95" w14:textId="77777777" w:rsidTr="00C86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1C0C4ECD" w14:textId="77777777" w:rsidR="00C86E54" w:rsidRPr="00C86E54" w:rsidRDefault="00C86E54" w:rsidP="00D32F81">
            <w:pPr>
              <w:pStyle w:val="Textodecuerpo3"/>
              <w:spacing w:after="0"/>
              <w:jc w:val="center"/>
              <w:rPr>
                <w:rFonts w:ascii="Verdana" w:hAnsi="Verdana" w:cs="Calibri"/>
                <w:b w:val="0"/>
                <w:i/>
                <w:sz w:val="18"/>
              </w:rPr>
            </w:pPr>
            <w:r w:rsidRPr="00C86E54">
              <w:rPr>
                <w:rFonts w:ascii="Verdana" w:hAnsi="Verdana" w:cs="Calibri"/>
                <w:b w:val="0"/>
                <w:i/>
                <w:sz w:val="18"/>
              </w:rPr>
              <w:t xml:space="preserve">Categoría </w:t>
            </w:r>
          </w:p>
        </w:tc>
        <w:tc>
          <w:tcPr>
            <w:tcW w:w="2114" w:type="dxa"/>
          </w:tcPr>
          <w:p w14:paraId="1F37D967" w14:textId="77777777" w:rsidR="00C86E54" w:rsidRPr="00C86E54" w:rsidRDefault="00C86E54" w:rsidP="00D32F8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i/>
                <w:sz w:val="18"/>
              </w:rPr>
            </w:pPr>
            <w:r w:rsidRPr="00C86E54">
              <w:rPr>
                <w:rFonts w:ascii="Verdana" w:hAnsi="Verdana" w:cs="Calibri"/>
                <w:b w:val="0"/>
                <w:i/>
                <w:sz w:val="18"/>
              </w:rPr>
              <w:t>Excelente</w:t>
            </w:r>
          </w:p>
        </w:tc>
        <w:tc>
          <w:tcPr>
            <w:tcW w:w="2075" w:type="dxa"/>
          </w:tcPr>
          <w:p w14:paraId="3C9C1079" w14:textId="77777777" w:rsidR="00C86E54" w:rsidRPr="00C86E54" w:rsidRDefault="00C86E54" w:rsidP="00D32F8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i/>
                <w:sz w:val="18"/>
              </w:rPr>
            </w:pPr>
            <w:r w:rsidRPr="00C86E54">
              <w:rPr>
                <w:rFonts w:ascii="Verdana" w:hAnsi="Verdana" w:cs="Calibri"/>
                <w:b w:val="0"/>
                <w:i/>
                <w:sz w:val="18"/>
              </w:rPr>
              <w:t>Bueno</w:t>
            </w:r>
          </w:p>
        </w:tc>
        <w:tc>
          <w:tcPr>
            <w:tcW w:w="2391" w:type="dxa"/>
          </w:tcPr>
          <w:p w14:paraId="4A30B372" w14:textId="77777777" w:rsidR="00C86E54" w:rsidRPr="00C86E54" w:rsidRDefault="00C86E54" w:rsidP="00D32F8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i/>
                <w:sz w:val="18"/>
              </w:rPr>
            </w:pPr>
            <w:r w:rsidRPr="00C86E54">
              <w:rPr>
                <w:rFonts w:ascii="Verdana" w:hAnsi="Verdana" w:cs="Calibri"/>
                <w:b w:val="0"/>
                <w:i/>
                <w:sz w:val="18"/>
              </w:rPr>
              <w:t>Suficiente</w:t>
            </w:r>
          </w:p>
        </w:tc>
        <w:tc>
          <w:tcPr>
            <w:tcW w:w="2452" w:type="dxa"/>
          </w:tcPr>
          <w:p w14:paraId="4960ECD0" w14:textId="77777777" w:rsidR="00C86E54" w:rsidRPr="00C86E54" w:rsidRDefault="00C86E54" w:rsidP="00D32F81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i/>
                <w:sz w:val="18"/>
              </w:rPr>
            </w:pPr>
            <w:r w:rsidRPr="00C86E54">
              <w:rPr>
                <w:rFonts w:ascii="Verdana" w:hAnsi="Verdana" w:cs="Calibri"/>
                <w:b w:val="0"/>
                <w:i/>
                <w:sz w:val="18"/>
              </w:rPr>
              <w:t>Insuficiente</w:t>
            </w:r>
          </w:p>
        </w:tc>
      </w:tr>
      <w:tr w:rsidR="00C86E54" w:rsidRPr="00C86E54" w14:paraId="62AB536D" w14:textId="77777777" w:rsidTr="00C86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419AC4B0" w14:textId="77777777" w:rsidR="00C86E54" w:rsidRPr="00C86E54" w:rsidRDefault="00C86E54" w:rsidP="00D32F81">
            <w:pPr>
              <w:pStyle w:val="Textodecuerpo3"/>
              <w:spacing w:after="0"/>
              <w:jc w:val="center"/>
              <w:rPr>
                <w:rFonts w:ascii="Verdana" w:hAnsi="Verdana" w:cs="Calibri"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Contenido</w:t>
            </w:r>
          </w:p>
        </w:tc>
        <w:tc>
          <w:tcPr>
            <w:tcW w:w="2114" w:type="dxa"/>
          </w:tcPr>
          <w:p w14:paraId="69785952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El tema fue cubierto por imágenes o palabras claves ampliamente representativas.</w:t>
            </w:r>
          </w:p>
        </w:tc>
        <w:tc>
          <w:tcPr>
            <w:tcW w:w="2075" w:type="dxa"/>
          </w:tcPr>
          <w:p w14:paraId="49078045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Las imágenes o palabras presentadas expresaban la idea central de manera limitada.</w:t>
            </w:r>
          </w:p>
        </w:tc>
        <w:tc>
          <w:tcPr>
            <w:tcW w:w="2391" w:type="dxa"/>
          </w:tcPr>
          <w:p w14:paraId="3FD0BCF8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 xml:space="preserve">Las imágenes o palabras  incluidas fueron inadecuadas debido a que la relación era superficial y no significativa. </w:t>
            </w:r>
          </w:p>
        </w:tc>
        <w:tc>
          <w:tcPr>
            <w:tcW w:w="2452" w:type="dxa"/>
          </w:tcPr>
          <w:p w14:paraId="45EE5122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 xml:space="preserve">El tema fue cubierto de manera equivocada; las imágenes y palabras  no guardaban relación aparente con el tema pedido. </w:t>
            </w:r>
          </w:p>
        </w:tc>
      </w:tr>
      <w:tr w:rsidR="00C86E54" w:rsidRPr="00C86E54" w14:paraId="10A24BC9" w14:textId="77777777" w:rsidTr="00C86E54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61AC60C6" w14:textId="77777777" w:rsidR="00C86E54" w:rsidRPr="00C86E54" w:rsidRDefault="00C86E54" w:rsidP="00D32F81">
            <w:pPr>
              <w:pStyle w:val="Textodecuerpo3"/>
              <w:spacing w:after="0"/>
              <w:jc w:val="center"/>
              <w:rPr>
                <w:rFonts w:ascii="Verdana" w:hAnsi="Verdana" w:cs="Calibri"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 xml:space="preserve">Diseño </w:t>
            </w:r>
          </w:p>
        </w:tc>
        <w:tc>
          <w:tcPr>
            <w:tcW w:w="2114" w:type="dxa"/>
          </w:tcPr>
          <w:p w14:paraId="2D098684" w14:textId="77777777" w:rsidR="00C86E54" w:rsidRPr="00C86E54" w:rsidRDefault="00C86E54" w:rsidP="00D32F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Se incluyeron colores y formas que soportan la parte visual del mapa de una manera agradable a la vista.</w:t>
            </w:r>
          </w:p>
        </w:tc>
        <w:tc>
          <w:tcPr>
            <w:tcW w:w="2075" w:type="dxa"/>
          </w:tcPr>
          <w:p w14:paraId="617A2FB9" w14:textId="77777777" w:rsidR="00C86E54" w:rsidRPr="00C86E54" w:rsidRDefault="00C86E54" w:rsidP="00D32F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6"/>
              </w:rPr>
            </w:pPr>
            <w:r w:rsidRPr="00C86E54">
              <w:rPr>
                <w:rFonts w:ascii="Verdana" w:eastAsia="Times New Roman" w:hAnsi="Verdana" w:cs="Calibri"/>
                <w:sz w:val="18"/>
                <w:szCs w:val="16"/>
              </w:rPr>
              <w:t>Los colores y formas utilizadas fueron muy limitados.</w:t>
            </w:r>
          </w:p>
        </w:tc>
        <w:tc>
          <w:tcPr>
            <w:tcW w:w="2391" w:type="dxa"/>
          </w:tcPr>
          <w:p w14:paraId="2785A7C5" w14:textId="77777777" w:rsidR="00C86E54" w:rsidRPr="00C86E54" w:rsidRDefault="00C86E54" w:rsidP="00D32F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 xml:space="preserve">Los colores y formas no tienen razón de ser. </w:t>
            </w:r>
          </w:p>
        </w:tc>
        <w:tc>
          <w:tcPr>
            <w:tcW w:w="2452" w:type="dxa"/>
          </w:tcPr>
          <w:p w14:paraId="4D82090E" w14:textId="77777777" w:rsidR="00C86E54" w:rsidRPr="00C86E54" w:rsidRDefault="00C86E54" w:rsidP="00D32F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 xml:space="preserve">Los colores y formas se presentaron de forma exagerada, ocasionando la pérdida en la coherencia entre ideas. </w:t>
            </w:r>
          </w:p>
        </w:tc>
      </w:tr>
      <w:tr w:rsidR="00C86E54" w:rsidRPr="00C86E54" w14:paraId="6BB6F752" w14:textId="77777777" w:rsidTr="00C86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3D420E80" w14:textId="77777777" w:rsidR="00C86E54" w:rsidRPr="00C86E54" w:rsidRDefault="00C86E54" w:rsidP="00D32F81">
            <w:pPr>
              <w:pStyle w:val="Textodecuerpo3"/>
              <w:spacing w:after="0"/>
              <w:jc w:val="center"/>
              <w:rPr>
                <w:rFonts w:ascii="Verdana" w:hAnsi="Verdana" w:cs="Calibri"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Organización</w:t>
            </w:r>
          </w:p>
        </w:tc>
        <w:tc>
          <w:tcPr>
            <w:tcW w:w="2114" w:type="dxa"/>
          </w:tcPr>
          <w:p w14:paraId="2A330BFC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El gráfico presenta una secuencia lógica de ideas.</w:t>
            </w:r>
          </w:p>
        </w:tc>
        <w:tc>
          <w:tcPr>
            <w:tcW w:w="2075" w:type="dxa"/>
          </w:tcPr>
          <w:p w14:paraId="035F80F7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Hay secuencia lógica de ideas, pero entrecortadas.</w:t>
            </w:r>
          </w:p>
        </w:tc>
        <w:tc>
          <w:tcPr>
            <w:tcW w:w="2391" w:type="dxa"/>
          </w:tcPr>
          <w:p w14:paraId="01E342F9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Organización confusa, sin secuencia lógica de ideas.</w:t>
            </w:r>
          </w:p>
        </w:tc>
        <w:tc>
          <w:tcPr>
            <w:tcW w:w="2452" w:type="dxa"/>
          </w:tcPr>
          <w:p w14:paraId="068D09A0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Ideas incompletas, desorganizadas y ambiguas.</w:t>
            </w:r>
          </w:p>
        </w:tc>
      </w:tr>
      <w:tr w:rsidR="00C86E54" w:rsidRPr="00C86E54" w14:paraId="7645F4E7" w14:textId="77777777" w:rsidTr="00C86E54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653AFE76" w14:textId="77777777" w:rsidR="00C86E54" w:rsidRPr="00C86E54" w:rsidRDefault="00C86E54" w:rsidP="00D32F81">
            <w:pPr>
              <w:pStyle w:val="Textodecuerpo3"/>
              <w:spacing w:after="0"/>
              <w:jc w:val="center"/>
              <w:rPr>
                <w:rFonts w:ascii="Verdana" w:hAnsi="Verdana" w:cs="Calibri"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Lenguaje</w:t>
            </w:r>
          </w:p>
        </w:tc>
        <w:tc>
          <w:tcPr>
            <w:tcW w:w="2114" w:type="dxa"/>
          </w:tcPr>
          <w:p w14:paraId="2340E556" w14:textId="77777777" w:rsidR="00C86E54" w:rsidRPr="00C86E54" w:rsidRDefault="00C86E54" w:rsidP="00D32F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El texto es comprensible.</w:t>
            </w:r>
          </w:p>
        </w:tc>
        <w:tc>
          <w:tcPr>
            <w:tcW w:w="2075" w:type="dxa"/>
          </w:tcPr>
          <w:p w14:paraId="0BAAE05F" w14:textId="77777777" w:rsidR="00C86E54" w:rsidRPr="00C86E54" w:rsidRDefault="00C86E54" w:rsidP="00D32F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El texto es comprensible, pero requiere aclaraciones.</w:t>
            </w:r>
          </w:p>
        </w:tc>
        <w:tc>
          <w:tcPr>
            <w:tcW w:w="2391" w:type="dxa"/>
          </w:tcPr>
          <w:p w14:paraId="356E64F8" w14:textId="77777777" w:rsidR="00C86E54" w:rsidRPr="00C86E54" w:rsidRDefault="00C86E54" w:rsidP="00D32F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El escrito demanda se descifre el texto.</w:t>
            </w:r>
          </w:p>
        </w:tc>
        <w:tc>
          <w:tcPr>
            <w:tcW w:w="2452" w:type="dxa"/>
          </w:tcPr>
          <w:p w14:paraId="67244A5E" w14:textId="77777777" w:rsidR="00C86E54" w:rsidRPr="00C86E54" w:rsidRDefault="00C86E54" w:rsidP="00D32F81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El texto es incomprensible.</w:t>
            </w:r>
          </w:p>
        </w:tc>
      </w:tr>
      <w:tr w:rsidR="00C86E54" w:rsidRPr="00C86E54" w14:paraId="36C53222" w14:textId="77777777" w:rsidTr="00C86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</w:tcPr>
          <w:p w14:paraId="74D12C50" w14:textId="77777777" w:rsidR="00C86E54" w:rsidRPr="00C86E54" w:rsidRDefault="00C86E54" w:rsidP="00D32F81">
            <w:pPr>
              <w:pStyle w:val="Textodecuerpo3"/>
              <w:spacing w:after="0"/>
              <w:jc w:val="center"/>
              <w:rPr>
                <w:rFonts w:ascii="Verdana" w:hAnsi="Verdana" w:cs="Calibri"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Ortografía, acentuación y puntuación</w:t>
            </w:r>
          </w:p>
        </w:tc>
        <w:tc>
          <w:tcPr>
            <w:tcW w:w="2114" w:type="dxa"/>
          </w:tcPr>
          <w:p w14:paraId="179DF692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Palabras correctamente escritas; acentos y signos de puntuación colocados donde son necesarios.</w:t>
            </w:r>
          </w:p>
        </w:tc>
        <w:tc>
          <w:tcPr>
            <w:tcW w:w="2075" w:type="dxa"/>
          </w:tcPr>
          <w:p w14:paraId="2208FC1C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91" w:type="dxa"/>
          </w:tcPr>
          <w:p w14:paraId="4DBC7312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Sí se usan signos de puntuación; aunque olvida acentuar las palabras, que por cierto, son muy limitadas.</w:t>
            </w:r>
          </w:p>
        </w:tc>
        <w:tc>
          <w:tcPr>
            <w:tcW w:w="2452" w:type="dxa"/>
          </w:tcPr>
          <w:p w14:paraId="51975C85" w14:textId="77777777" w:rsidR="00C86E54" w:rsidRPr="00C86E54" w:rsidRDefault="00C86E54" w:rsidP="00D32F81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</w:rPr>
            </w:pPr>
            <w:r w:rsidRPr="00C86E54">
              <w:rPr>
                <w:rFonts w:ascii="Verdana" w:hAnsi="Verdana" w:cs="Calibri"/>
                <w:sz w:val="18"/>
              </w:rPr>
              <w:t>Existen muchos errores ortográficos; no se acentúa, ni coloca signos de puntuación correctamente.</w:t>
            </w:r>
          </w:p>
        </w:tc>
      </w:tr>
    </w:tbl>
    <w:p w14:paraId="462117B2" w14:textId="77777777" w:rsidR="00C86E54" w:rsidRPr="002759DD" w:rsidRDefault="00C86E54" w:rsidP="00C86E54">
      <w:pPr>
        <w:spacing w:line="240" w:lineRule="atLeast"/>
        <w:rPr>
          <w:rFonts w:eastAsia="Arial Unicode MS" w:cs="Calibri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6A1B691D" w14:textId="27F73B03" w:rsidR="001C57D4" w:rsidRPr="001C57D4" w:rsidRDefault="001C57D4" w:rsidP="00C86E54">
      <w:pPr>
        <w:pStyle w:val="Listamulticolor-nfasis11"/>
        <w:ind w:left="0"/>
        <w:jc w:val="right"/>
        <w:rPr>
          <w:rFonts w:ascii="Verdana" w:hAnsi="Verdana"/>
        </w:rPr>
      </w:pPr>
      <w:r w:rsidRPr="001C57D4">
        <w:rPr>
          <w:rFonts w:ascii="Verdana" w:hAnsi="Verdana"/>
          <w:b/>
        </w:rPr>
        <w:t>Apellido Paterno_PrimerNombre_Consulta_</w:t>
      </w:r>
      <w:r w:rsidR="00C45793">
        <w:rPr>
          <w:rFonts w:ascii="Verdana" w:hAnsi="Verdana"/>
          <w:b/>
        </w:rPr>
        <w:t>Mapa_Mental</w:t>
      </w:r>
      <w:bookmarkStart w:id="0" w:name="_GoBack"/>
      <w:bookmarkEnd w:id="0"/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3D506A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86E5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Mapa Mental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3D506A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C86E5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Mapa Mental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5793"/>
    <w:rsid w:val="00C5401B"/>
    <w:rsid w:val="00C6224F"/>
    <w:rsid w:val="00C711B8"/>
    <w:rsid w:val="00C86E54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D28ED-B127-FC44-A193-3F29B71A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1720</Characters>
  <Application>Microsoft Macintosh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2015-10-08T16:21:00Z</dcterms:modified>
</cp:coreProperties>
</file>