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553A73A5" w14:textId="77777777" w:rsidR="008D6F38" w:rsidRDefault="00EB77ED" w:rsidP="008D6F38">
      <w:pPr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8D6F38" w:rsidRPr="008D6F38">
        <w:rPr>
          <w:rFonts w:ascii="Verdana" w:hAnsi="Verdana"/>
          <w:bCs/>
          <w:sz w:val="24"/>
          <w:szCs w:val="24"/>
        </w:rPr>
        <w:t>Reporta la siguiente actividad a través de la Plataforma Virtual. Realiza un cuadro comparativo de las características de los músculos esquelético, cardiaco y liso.</w:t>
      </w:r>
    </w:p>
    <w:tbl>
      <w:tblPr>
        <w:tblStyle w:val="TableNormal"/>
        <w:tblpPr w:leftFromText="141" w:rightFromText="141" w:vertAnchor="page" w:horzAnchor="page" w:tblpX="1457" w:tblpY="3502"/>
        <w:tblW w:w="10145" w:type="dxa"/>
        <w:tblBorders>
          <w:top w:val="single" w:sz="24" w:space="0" w:color="5B7577"/>
          <w:left w:val="single" w:sz="24" w:space="0" w:color="5B7577"/>
          <w:bottom w:val="single" w:sz="24" w:space="0" w:color="5B7577"/>
          <w:right w:val="single" w:sz="24" w:space="0" w:color="5B7577"/>
          <w:insideH w:val="single" w:sz="24" w:space="0" w:color="5B7577"/>
          <w:insideV w:val="single" w:sz="24" w:space="0" w:color="5B7577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1"/>
        <w:gridCol w:w="3383"/>
      </w:tblGrid>
      <w:tr w:rsidR="008D6F38" w14:paraId="3627F0D8" w14:textId="77777777" w:rsidTr="008D6F38">
        <w:trPr>
          <w:trHeight w:val="431"/>
        </w:trPr>
        <w:tc>
          <w:tcPr>
            <w:tcW w:w="10145" w:type="dxa"/>
            <w:gridSpan w:val="3"/>
            <w:shd w:val="clear" w:color="auto" w:fill="4BACC6" w:themeFill="accent5"/>
          </w:tcPr>
          <w:p w14:paraId="38B295C1" w14:textId="790D9733" w:rsidR="008D6F38" w:rsidRPr="004259EA" w:rsidRDefault="008D6F38" w:rsidP="008D6F38">
            <w:pPr>
              <w:pStyle w:val="TableParagraph"/>
              <w:tabs>
                <w:tab w:val="left" w:pos="7329"/>
              </w:tabs>
              <w:spacing w:before="87"/>
              <w:ind w:left="2276"/>
              <w:rPr>
                <w:rFonts w:ascii="Trebuchet MS" w:hAnsi="Trebuchet MS"/>
                <w:b/>
                <w:sz w:val="23"/>
                <w:lang w:val="es-MX"/>
              </w:rPr>
            </w:pPr>
            <w:r w:rsidRPr="004259EA">
              <w:rPr>
                <w:rFonts w:ascii="Trebuchet MS" w:hAnsi="Trebuchet MS"/>
                <w:b/>
                <w:color w:val="FFFFFF"/>
                <w:w w:val="105"/>
                <w:sz w:val="23"/>
                <w:lang w:val="es-MX"/>
              </w:rPr>
              <w:t>Comparación de los tipos musculares</w:t>
            </w:r>
            <w:r>
              <w:rPr>
                <w:rFonts w:ascii="Trebuchet MS" w:hAnsi="Trebuchet MS"/>
                <w:b/>
                <w:color w:val="FFFFFF"/>
                <w:w w:val="105"/>
                <w:sz w:val="23"/>
                <w:lang w:val="es-MX"/>
              </w:rPr>
              <w:tab/>
            </w:r>
          </w:p>
        </w:tc>
      </w:tr>
      <w:tr w:rsidR="008D6F38" w14:paraId="0843149D" w14:textId="77777777" w:rsidTr="008D6F38">
        <w:trPr>
          <w:trHeight w:val="396"/>
        </w:trPr>
        <w:tc>
          <w:tcPr>
            <w:tcW w:w="3381" w:type="dxa"/>
            <w:shd w:val="clear" w:color="auto" w:fill="EB7C4F"/>
          </w:tcPr>
          <w:p w14:paraId="354F5F3E" w14:textId="77777777" w:rsidR="008D6F38" w:rsidRDefault="008D6F38" w:rsidP="00C7436B">
            <w:pPr>
              <w:pStyle w:val="TableParagraph"/>
              <w:spacing w:before="69"/>
              <w:ind w:left="322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3"/>
              </w:rPr>
              <w:t>Músculo esquelético</w:t>
            </w:r>
          </w:p>
        </w:tc>
        <w:tc>
          <w:tcPr>
            <w:tcW w:w="3381" w:type="dxa"/>
            <w:shd w:val="clear" w:color="auto" w:fill="EB7C4F"/>
          </w:tcPr>
          <w:p w14:paraId="4105A005" w14:textId="77777777" w:rsidR="008D6F38" w:rsidRDefault="008D6F38" w:rsidP="00C7436B">
            <w:pPr>
              <w:pStyle w:val="TableParagraph"/>
              <w:spacing w:before="69"/>
              <w:ind w:left="492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3"/>
              </w:rPr>
              <w:t>Músculo cardiaco</w:t>
            </w:r>
          </w:p>
        </w:tc>
        <w:tc>
          <w:tcPr>
            <w:tcW w:w="3381" w:type="dxa"/>
            <w:shd w:val="clear" w:color="auto" w:fill="EB7C4F"/>
          </w:tcPr>
          <w:p w14:paraId="0FD8B922" w14:textId="77777777" w:rsidR="008D6F38" w:rsidRDefault="008D6F38" w:rsidP="00C7436B">
            <w:pPr>
              <w:pStyle w:val="TableParagraph"/>
              <w:spacing w:before="69"/>
              <w:ind w:left="772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3"/>
              </w:rPr>
              <w:t>Músculo liso</w:t>
            </w:r>
          </w:p>
        </w:tc>
      </w:tr>
      <w:tr w:rsidR="008D6F38" w14:paraId="0EBB6132" w14:textId="77777777" w:rsidTr="008D6F38">
        <w:trPr>
          <w:trHeight w:val="721"/>
        </w:trPr>
        <w:tc>
          <w:tcPr>
            <w:tcW w:w="3381" w:type="dxa"/>
          </w:tcPr>
          <w:p w14:paraId="107A748C" w14:textId="77777777" w:rsidR="008D6F38" w:rsidRDefault="008D6F38" w:rsidP="00C7436B">
            <w:pPr>
              <w:pStyle w:val="TableParagraph"/>
              <w:spacing w:before="136" w:line="259" w:lineRule="auto"/>
              <w:ind w:left="78"/>
              <w:rPr>
                <w:sz w:val="19"/>
              </w:rPr>
            </w:pPr>
          </w:p>
        </w:tc>
        <w:tc>
          <w:tcPr>
            <w:tcW w:w="3381" w:type="dxa"/>
          </w:tcPr>
          <w:p w14:paraId="44D5EA76" w14:textId="77777777" w:rsidR="008D6F38" w:rsidRDefault="008D6F38" w:rsidP="00C7436B">
            <w:pPr>
              <w:pStyle w:val="TableParagraph"/>
              <w:spacing w:before="136" w:line="259" w:lineRule="auto"/>
              <w:ind w:left="78"/>
              <w:rPr>
                <w:sz w:val="19"/>
              </w:rPr>
            </w:pPr>
          </w:p>
        </w:tc>
        <w:tc>
          <w:tcPr>
            <w:tcW w:w="3381" w:type="dxa"/>
          </w:tcPr>
          <w:p w14:paraId="5D909545" w14:textId="77777777" w:rsidR="008D6F38" w:rsidRDefault="008D6F38" w:rsidP="00C7436B">
            <w:pPr>
              <w:pStyle w:val="TableParagraph"/>
              <w:spacing w:before="136" w:line="259" w:lineRule="auto"/>
              <w:ind w:left="77" w:right="6"/>
              <w:rPr>
                <w:sz w:val="19"/>
              </w:rPr>
            </w:pPr>
          </w:p>
        </w:tc>
      </w:tr>
      <w:tr w:rsidR="008D6F38" w14:paraId="3E622461" w14:textId="77777777" w:rsidTr="008D6F38">
        <w:trPr>
          <w:trHeight w:val="721"/>
        </w:trPr>
        <w:tc>
          <w:tcPr>
            <w:tcW w:w="3381" w:type="dxa"/>
          </w:tcPr>
          <w:p w14:paraId="458C6892" w14:textId="77777777" w:rsidR="008D6F38" w:rsidRDefault="008D6F38" w:rsidP="00C7436B">
            <w:pPr>
              <w:pStyle w:val="TableParagraph"/>
              <w:spacing w:before="136" w:line="259" w:lineRule="auto"/>
              <w:ind w:left="78"/>
              <w:rPr>
                <w:sz w:val="19"/>
              </w:rPr>
            </w:pPr>
          </w:p>
        </w:tc>
        <w:tc>
          <w:tcPr>
            <w:tcW w:w="3381" w:type="dxa"/>
          </w:tcPr>
          <w:p w14:paraId="369485BA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7ADAFE7E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</w:tr>
      <w:tr w:rsidR="008D6F38" w14:paraId="3DF0764A" w14:textId="77777777" w:rsidTr="008D6F38">
        <w:trPr>
          <w:trHeight w:val="721"/>
        </w:trPr>
        <w:tc>
          <w:tcPr>
            <w:tcW w:w="3381" w:type="dxa"/>
          </w:tcPr>
          <w:p w14:paraId="561A79C6" w14:textId="77777777" w:rsidR="008D6F38" w:rsidRDefault="008D6F38" w:rsidP="00C7436B">
            <w:pPr>
              <w:pStyle w:val="TableParagraph"/>
              <w:spacing w:before="6" w:line="230" w:lineRule="atLeast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50BE8748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3858B3A4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</w:tr>
      <w:tr w:rsidR="008D6F38" w14:paraId="610F6F47" w14:textId="77777777" w:rsidTr="008D6F38">
        <w:trPr>
          <w:trHeight w:val="721"/>
        </w:trPr>
        <w:tc>
          <w:tcPr>
            <w:tcW w:w="3381" w:type="dxa"/>
          </w:tcPr>
          <w:p w14:paraId="4CF6DB4F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35484B27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3177EEC3" w14:textId="77777777" w:rsidR="008D6F38" w:rsidRDefault="008D6F38" w:rsidP="00C7436B">
            <w:pPr>
              <w:pStyle w:val="TableParagraph"/>
              <w:spacing w:before="136" w:line="259" w:lineRule="auto"/>
              <w:ind w:left="77"/>
              <w:rPr>
                <w:sz w:val="19"/>
              </w:rPr>
            </w:pPr>
          </w:p>
        </w:tc>
      </w:tr>
      <w:tr w:rsidR="008D6F38" w14:paraId="79571102" w14:textId="77777777" w:rsidTr="008D6F38">
        <w:trPr>
          <w:trHeight w:val="2129"/>
        </w:trPr>
        <w:tc>
          <w:tcPr>
            <w:tcW w:w="3381" w:type="dxa"/>
          </w:tcPr>
          <w:p w14:paraId="282CD8BA" w14:textId="77777777" w:rsidR="008D6F38" w:rsidRDefault="008D6F38" w:rsidP="00C7436B">
            <w:pPr>
              <w:pStyle w:val="TableParagraph"/>
              <w:rPr>
                <w:rFonts w:ascii="Trebuchet MS"/>
              </w:rPr>
            </w:pPr>
          </w:p>
          <w:p w14:paraId="5B831A8E" w14:textId="77777777" w:rsidR="008D6F38" w:rsidRDefault="008D6F38" w:rsidP="00C7436B">
            <w:pPr>
              <w:pStyle w:val="TableParagraph"/>
              <w:rPr>
                <w:rFonts w:ascii="Trebuchet MS"/>
              </w:rPr>
            </w:pPr>
          </w:p>
          <w:p w14:paraId="4F9EA243" w14:textId="77777777" w:rsidR="008D6F38" w:rsidRDefault="008D6F38" w:rsidP="00C7436B"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 w14:paraId="13C3B4AA" w14:textId="77777777" w:rsidR="008D6F38" w:rsidRDefault="008D6F38" w:rsidP="00C7436B">
            <w:pPr>
              <w:pStyle w:val="TableParagraph"/>
              <w:spacing w:before="18"/>
              <w:ind w:left="77"/>
              <w:rPr>
                <w:sz w:val="19"/>
              </w:rPr>
            </w:pPr>
          </w:p>
        </w:tc>
        <w:tc>
          <w:tcPr>
            <w:tcW w:w="3381" w:type="dxa"/>
          </w:tcPr>
          <w:p w14:paraId="55F6ACCE" w14:textId="77777777" w:rsidR="008D6F38" w:rsidRDefault="008D6F38" w:rsidP="00C7436B">
            <w:pPr>
              <w:pStyle w:val="TableParagraph"/>
              <w:rPr>
                <w:rFonts w:ascii="Trebuchet MS"/>
              </w:rPr>
            </w:pPr>
          </w:p>
          <w:p w14:paraId="73504CE0" w14:textId="77777777" w:rsidR="008D6F38" w:rsidRDefault="008D6F38" w:rsidP="00C7436B">
            <w:pPr>
              <w:pStyle w:val="TableParagraph"/>
              <w:rPr>
                <w:rFonts w:ascii="Trebuchet MS"/>
              </w:rPr>
            </w:pPr>
          </w:p>
          <w:p w14:paraId="6AA218BF" w14:textId="77777777" w:rsidR="008D6F38" w:rsidRDefault="008D6F38" w:rsidP="00C7436B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14:paraId="679C3C77" w14:textId="77777777" w:rsidR="008D6F38" w:rsidRDefault="008D6F38" w:rsidP="00C7436B">
            <w:pPr>
              <w:pStyle w:val="TableParagraph"/>
              <w:spacing w:line="259" w:lineRule="auto"/>
              <w:ind w:left="77" w:right="332"/>
              <w:rPr>
                <w:sz w:val="19"/>
              </w:rPr>
            </w:pPr>
          </w:p>
        </w:tc>
        <w:tc>
          <w:tcPr>
            <w:tcW w:w="3381" w:type="dxa"/>
          </w:tcPr>
          <w:p w14:paraId="6FC87C57" w14:textId="77777777" w:rsidR="008D6F38" w:rsidRDefault="008D6F38" w:rsidP="00C7436B">
            <w:pPr>
              <w:pStyle w:val="TableParagraph"/>
              <w:spacing w:before="1" w:line="207" w:lineRule="exact"/>
              <w:ind w:left="77"/>
              <w:rPr>
                <w:sz w:val="19"/>
              </w:rPr>
            </w:pPr>
          </w:p>
        </w:tc>
      </w:tr>
    </w:tbl>
    <w:p w14:paraId="5342C792" w14:textId="77777777" w:rsidR="008D6F38" w:rsidRPr="008D6F38" w:rsidRDefault="008D6F38" w:rsidP="008D6F38">
      <w:pPr>
        <w:rPr>
          <w:rFonts w:ascii="Verdana" w:hAnsi="Verdana"/>
          <w:bCs/>
          <w:sz w:val="24"/>
          <w:szCs w:val="24"/>
        </w:rPr>
      </w:pPr>
    </w:p>
    <w:p w14:paraId="1FFD56A8" w14:textId="77777777" w:rsidR="008D6F38" w:rsidRPr="008D6F38" w:rsidRDefault="008D6F38" w:rsidP="008D6F38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bookmarkStart w:id="0" w:name="_Toc325625635"/>
      <w:bookmarkStart w:id="1" w:name="_Toc328995502"/>
      <w:r w:rsidRPr="008D6F38">
        <w:rPr>
          <w:rFonts w:ascii="Verdana" w:hAnsi="Verdana"/>
          <w:b/>
          <w:bCs/>
          <w:sz w:val="24"/>
          <w:szCs w:val="24"/>
          <w:lang w:val="es-ES_tradnl"/>
        </w:rPr>
        <w:t>Rúbrica Cuadro Comparativo</w:t>
      </w:r>
      <w:bookmarkEnd w:id="0"/>
      <w:bookmarkEnd w:id="1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338"/>
        <w:gridCol w:w="1925"/>
        <w:gridCol w:w="1866"/>
        <w:gridCol w:w="2409"/>
        <w:gridCol w:w="2104"/>
      </w:tblGrid>
      <w:tr w:rsidR="008D6F38" w:rsidRPr="008D6F38" w14:paraId="40AB3CDF" w14:textId="77777777" w:rsidTr="008D6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54F21EF5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703" w:type="dxa"/>
          </w:tcPr>
          <w:p w14:paraId="679A721F" w14:textId="77777777" w:rsidR="008D6F38" w:rsidRPr="008D6F38" w:rsidRDefault="008D6F38" w:rsidP="008D6F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695" w:type="dxa"/>
          </w:tcPr>
          <w:p w14:paraId="2B18F64A" w14:textId="77777777" w:rsidR="008D6F38" w:rsidRPr="008D6F38" w:rsidRDefault="008D6F38" w:rsidP="008D6F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050" w:type="dxa"/>
          </w:tcPr>
          <w:p w14:paraId="77AD455A" w14:textId="77777777" w:rsidR="008D6F38" w:rsidRPr="008D6F38" w:rsidRDefault="008D6F38" w:rsidP="008D6F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050" w:type="dxa"/>
          </w:tcPr>
          <w:p w14:paraId="4D4A910B" w14:textId="77777777" w:rsidR="008D6F38" w:rsidRPr="008D6F38" w:rsidRDefault="008D6F38" w:rsidP="008D6F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8D6F38" w:rsidRPr="008D6F38" w14:paraId="477EEA33" w14:textId="77777777" w:rsidTr="008D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044B03BE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703" w:type="dxa"/>
          </w:tcPr>
          <w:p w14:paraId="4CDB4380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 xml:space="preserve">El tema fue cubierto; la idea central y las de apoyo fueron desarrolladas y organizadas </w:t>
            </w: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lastRenderedPageBreak/>
              <w:t>ampliamente</w:t>
            </w:r>
          </w:p>
        </w:tc>
        <w:tc>
          <w:tcPr>
            <w:tcW w:w="1695" w:type="dxa"/>
          </w:tcPr>
          <w:p w14:paraId="12B9572D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lastRenderedPageBreak/>
              <w:t>La idea central fue desarrollada de manera limitada</w:t>
            </w:r>
          </w:p>
        </w:tc>
        <w:tc>
          <w:tcPr>
            <w:tcW w:w="2050" w:type="dxa"/>
          </w:tcPr>
          <w:p w14:paraId="6B520C5F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La idea central fue desarrollada inadecuadamente; las ideas no fueron desarrolladas, ni organizadas</w:t>
            </w:r>
          </w:p>
        </w:tc>
        <w:tc>
          <w:tcPr>
            <w:tcW w:w="2050" w:type="dxa"/>
          </w:tcPr>
          <w:p w14:paraId="45B18D1A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tema fue cubierto impropiamente; en general, el contenido es inadecuado, e ilegible</w:t>
            </w:r>
          </w:p>
        </w:tc>
      </w:tr>
      <w:tr w:rsidR="008D6F38" w:rsidRPr="008D6F38" w14:paraId="1AF0CA8B" w14:textId="77777777" w:rsidTr="008D6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AEB7281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lastRenderedPageBreak/>
              <w:t>ORGANIZACIÓN</w:t>
            </w:r>
          </w:p>
        </w:tc>
        <w:tc>
          <w:tcPr>
            <w:tcW w:w="1703" w:type="dxa"/>
          </w:tcPr>
          <w:p w14:paraId="65949FBE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escrito presenta una secuencia lógica de ideas</w:t>
            </w:r>
          </w:p>
        </w:tc>
        <w:tc>
          <w:tcPr>
            <w:tcW w:w="1695" w:type="dxa"/>
          </w:tcPr>
          <w:p w14:paraId="11C136FC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Hay secuencia lógica de ideas, pero entrecortadas</w:t>
            </w:r>
          </w:p>
        </w:tc>
        <w:tc>
          <w:tcPr>
            <w:tcW w:w="2050" w:type="dxa"/>
          </w:tcPr>
          <w:p w14:paraId="3C6717CC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Organización confusa, sin secuencia lógica de ideas</w:t>
            </w:r>
          </w:p>
        </w:tc>
        <w:tc>
          <w:tcPr>
            <w:tcW w:w="2050" w:type="dxa"/>
          </w:tcPr>
          <w:p w14:paraId="5A08B411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Ideas incompletas, desorganizadas y ambiguas</w:t>
            </w:r>
          </w:p>
        </w:tc>
      </w:tr>
      <w:tr w:rsidR="008D6F38" w:rsidRPr="008D6F38" w14:paraId="731F43B7" w14:textId="77777777" w:rsidTr="008D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2296EC39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LENGUAJE</w:t>
            </w:r>
          </w:p>
        </w:tc>
        <w:tc>
          <w:tcPr>
            <w:tcW w:w="1703" w:type="dxa"/>
          </w:tcPr>
          <w:p w14:paraId="12F10341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texto es comprensible</w:t>
            </w:r>
          </w:p>
        </w:tc>
        <w:tc>
          <w:tcPr>
            <w:tcW w:w="1695" w:type="dxa"/>
          </w:tcPr>
          <w:p w14:paraId="43167F19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texto es comprensible, pero requiere aclaraciones</w:t>
            </w:r>
          </w:p>
        </w:tc>
        <w:tc>
          <w:tcPr>
            <w:tcW w:w="2050" w:type="dxa"/>
          </w:tcPr>
          <w:p w14:paraId="5116BB8C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escrito demanda se descifre el texto</w:t>
            </w:r>
          </w:p>
        </w:tc>
        <w:tc>
          <w:tcPr>
            <w:tcW w:w="2050" w:type="dxa"/>
          </w:tcPr>
          <w:p w14:paraId="7025BF0D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El texto es incomprensible</w:t>
            </w:r>
          </w:p>
        </w:tc>
      </w:tr>
      <w:tr w:rsidR="008D6F38" w:rsidRPr="008D6F38" w14:paraId="6E4F4201" w14:textId="77777777" w:rsidTr="008D6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1175B633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703" w:type="dxa"/>
          </w:tcPr>
          <w:p w14:paraId="6BDB7999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</w:t>
            </w:r>
          </w:p>
        </w:tc>
        <w:tc>
          <w:tcPr>
            <w:tcW w:w="1695" w:type="dxa"/>
          </w:tcPr>
          <w:p w14:paraId="5DD4CFD3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</w:t>
            </w:r>
          </w:p>
        </w:tc>
        <w:tc>
          <w:tcPr>
            <w:tcW w:w="2050" w:type="dxa"/>
          </w:tcPr>
          <w:p w14:paraId="4835CB8F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</w:t>
            </w:r>
          </w:p>
        </w:tc>
        <w:tc>
          <w:tcPr>
            <w:tcW w:w="2050" w:type="dxa"/>
          </w:tcPr>
          <w:p w14:paraId="52CF1B18" w14:textId="77777777" w:rsidR="008D6F38" w:rsidRPr="008D6F38" w:rsidRDefault="008D6F38" w:rsidP="008D6F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</w:t>
            </w:r>
          </w:p>
        </w:tc>
      </w:tr>
      <w:tr w:rsidR="008D6F38" w:rsidRPr="008D6F38" w14:paraId="3FE87057" w14:textId="77777777" w:rsidTr="008D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1A41BD8" w14:textId="77777777" w:rsidR="008D6F38" w:rsidRPr="008D6F38" w:rsidRDefault="008D6F38" w:rsidP="008D6F38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1703" w:type="dxa"/>
          </w:tcPr>
          <w:p w14:paraId="3FCD147F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Palabras correctamente escritas; acentos y signos de puntuación colocados donde es necesario</w:t>
            </w:r>
          </w:p>
        </w:tc>
        <w:tc>
          <w:tcPr>
            <w:tcW w:w="1695" w:type="dxa"/>
          </w:tcPr>
          <w:p w14:paraId="39981CAF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Figuran algunos errores ortográficos, aunque sí acentuó y colocó signos de puntuación en donde era necesario</w:t>
            </w:r>
          </w:p>
        </w:tc>
        <w:tc>
          <w:tcPr>
            <w:tcW w:w="2050" w:type="dxa"/>
          </w:tcPr>
          <w:p w14:paraId="1B914988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Sí se usan signos de puntuación, aunque olvida acentuar las palabras, que, por cierto, son muy limitadas</w:t>
            </w:r>
          </w:p>
        </w:tc>
        <w:tc>
          <w:tcPr>
            <w:tcW w:w="2050" w:type="dxa"/>
          </w:tcPr>
          <w:p w14:paraId="2FBEA5B9" w14:textId="77777777" w:rsidR="008D6F38" w:rsidRPr="008D6F38" w:rsidRDefault="008D6F38" w:rsidP="008D6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D6F38">
              <w:rPr>
                <w:rFonts w:ascii="Verdana" w:hAnsi="Verdana"/>
                <w:sz w:val="24"/>
                <w:szCs w:val="24"/>
                <w:lang w:val="es-ES_tradnl"/>
              </w:rPr>
              <w:t>Existen muchos errores ortográficos; no acentúa, ni coloca signos de puntuación correctamente</w:t>
            </w:r>
          </w:p>
        </w:tc>
      </w:tr>
    </w:tbl>
    <w:p w14:paraId="0308733D" w14:textId="77777777" w:rsidR="008D6F38" w:rsidRDefault="008D6F38" w:rsidP="008D6F38">
      <w:pPr>
        <w:jc w:val="both"/>
        <w:rPr>
          <w:rFonts w:ascii="Verdana" w:hAnsi="Verdana"/>
          <w:i/>
          <w:sz w:val="24"/>
          <w:szCs w:val="24"/>
        </w:rPr>
      </w:pPr>
      <w:bookmarkStart w:id="2" w:name="_GoBack"/>
      <w:bookmarkEnd w:id="2"/>
    </w:p>
    <w:p w14:paraId="4606B441" w14:textId="448E3E6B" w:rsidR="00F56C39" w:rsidRPr="006F73AC" w:rsidRDefault="004C5CFC" w:rsidP="008D6F3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8D6F38">
        <w:rPr>
          <w:rFonts w:ascii="Verdana" w:hAnsi="Verdana"/>
          <w:b/>
          <w:i/>
          <w:sz w:val="24"/>
          <w:szCs w:val="24"/>
        </w:rPr>
        <w:t>Cuadro_Comparativo_Los_Musculos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E36487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D6F3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Cuadro Comparativo – Los Músculos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E36487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D6F3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Cuadro Comparativo – Los Músculos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D6F38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6F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table" w:styleId="Listaclara">
    <w:name w:val="Light List"/>
    <w:basedOn w:val="Tablanormal"/>
    <w:uiPriority w:val="61"/>
    <w:rsid w:val="008D6F3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6F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  <w:style w:type="table" w:styleId="Listaclara">
    <w:name w:val="Light List"/>
    <w:basedOn w:val="Tablanormal"/>
    <w:uiPriority w:val="61"/>
    <w:rsid w:val="008D6F3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0FA2C-67B3-AF4B-A8FE-B645D5B4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2018-04-23T18:05:00Z</dcterms:modified>
</cp:coreProperties>
</file>