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42CB699D" w14:textId="77777777" w:rsidR="00F5278A" w:rsidRDefault="00F5278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</w:p>
    <w:p w14:paraId="762B56DF" w14:textId="77777777" w:rsidR="00F5278A" w:rsidRPr="00F5278A" w:rsidRDefault="00F5278A" w:rsidP="00F5278A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F5278A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Acude a una plaza pública, siéntate en una banca y comienza a tomar nota del comportamiento de las personas, poniendo mayor atención a aquellas que favorecen el desorden ya sea tirando basura, alzando la voz, etc. Si te es posible puedes tomar una fotografía de aquello que consideres más significativo.</w:t>
      </w:r>
    </w:p>
    <w:p w14:paraId="77B0AAC9" w14:textId="77777777" w:rsidR="00F5278A" w:rsidRPr="00F5278A" w:rsidRDefault="00F5278A" w:rsidP="00F5278A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4F94D1F0" w14:textId="77777777" w:rsidR="00F5278A" w:rsidRPr="00F5278A" w:rsidRDefault="00F5278A" w:rsidP="00F5278A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F5278A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Finalmente organiza tus notas en un documento  Word, de acuerdo a los temas anteriores donde vimos la interacción entre el orden/desorden. Anexa fotografías si es que las tomaste.</w:t>
      </w:r>
    </w:p>
    <w:p w14:paraId="1B46B3D7" w14:textId="77777777" w:rsidR="00F5278A" w:rsidRPr="00F5278A" w:rsidRDefault="00F5278A" w:rsidP="00F5278A">
      <w:pPr>
        <w:pStyle w:val="Ttulo2"/>
        <w:jc w:val="both"/>
        <w:rPr>
          <w:rFonts w:ascii="Verdana" w:hAnsi="Verdana" w:cstheme="minorHAnsi"/>
          <w:color w:val="auto"/>
          <w:sz w:val="24"/>
          <w:szCs w:val="24"/>
        </w:rPr>
      </w:pPr>
      <w:r w:rsidRPr="00F5278A">
        <w:rPr>
          <w:rFonts w:ascii="Verdana" w:hAnsi="Verdana" w:cstheme="minorHAnsi"/>
          <w:color w:val="auto"/>
          <w:sz w:val="24"/>
          <w:szCs w:val="24"/>
        </w:rPr>
        <w:t xml:space="preserve">Rúbrica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088"/>
        <w:gridCol w:w="2194"/>
        <w:gridCol w:w="1984"/>
        <w:gridCol w:w="2066"/>
      </w:tblGrid>
      <w:tr w:rsidR="00F5278A" w:rsidRPr="00F5278A" w14:paraId="792F2E5A" w14:textId="77777777" w:rsidTr="00F52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026DF5CF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7BAA3D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43" w:type="dxa"/>
          </w:tcPr>
          <w:p w14:paraId="563ECE29" w14:textId="77777777" w:rsidR="00F5278A" w:rsidRPr="00F5278A" w:rsidRDefault="00F5278A" w:rsidP="009E107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277F03B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66" w:type="dxa"/>
          </w:tcPr>
          <w:p w14:paraId="0E47F282" w14:textId="77777777" w:rsidR="00F5278A" w:rsidRPr="00F5278A" w:rsidRDefault="00F5278A" w:rsidP="009E107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LIMITADO</w:t>
            </w:r>
          </w:p>
        </w:tc>
      </w:tr>
      <w:tr w:rsidR="00F5278A" w:rsidRPr="00F5278A" w14:paraId="12FF7758" w14:textId="77777777" w:rsidTr="00F52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123DB0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bCs w:val="0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Integración de los</w:t>
            </w:r>
          </w:p>
          <w:p w14:paraId="30D560AE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EAC197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 todos</w:t>
            </w:r>
          </w:p>
          <w:p w14:paraId="3D11712F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los elementos, relacionándolos entre sí.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12FDBCF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 moderadamente</w:t>
            </w:r>
          </w:p>
          <w:p w14:paraId="041075D6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8539DC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 de</w:t>
            </w:r>
          </w:p>
          <w:p w14:paraId="4009595B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manera</w:t>
            </w:r>
          </w:p>
          <w:p w14:paraId="41B5C6E2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superficial los</w:t>
            </w:r>
          </w:p>
          <w:p w14:paraId="759BA93C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elementos, sin relacionarlos entre sí.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B85A88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No logra integrar</w:t>
            </w:r>
          </w:p>
          <w:p w14:paraId="0E75F770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los elementos no</w:t>
            </w:r>
          </w:p>
          <w:p w14:paraId="5EA24A0B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5278A">
              <w:rPr>
                <w:rFonts w:ascii="Verdana" w:hAnsi="Verdana" w:cs="Calibri"/>
                <w:sz w:val="24"/>
                <w:szCs w:val="24"/>
              </w:rPr>
              <w:t>los relaciona entre sí.</w:t>
            </w:r>
          </w:p>
        </w:tc>
      </w:tr>
      <w:tr w:rsidR="00F5278A" w:rsidRPr="00F5278A" w14:paraId="0504669D" w14:textId="77777777" w:rsidTr="00F527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6D921B4C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bCs w:val="0"/>
                <w:sz w:val="24"/>
                <w:szCs w:val="24"/>
              </w:rPr>
            </w:pPr>
            <w:r w:rsidRPr="00F5278A">
              <w:rPr>
                <w:rFonts w:ascii="Verdana" w:hAnsi="Verdana" w:cs="Calibri"/>
                <w:sz w:val="24"/>
                <w:szCs w:val="24"/>
              </w:rPr>
              <w:t>Organización del</w:t>
            </w:r>
          </w:p>
          <w:p w14:paraId="192E1285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</w:rPr>
            </w:pPr>
            <w:r w:rsidRPr="00F5278A">
              <w:rPr>
                <w:rFonts w:ascii="Verdana" w:hAnsi="Verdana" w:cs="Calibri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left w:val="none" w:sz="0" w:space="0" w:color="auto"/>
              <w:right w:val="none" w:sz="0" w:space="0" w:color="auto"/>
            </w:tcBorders>
          </w:tcPr>
          <w:p w14:paraId="17893EFA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Organiza el contenido las notas que se haya tomado de forma coherente.</w:t>
            </w:r>
          </w:p>
        </w:tc>
        <w:tc>
          <w:tcPr>
            <w:tcW w:w="1843" w:type="dxa"/>
          </w:tcPr>
          <w:p w14:paraId="0741BB50" w14:textId="77777777" w:rsidR="00F5278A" w:rsidRPr="00F5278A" w:rsidRDefault="00F5278A" w:rsidP="009E107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Organiza el</w:t>
            </w:r>
          </w:p>
          <w:p w14:paraId="7FBBB244" w14:textId="77777777" w:rsidR="00F5278A" w:rsidRPr="00F5278A" w:rsidRDefault="00F5278A" w:rsidP="009E107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contenido de tus notas de forma poco coherente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EB2E279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Organiza el</w:t>
            </w:r>
          </w:p>
          <w:p w14:paraId="0FA71AE5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contenido de las notas sin coherencia.</w:t>
            </w:r>
          </w:p>
        </w:tc>
        <w:tc>
          <w:tcPr>
            <w:tcW w:w="2066" w:type="dxa"/>
          </w:tcPr>
          <w:p w14:paraId="18BF7BFD" w14:textId="77777777" w:rsidR="00F5278A" w:rsidRPr="00F5278A" w:rsidRDefault="00F5278A" w:rsidP="009E107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El contenido de las notas no tiene ninguna organización</w:t>
            </w:r>
          </w:p>
        </w:tc>
      </w:tr>
      <w:tr w:rsidR="00F5278A" w:rsidRPr="00F5278A" w14:paraId="011CA3FA" w14:textId="77777777" w:rsidTr="00F52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E15660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</w:rPr>
            </w:pPr>
            <w:r w:rsidRPr="00F5278A">
              <w:rPr>
                <w:rFonts w:ascii="Verdana" w:hAnsi="Verdana" w:cs="Calibri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BB6357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Posee toda la información requerida.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6DEB880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58F3AD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Le falta una gran parte de la información solicitada  (70%).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88D9EA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Carece de la mitad o más de la información solicitada.</w:t>
            </w:r>
          </w:p>
        </w:tc>
      </w:tr>
    </w:tbl>
    <w:p w14:paraId="48EC0542" w14:textId="77777777" w:rsidR="009F4704" w:rsidRPr="00F5278A" w:rsidRDefault="009F4704" w:rsidP="009F4704">
      <w:pPr>
        <w:spacing w:after="0" w:line="240" w:lineRule="auto"/>
        <w:jc w:val="both"/>
        <w:rPr>
          <w:rFonts w:ascii="Verdana" w:eastAsia="Calibri" w:hAnsi="Verdana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  <w:bookmarkStart w:id="0" w:name="_GoBack"/>
      <w:bookmarkEnd w:id="0"/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56D30D3B" w14:textId="11D5ECEF" w:rsidR="00016484" w:rsidRPr="00F5278A" w:rsidRDefault="009F4704" w:rsidP="00F5278A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</w:t>
      </w:r>
      <w:r w:rsidR="00F5278A">
        <w:rPr>
          <w:rFonts w:ascii="Verdana" w:eastAsia="Times New Roman" w:hAnsi="Verdana" w:cstheme="minorHAnsi"/>
          <w:b/>
          <w:iCs/>
          <w:sz w:val="24"/>
          <w:szCs w:val="24"/>
        </w:rPr>
        <w:t>Paterno_Primer Nombre_Actividad</w:t>
      </w:r>
      <w:r w:rsidR="00765FCA">
        <w:rPr>
          <w:rFonts w:ascii="Verdana" w:eastAsia="Times New Roman" w:hAnsi="Verdana" w:cstheme="minorHAnsi"/>
          <w:b/>
          <w:iCs/>
          <w:sz w:val="24"/>
          <w:szCs w:val="24"/>
        </w:rPr>
        <w:t>_Sentado_Banca</w:t>
      </w:r>
    </w:p>
    <w:sectPr w:rsidR="00016484" w:rsidRPr="00F5278A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21F8CB" w:rsidR="00695197" w:rsidRPr="00765FCA" w:rsidRDefault="00695197" w:rsidP="00FE4B5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65FC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65FCA" w:rsidRPr="00765FC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“Sentado en una banca”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21F8CB" w:rsidR="00695197" w:rsidRPr="00765FCA" w:rsidRDefault="00695197" w:rsidP="00FE4B5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65FC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65FCA" w:rsidRPr="00765FC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“Sentado en una banca”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278A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94B5F-4BB9-2048-9292-3D24FAF6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2015-03-20T15:25:00Z</dcterms:created>
  <dcterms:modified xsi:type="dcterms:W3CDTF">2016-04-29T13:47:00Z</dcterms:modified>
</cp:coreProperties>
</file>