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2465F" w14:textId="146FF098" w:rsidR="00FA2C5B" w:rsidRDefault="00A62491" w:rsidP="004A6EAB">
      <w:pPr>
        <w:jc w:val="both"/>
        <w:rPr>
          <w:rFonts w:ascii="Verdana" w:hAnsi="Verdana"/>
        </w:rPr>
      </w:pPr>
      <w:r>
        <w:rPr>
          <w:rFonts w:ascii="Dispatch-Black" w:hAnsi="Dispatch-Black" w:cstheme="minorHAnsi"/>
          <w:noProof/>
          <w:color w:val="3366FF"/>
          <w:sz w:val="28"/>
          <w:szCs w:val="28"/>
          <w:lang w:val="es-ES" w:eastAsia="es-ES"/>
        </w:rPr>
        <w:drawing>
          <wp:anchor distT="0" distB="0" distL="114300" distR="114300" simplePos="0" relativeHeight="251658240" behindDoc="0" locked="0" layoutInCell="1" allowOverlap="1" wp14:anchorId="59AD43ED" wp14:editId="7D8C6B19">
            <wp:simplePos x="0" y="0"/>
            <wp:positionH relativeFrom="column">
              <wp:posOffset>-1028700</wp:posOffset>
            </wp:positionH>
            <wp:positionV relativeFrom="paragraph">
              <wp:posOffset>-1080135</wp:posOffset>
            </wp:positionV>
            <wp:extent cx="8001000" cy="12814935"/>
            <wp:effectExtent l="0" t="0" r="0" b="12065"/>
            <wp:wrapTight wrapText="bothSides">
              <wp:wrapPolygon edited="0">
                <wp:start x="0" y="0"/>
                <wp:lineTo x="0" y="21578"/>
                <wp:lineTo x="21531" y="21578"/>
                <wp:lineTo x="21531" y="0"/>
                <wp:lineTo x="0" y="0"/>
              </wp:wrapPolygon>
            </wp:wrapTight>
            <wp:docPr id="2" name="Imagen 2" descr="Macintosh HD:Users:mac1:Desktop:Prueba:Fisica 1 Tere:Portad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1:Desktop:Prueba:Fisica 1 Tere:Portada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12814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8604A8" w14:textId="739774FD" w:rsidR="00FA36F9" w:rsidRDefault="00FA36F9" w:rsidP="004A6EAB">
      <w:pPr>
        <w:jc w:val="both"/>
        <w:rPr>
          <w:rFonts w:ascii="Dispatch-Black" w:hAnsi="Dispatch-Black" w:cstheme="minorHAnsi"/>
          <w:color w:val="3366FF"/>
          <w:sz w:val="28"/>
          <w:szCs w:val="28"/>
        </w:rPr>
      </w:pPr>
    </w:p>
    <w:p w14:paraId="0AD2A314" w14:textId="77777777" w:rsidR="00FA2C5B" w:rsidRPr="008D205B" w:rsidRDefault="00FA2C5B" w:rsidP="004A6EAB">
      <w:pPr>
        <w:jc w:val="both"/>
        <w:rPr>
          <w:rFonts w:ascii="Sansa-Bold" w:hAnsi="Sansa-Bold" w:cstheme="minorHAnsi"/>
          <w:color w:val="3366FF"/>
          <w:sz w:val="28"/>
          <w:szCs w:val="28"/>
        </w:rPr>
      </w:pPr>
      <w:r>
        <w:rPr>
          <w:rFonts w:ascii="Dispatch-Black" w:hAnsi="Dispatch-Black" w:cstheme="minorHAnsi"/>
          <w:color w:val="3366FF"/>
          <w:sz w:val="28"/>
          <w:szCs w:val="28"/>
        </w:rPr>
        <w:t>Introducción al Bloque</w:t>
      </w:r>
    </w:p>
    <w:p w14:paraId="2E0B692C" w14:textId="77777777" w:rsidR="00A62491" w:rsidRDefault="00A62491" w:rsidP="004A6EAB">
      <w:pPr>
        <w:jc w:val="both"/>
        <w:rPr>
          <w:rFonts w:ascii="Sansa-Normal" w:eastAsia="Times New Roman" w:hAnsi="Sansa-Normal" w:cstheme="minorHAnsi"/>
          <w:iCs/>
          <w:sz w:val="24"/>
          <w:szCs w:val="24"/>
        </w:rPr>
      </w:pPr>
      <w:r w:rsidRPr="00A62491">
        <w:rPr>
          <w:rFonts w:ascii="Sansa-Normal" w:eastAsia="Times New Roman" w:hAnsi="Sansa-Normal" w:cstheme="minorHAnsi"/>
          <w:iCs/>
          <w:sz w:val="24"/>
          <w:szCs w:val="24"/>
        </w:rPr>
        <w:t>¿Te ha ocurrido que estás en tu casa y de repente se va la electricidad? Claro, inmediatamente tratas de solucionar la situación, porque dependen de ella muchas de las actividades que tú realizas (enlista al menos diez cosas imposibles de usar sin electricidad). Seamos más caóticos: imagínate un día sin ningún tipo de energía. ¿Qué crees que sucedería? ¿Qué otras formas de energía utilizas en tu entorno? De las formas alternas no contaminantes de producción de electricidad, ¿cuáles competen al campo de la física? ¿Sin energía se puede realizar trabajo? ¿Por qué es importante el cuidado y buen uso de la energía en nuestro planeta? ¿Cómo puedes contribuir al cuidado del medio ambiente? ¿A qué se debe el fenómeno de calentamiento global?</w:t>
      </w:r>
    </w:p>
    <w:p w14:paraId="73A6ECE0" w14:textId="06CE7DCD" w:rsidR="0068742F" w:rsidRDefault="00494986" w:rsidP="004A6EAB">
      <w:pPr>
        <w:jc w:val="both"/>
        <w:rPr>
          <w:rFonts w:ascii="Dispatch-Black" w:hAnsi="Dispatch-Black" w:cstheme="minorHAnsi"/>
          <w:color w:val="3366FF"/>
          <w:sz w:val="28"/>
          <w:szCs w:val="28"/>
        </w:rPr>
      </w:pPr>
      <w:r>
        <w:rPr>
          <w:rFonts w:ascii="Dispatch-Black" w:hAnsi="Dispatch-Black" w:cstheme="minorHAnsi"/>
          <w:color w:val="3366FF"/>
          <w:sz w:val="28"/>
          <w:szCs w:val="28"/>
        </w:rPr>
        <w:t>Competencia General del Bloque</w:t>
      </w:r>
    </w:p>
    <w:p w14:paraId="52653834" w14:textId="0EF59C0A" w:rsidR="006A7CC8" w:rsidRDefault="00A62491" w:rsidP="004A6EAB">
      <w:pPr>
        <w:jc w:val="both"/>
        <w:rPr>
          <w:rFonts w:ascii="Dispatch-Black" w:hAnsi="Dispatch-Black" w:cstheme="minorHAnsi"/>
          <w:color w:val="3366FF"/>
          <w:sz w:val="28"/>
          <w:szCs w:val="28"/>
        </w:rPr>
      </w:pPr>
      <w:r w:rsidRPr="00A62491">
        <w:rPr>
          <w:rFonts w:ascii="Sansa-Normal" w:eastAsia="Times New Roman" w:hAnsi="Sansa-Normal" w:cstheme="minorHAnsi"/>
          <w:iCs/>
          <w:sz w:val="24"/>
          <w:szCs w:val="24"/>
        </w:rPr>
        <w:t>Propone  acciones encaminadas a disminuir el impacto ambiental de su comunidad provocado por el uso irracional de la energía, asumiendo una actitud de responsabilidad social.</w:t>
      </w:r>
    </w:p>
    <w:p w14:paraId="7F6FEC24" w14:textId="77777777" w:rsidR="006A7CC8" w:rsidRDefault="006A7CC8" w:rsidP="004A6EAB">
      <w:pPr>
        <w:jc w:val="both"/>
        <w:rPr>
          <w:rFonts w:ascii="Dispatch-Black" w:hAnsi="Dispatch-Black" w:cstheme="minorHAnsi"/>
          <w:color w:val="3366FF"/>
          <w:sz w:val="28"/>
          <w:szCs w:val="28"/>
        </w:rPr>
      </w:pPr>
    </w:p>
    <w:p w14:paraId="03C33058" w14:textId="77777777" w:rsidR="006A7CC8" w:rsidRDefault="006A7CC8" w:rsidP="004A6EAB">
      <w:pPr>
        <w:jc w:val="both"/>
        <w:rPr>
          <w:rFonts w:ascii="Dispatch-Black" w:hAnsi="Dispatch-Black" w:cstheme="minorHAnsi"/>
          <w:color w:val="3366FF"/>
          <w:sz w:val="28"/>
          <w:szCs w:val="28"/>
        </w:rPr>
      </w:pPr>
    </w:p>
    <w:p w14:paraId="72225ED5" w14:textId="77777777" w:rsidR="006A7CC8" w:rsidRDefault="006A7CC8" w:rsidP="004A6EAB">
      <w:pPr>
        <w:jc w:val="both"/>
        <w:rPr>
          <w:rFonts w:ascii="Dispatch-Black" w:hAnsi="Dispatch-Black" w:cstheme="minorHAnsi"/>
          <w:color w:val="3366FF"/>
          <w:sz w:val="28"/>
          <w:szCs w:val="28"/>
        </w:rPr>
      </w:pPr>
    </w:p>
    <w:p w14:paraId="2B9CFA6E" w14:textId="77777777" w:rsidR="006A7CC8" w:rsidRDefault="006A7CC8" w:rsidP="004A6EAB">
      <w:pPr>
        <w:jc w:val="both"/>
        <w:rPr>
          <w:rFonts w:ascii="Dispatch-Black" w:hAnsi="Dispatch-Black" w:cstheme="minorHAnsi"/>
          <w:color w:val="3366FF"/>
          <w:sz w:val="28"/>
          <w:szCs w:val="28"/>
        </w:rPr>
      </w:pPr>
    </w:p>
    <w:p w14:paraId="40401AEA" w14:textId="77777777" w:rsidR="006A7CC8" w:rsidRDefault="006A7CC8" w:rsidP="004A6EAB">
      <w:pPr>
        <w:jc w:val="both"/>
        <w:rPr>
          <w:rFonts w:ascii="Dispatch-Black" w:hAnsi="Dispatch-Black" w:cstheme="minorHAnsi"/>
          <w:color w:val="3366FF"/>
          <w:sz w:val="28"/>
          <w:szCs w:val="28"/>
        </w:rPr>
      </w:pPr>
    </w:p>
    <w:p w14:paraId="76554B63" w14:textId="77777777" w:rsidR="006A7CC8" w:rsidRDefault="006A7CC8" w:rsidP="004A6EAB">
      <w:pPr>
        <w:jc w:val="both"/>
        <w:rPr>
          <w:rFonts w:ascii="Dispatch-Black" w:hAnsi="Dispatch-Black" w:cstheme="minorHAnsi"/>
          <w:color w:val="3366FF"/>
          <w:sz w:val="28"/>
          <w:szCs w:val="28"/>
        </w:rPr>
      </w:pPr>
    </w:p>
    <w:p w14:paraId="413A00A3" w14:textId="77777777" w:rsidR="006A7CC8" w:rsidRDefault="006A7CC8" w:rsidP="004A6EAB">
      <w:pPr>
        <w:jc w:val="both"/>
        <w:rPr>
          <w:rFonts w:ascii="Dispatch-Black" w:hAnsi="Dispatch-Black" w:cstheme="minorHAnsi"/>
          <w:color w:val="3366FF"/>
          <w:sz w:val="28"/>
          <w:szCs w:val="28"/>
        </w:rPr>
      </w:pPr>
    </w:p>
    <w:p w14:paraId="693747CD" w14:textId="77777777" w:rsidR="006A7CC8" w:rsidRDefault="006A7CC8" w:rsidP="004A6EAB">
      <w:pPr>
        <w:jc w:val="both"/>
        <w:rPr>
          <w:rFonts w:ascii="Dispatch-Black" w:hAnsi="Dispatch-Black" w:cstheme="minorHAnsi"/>
          <w:color w:val="3366FF"/>
          <w:sz w:val="28"/>
          <w:szCs w:val="28"/>
        </w:rPr>
      </w:pPr>
    </w:p>
    <w:p w14:paraId="08CA7478" w14:textId="77777777" w:rsidR="006A7CC8" w:rsidRDefault="006A7CC8" w:rsidP="004A6EAB">
      <w:pPr>
        <w:jc w:val="both"/>
        <w:rPr>
          <w:rFonts w:ascii="Dispatch-Black" w:hAnsi="Dispatch-Black" w:cstheme="minorHAnsi"/>
          <w:color w:val="3366FF"/>
          <w:sz w:val="28"/>
          <w:szCs w:val="28"/>
        </w:rPr>
      </w:pPr>
    </w:p>
    <w:p w14:paraId="59E2CFC5" w14:textId="77777777" w:rsidR="006A7CC8" w:rsidRDefault="006A7CC8" w:rsidP="004A6EAB">
      <w:pPr>
        <w:jc w:val="both"/>
        <w:rPr>
          <w:rFonts w:ascii="Dispatch-Black" w:hAnsi="Dispatch-Black" w:cstheme="minorHAnsi"/>
          <w:color w:val="3366FF"/>
          <w:sz w:val="28"/>
          <w:szCs w:val="28"/>
        </w:rPr>
      </w:pPr>
    </w:p>
    <w:p w14:paraId="6D49B0E6" w14:textId="77777777" w:rsidR="006A7CC8" w:rsidRDefault="006A7CC8" w:rsidP="004A6EAB">
      <w:pPr>
        <w:jc w:val="both"/>
        <w:rPr>
          <w:rFonts w:ascii="Dispatch-Black" w:hAnsi="Dispatch-Black" w:cstheme="minorHAnsi"/>
          <w:color w:val="3366FF"/>
          <w:sz w:val="28"/>
          <w:szCs w:val="28"/>
        </w:rPr>
      </w:pPr>
    </w:p>
    <w:p w14:paraId="3F145CD1" w14:textId="77777777" w:rsidR="006A7CC8" w:rsidRDefault="006A7CC8" w:rsidP="004A6EAB">
      <w:pPr>
        <w:jc w:val="both"/>
        <w:rPr>
          <w:rFonts w:ascii="Dispatch-Black" w:hAnsi="Dispatch-Black" w:cstheme="minorHAnsi"/>
          <w:color w:val="3366FF"/>
          <w:sz w:val="28"/>
          <w:szCs w:val="28"/>
        </w:rPr>
      </w:pPr>
    </w:p>
    <w:p w14:paraId="0B39A21C" w14:textId="77777777" w:rsidR="006A7CC8" w:rsidRDefault="006A7CC8" w:rsidP="004A6EAB">
      <w:pPr>
        <w:jc w:val="both"/>
        <w:rPr>
          <w:rFonts w:ascii="Dispatch-Black" w:hAnsi="Dispatch-Black" w:cstheme="minorHAnsi"/>
          <w:color w:val="3366FF"/>
          <w:sz w:val="28"/>
          <w:szCs w:val="28"/>
        </w:rPr>
      </w:pPr>
    </w:p>
    <w:p w14:paraId="3D0CBA07" w14:textId="77777777" w:rsidR="006A7CC8" w:rsidRDefault="006A7CC8" w:rsidP="004A6EAB">
      <w:pPr>
        <w:jc w:val="both"/>
        <w:rPr>
          <w:rFonts w:ascii="Dispatch-Black" w:hAnsi="Dispatch-Black" w:cstheme="minorHAnsi"/>
          <w:color w:val="3366FF"/>
          <w:sz w:val="28"/>
          <w:szCs w:val="28"/>
        </w:rPr>
      </w:pPr>
    </w:p>
    <w:p w14:paraId="2C497EAD" w14:textId="77777777" w:rsidR="006A7CC8" w:rsidRDefault="006A7CC8" w:rsidP="004A6EAB">
      <w:pPr>
        <w:jc w:val="both"/>
        <w:rPr>
          <w:rFonts w:ascii="Dispatch-Black" w:hAnsi="Dispatch-Black" w:cstheme="minorHAnsi"/>
          <w:color w:val="3366FF"/>
          <w:sz w:val="28"/>
          <w:szCs w:val="28"/>
        </w:rPr>
      </w:pPr>
    </w:p>
    <w:p w14:paraId="1A8D8E6A" w14:textId="77777777" w:rsidR="006A7CC8" w:rsidRDefault="006A7CC8" w:rsidP="004A6EAB">
      <w:pPr>
        <w:jc w:val="both"/>
        <w:rPr>
          <w:rFonts w:ascii="Dispatch-Black" w:hAnsi="Dispatch-Black" w:cstheme="minorHAnsi"/>
          <w:color w:val="3366FF"/>
          <w:sz w:val="28"/>
          <w:szCs w:val="28"/>
        </w:rPr>
      </w:pPr>
    </w:p>
    <w:p w14:paraId="439D2AA3" w14:textId="77777777" w:rsidR="006A7CC8" w:rsidRDefault="006A7CC8" w:rsidP="004A6EAB">
      <w:pPr>
        <w:jc w:val="both"/>
        <w:rPr>
          <w:rFonts w:ascii="Dispatch-Black" w:hAnsi="Dispatch-Black" w:cstheme="minorHAnsi"/>
          <w:color w:val="3366FF"/>
          <w:sz w:val="28"/>
          <w:szCs w:val="28"/>
        </w:rPr>
      </w:pPr>
    </w:p>
    <w:p w14:paraId="7F79768B" w14:textId="77777777" w:rsidR="006A7CC8" w:rsidRDefault="006A7CC8" w:rsidP="004A6EAB">
      <w:pPr>
        <w:jc w:val="both"/>
        <w:rPr>
          <w:rFonts w:ascii="Dispatch-Black" w:hAnsi="Dispatch-Black" w:cstheme="minorHAnsi"/>
          <w:color w:val="3366FF"/>
          <w:sz w:val="28"/>
          <w:szCs w:val="28"/>
        </w:rPr>
      </w:pPr>
    </w:p>
    <w:p w14:paraId="655AF454" w14:textId="1CB5FAAC" w:rsidR="006A7CC8" w:rsidRDefault="006A7CC8" w:rsidP="004A6EAB">
      <w:pPr>
        <w:jc w:val="both"/>
        <w:rPr>
          <w:rFonts w:ascii="Dispatch-Black" w:hAnsi="Dispatch-Black" w:cstheme="minorHAnsi"/>
          <w:color w:val="3366FF"/>
          <w:sz w:val="28"/>
          <w:szCs w:val="28"/>
        </w:rPr>
      </w:pPr>
      <w:r>
        <w:rPr>
          <w:rFonts w:ascii="Dispatch-Black" w:hAnsi="Dispatch-Black" w:cstheme="minorHAnsi"/>
          <w:color w:val="3366FF"/>
          <w:sz w:val="28"/>
          <w:szCs w:val="28"/>
        </w:rPr>
        <w:t>Saberes Consecuentes</w:t>
      </w:r>
    </w:p>
    <w:tbl>
      <w:tblPr>
        <w:tblStyle w:val="Listaclara-nfasis1"/>
        <w:tblpPr w:leftFromText="141" w:rightFromText="141" w:vertAnchor="text" w:horzAnchor="page" w:tblpX="1025" w:tblpY="54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110"/>
        <w:gridCol w:w="3368"/>
      </w:tblGrid>
      <w:tr w:rsidR="006A7CC8" w:rsidRPr="00A62491" w14:paraId="4430B49D" w14:textId="77777777" w:rsidTr="006A7CC8">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545" w:type="dxa"/>
            <w:hideMark/>
          </w:tcPr>
          <w:p w14:paraId="7EF643A4" w14:textId="77777777" w:rsidR="006A7CC8" w:rsidRPr="00A62491" w:rsidRDefault="006A7CC8" w:rsidP="006A7CC8">
            <w:pPr>
              <w:spacing w:after="0" w:line="240" w:lineRule="auto"/>
              <w:jc w:val="center"/>
              <w:rPr>
                <w:rFonts w:ascii="Sansa-Normal" w:hAnsi="Sansa-Normal" w:cstheme="minorHAnsi"/>
                <w:b w:val="0"/>
                <w:sz w:val="24"/>
                <w:szCs w:val="24"/>
                <w:lang w:val="es-ES" w:eastAsia="es-ES"/>
              </w:rPr>
            </w:pPr>
            <w:r w:rsidRPr="00A62491">
              <w:rPr>
                <w:rFonts w:ascii="Sansa-Normal" w:hAnsi="Sansa-Normal" w:cstheme="minorHAnsi"/>
                <w:b w:val="0"/>
                <w:sz w:val="24"/>
                <w:szCs w:val="24"/>
              </w:rPr>
              <w:t>CONOCIMIENTOS</w:t>
            </w:r>
          </w:p>
        </w:tc>
        <w:tc>
          <w:tcPr>
            <w:tcW w:w="4110" w:type="dxa"/>
            <w:hideMark/>
          </w:tcPr>
          <w:p w14:paraId="488DF126" w14:textId="77777777" w:rsidR="006A7CC8" w:rsidRPr="00A62491" w:rsidRDefault="006A7CC8" w:rsidP="006A7C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lang w:val="es-ES" w:eastAsia="es-ES"/>
              </w:rPr>
            </w:pPr>
            <w:r w:rsidRPr="00A62491">
              <w:rPr>
                <w:rFonts w:ascii="Sansa-Normal" w:hAnsi="Sansa-Normal" w:cstheme="minorHAnsi"/>
                <w:b w:val="0"/>
                <w:sz w:val="24"/>
                <w:szCs w:val="24"/>
              </w:rPr>
              <w:t>HABILIDADES</w:t>
            </w:r>
          </w:p>
        </w:tc>
        <w:tc>
          <w:tcPr>
            <w:tcW w:w="3368" w:type="dxa"/>
            <w:hideMark/>
          </w:tcPr>
          <w:p w14:paraId="08692157" w14:textId="77777777" w:rsidR="006A7CC8" w:rsidRPr="00A62491" w:rsidRDefault="006A7CC8" w:rsidP="006A7C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lang w:val="es-ES" w:eastAsia="es-ES"/>
              </w:rPr>
            </w:pPr>
            <w:r w:rsidRPr="00A62491">
              <w:rPr>
                <w:rFonts w:ascii="Sansa-Normal" w:hAnsi="Sansa-Normal" w:cstheme="minorHAnsi"/>
                <w:b w:val="0"/>
                <w:sz w:val="24"/>
                <w:szCs w:val="24"/>
              </w:rPr>
              <w:t>ACTITUDES Y VALORES</w:t>
            </w:r>
          </w:p>
        </w:tc>
      </w:tr>
      <w:tr w:rsidR="006A7CC8" w:rsidRPr="00A62491" w14:paraId="483D42E8" w14:textId="77777777" w:rsidTr="006A7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top w:val="none" w:sz="0" w:space="0" w:color="auto"/>
              <w:left w:val="none" w:sz="0" w:space="0" w:color="auto"/>
              <w:bottom w:val="none" w:sz="0" w:space="0" w:color="auto"/>
            </w:tcBorders>
            <w:hideMark/>
          </w:tcPr>
          <w:p w14:paraId="1B8DB2BE" w14:textId="77777777" w:rsidR="006A7CC8" w:rsidRPr="00A62491" w:rsidRDefault="006A7CC8" w:rsidP="006A7CC8">
            <w:pPr>
              <w:spacing w:after="0" w:line="240" w:lineRule="auto"/>
              <w:jc w:val="both"/>
              <w:rPr>
                <w:rFonts w:ascii="Sansa-Normal" w:eastAsia="Arial Unicode MS" w:hAnsi="Sansa-Normal" w:cstheme="minorHAnsi"/>
                <w:b w:val="0"/>
                <w:bCs w:val="0"/>
                <w:color w:val="4F6228" w:themeColor="accent3" w:themeShade="80"/>
                <w:sz w:val="24"/>
                <w:szCs w:val="24"/>
                <w:lang w:val="es-ES" w:eastAsia="es-ES"/>
              </w:rPr>
            </w:pPr>
          </w:p>
        </w:tc>
        <w:tc>
          <w:tcPr>
            <w:tcW w:w="4110" w:type="dxa"/>
            <w:tcBorders>
              <w:top w:val="none" w:sz="0" w:space="0" w:color="auto"/>
              <w:bottom w:val="none" w:sz="0" w:space="0" w:color="auto"/>
            </w:tcBorders>
            <w:hideMark/>
          </w:tcPr>
          <w:p w14:paraId="260EF658" w14:textId="77777777" w:rsidR="006A7CC8" w:rsidRPr="00A62491" w:rsidRDefault="006A7CC8" w:rsidP="006A7C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sz w:val="24"/>
                <w:szCs w:val="24"/>
                <w:lang w:val="es-ES" w:eastAsia="es-ES"/>
              </w:rPr>
            </w:pPr>
          </w:p>
        </w:tc>
        <w:tc>
          <w:tcPr>
            <w:tcW w:w="3368" w:type="dxa"/>
            <w:tcBorders>
              <w:top w:val="none" w:sz="0" w:space="0" w:color="auto"/>
              <w:bottom w:val="none" w:sz="0" w:space="0" w:color="auto"/>
              <w:right w:val="none" w:sz="0" w:space="0" w:color="auto"/>
            </w:tcBorders>
            <w:hideMark/>
          </w:tcPr>
          <w:p w14:paraId="270D6736" w14:textId="77777777" w:rsidR="006A7CC8" w:rsidRPr="00A62491" w:rsidRDefault="006A7CC8" w:rsidP="006A7C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sz w:val="24"/>
                <w:szCs w:val="24"/>
                <w:lang w:val="es-ES" w:eastAsia="es-ES"/>
              </w:rPr>
            </w:pPr>
          </w:p>
        </w:tc>
      </w:tr>
      <w:tr w:rsidR="006A7CC8" w:rsidRPr="00A62491" w14:paraId="400E5D55" w14:textId="77777777" w:rsidTr="006A7CC8">
        <w:tc>
          <w:tcPr>
            <w:cnfStyle w:val="001000000000" w:firstRow="0" w:lastRow="0" w:firstColumn="1" w:lastColumn="0" w:oddVBand="0" w:evenVBand="0" w:oddHBand="0" w:evenHBand="0" w:firstRowFirstColumn="0" w:firstRowLastColumn="0" w:lastRowFirstColumn="0" w:lastRowLastColumn="0"/>
            <w:tcW w:w="3545" w:type="dxa"/>
            <w:hideMark/>
          </w:tcPr>
          <w:p w14:paraId="713C9246"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Concepto de energía.</w:t>
            </w:r>
          </w:p>
          <w:p w14:paraId="3BC47906"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Tipos de energía.</w:t>
            </w:r>
          </w:p>
          <w:p w14:paraId="7B639CBD"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 xml:space="preserve">Fuentes renovables y no renovables. </w:t>
            </w:r>
          </w:p>
          <w:p w14:paraId="3780FC64"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Ley de la conservación de la energía.</w:t>
            </w:r>
          </w:p>
          <w:p w14:paraId="6A5F5A5F" w14:textId="77777777" w:rsidR="006A7CC8" w:rsidRPr="00A62491" w:rsidRDefault="006A7CC8" w:rsidP="006A7CC8">
            <w:pPr>
              <w:spacing w:after="0" w:line="240" w:lineRule="auto"/>
              <w:rPr>
                <w:rFonts w:ascii="Sansa-Normal" w:eastAsia="Calibri" w:hAnsi="Sansa-Normal" w:cstheme="minorHAnsi"/>
                <w:b w:val="0"/>
                <w:sz w:val="24"/>
                <w:szCs w:val="24"/>
                <w:lang w:eastAsia="es-ES"/>
              </w:rPr>
            </w:pPr>
            <w:r w:rsidRPr="00A62491">
              <w:rPr>
                <w:rFonts w:ascii="Sansa-Normal" w:hAnsi="Sansa-Normal" w:cstheme="minorHAnsi"/>
                <w:b w:val="0"/>
                <w:sz w:val="24"/>
                <w:szCs w:val="24"/>
              </w:rPr>
              <w:t>Energía mecánica, unidades y ejemplos.</w:t>
            </w:r>
          </w:p>
          <w:p w14:paraId="671AEABE"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 xml:space="preserve">Concepto de Trabajo y unidades. </w:t>
            </w:r>
          </w:p>
          <w:p w14:paraId="0EAC5B03" w14:textId="77777777" w:rsidR="006A7CC8" w:rsidRPr="00A62491" w:rsidRDefault="006A7CC8" w:rsidP="006A7CC8">
            <w:pPr>
              <w:spacing w:after="0" w:line="240" w:lineRule="auto"/>
              <w:rPr>
                <w:rFonts w:ascii="Sansa-Normal" w:eastAsia="Calibri" w:hAnsi="Sansa-Normal" w:cstheme="minorHAnsi"/>
                <w:b w:val="0"/>
                <w:sz w:val="24"/>
                <w:szCs w:val="24"/>
                <w:lang w:eastAsia="es-ES"/>
              </w:rPr>
            </w:pPr>
            <w:r w:rsidRPr="00A62491">
              <w:rPr>
                <w:rFonts w:ascii="Sansa-Normal" w:hAnsi="Sansa-Normal" w:cstheme="minorHAnsi"/>
                <w:b w:val="0"/>
                <w:sz w:val="24"/>
                <w:szCs w:val="24"/>
              </w:rPr>
              <w:t>Ejemplos de Trabajo en la vida cotidiana.</w:t>
            </w:r>
          </w:p>
          <w:p w14:paraId="052C295B"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 xml:space="preserve">Concepto de potencia y unidades. </w:t>
            </w:r>
          </w:p>
          <w:p w14:paraId="0A3B426E"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Ejemplos de potencia en la vida cotidiana.</w:t>
            </w:r>
          </w:p>
          <w:p w14:paraId="1E703C8C"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Conceptos de calor y temperatura, unidades de medida.</w:t>
            </w:r>
          </w:p>
          <w:p w14:paraId="52CF7E61"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Conversiones de escalas termométricas más utilizadas.</w:t>
            </w:r>
          </w:p>
          <w:p w14:paraId="7D303FED"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 xml:space="preserve">Concepto de dilatación lineal y volumétrica. </w:t>
            </w:r>
          </w:p>
          <w:p w14:paraId="3F116E7E" w14:textId="77777777" w:rsidR="006A7CC8" w:rsidRPr="00A62491" w:rsidRDefault="006A7CC8" w:rsidP="006A7CC8">
            <w:pPr>
              <w:spacing w:after="0" w:line="240" w:lineRule="auto"/>
              <w:rPr>
                <w:rFonts w:ascii="Sansa-Normal" w:hAnsi="Sansa-Normal" w:cstheme="minorHAnsi"/>
                <w:b w:val="0"/>
                <w:sz w:val="24"/>
                <w:szCs w:val="24"/>
              </w:rPr>
            </w:pPr>
            <w:r w:rsidRPr="00A62491">
              <w:rPr>
                <w:rFonts w:ascii="Sansa-Normal" w:hAnsi="Sansa-Normal" w:cstheme="minorHAnsi"/>
                <w:b w:val="0"/>
                <w:sz w:val="24"/>
                <w:szCs w:val="24"/>
              </w:rPr>
              <w:t>Concepto de unidades de medición de calor más utilizadas.</w:t>
            </w:r>
          </w:p>
          <w:p w14:paraId="1AC8BA4F" w14:textId="77777777" w:rsidR="006A7CC8" w:rsidRPr="00A62491" w:rsidRDefault="006A7CC8" w:rsidP="006A7CC8">
            <w:pPr>
              <w:spacing w:after="0" w:line="240" w:lineRule="auto"/>
              <w:ind w:left="360"/>
              <w:rPr>
                <w:rFonts w:ascii="Sansa-Normal" w:hAnsi="Sansa-Normal" w:cstheme="minorHAnsi"/>
                <w:b w:val="0"/>
                <w:sz w:val="24"/>
                <w:szCs w:val="24"/>
              </w:rPr>
            </w:pPr>
          </w:p>
          <w:p w14:paraId="21A016B5" w14:textId="77777777" w:rsidR="006A7CC8" w:rsidRPr="00A62491" w:rsidRDefault="006A7CC8" w:rsidP="006A7CC8">
            <w:pPr>
              <w:spacing w:after="0" w:line="240" w:lineRule="auto"/>
              <w:jc w:val="both"/>
              <w:rPr>
                <w:rFonts w:ascii="Sansa-Normal" w:hAnsi="Sansa-Normal" w:cstheme="minorHAnsi"/>
                <w:b w:val="0"/>
                <w:color w:val="4F6228" w:themeColor="accent3" w:themeShade="80"/>
                <w:sz w:val="24"/>
                <w:szCs w:val="24"/>
                <w:lang w:val="es-ES" w:eastAsia="es-ES"/>
              </w:rPr>
            </w:pPr>
          </w:p>
        </w:tc>
        <w:tc>
          <w:tcPr>
            <w:tcW w:w="4110" w:type="dxa"/>
            <w:hideMark/>
          </w:tcPr>
          <w:p w14:paraId="1593E577"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 xml:space="preserve">Identifica tipos de energía. </w:t>
            </w:r>
          </w:p>
          <w:p w14:paraId="65D6B32F"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Identifica el modelo matemático de los tipos de energía mecánica con base en su definición.</w:t>
            </w:r>
          </w:p>
          <w:p w14:paraId="78A511AD"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Clasifica las unidades de energía  mecánica.</w:t>
            </w:r>
          </w:p>
          <w:p w14:paraId="6FA4007F"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Aplica las fórmulas de energía y propone  problemas de energía.</w:t>
            </w:r>
          </w:p>
          <w:p w14:paraId="01B402A6"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Establece el principio de la conservación de la energía y da ejemplos.</w:t>
            </w:r>
          </w:p>
          <w:p w14:paraId="71D64D2E"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Define el concepto de trabajo y potencia.</w:t>
            </w:r>
          </w:p>
          <w:p w14:paraId="455BC45D"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Identifica las unidades de trabajo, así como sus equivalencias.</w:t>
            </w:r>
          </w:p>
          <w:p w14:paraId="6C890EDB"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Resuelve problemas de trabajo.</w:t>
            </w:r>
          </w:p>
          <w:p w14:paraId="610BD70D"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Identifica las unidades de potencia, así como sus equivalencias.</w:t>
            </w:r>
          </w:p>
          <w:p w14:paraId="1E45F25B"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Aplica las fórmulas de potencia en solución de situaciones cotidianas.</w:t>
            </w:r>
          </w:p>
          <w:p w14:paraId="7C6F3E5C"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Diferencia entre calor y temperatura.</w:t>
            </w:r>
          </w:p>
          <w:p w14:paraId="52B83D31"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Aplica las fórmulas en las conversiones   de calor y temperatura aplicadas a su contexto.</w:t>
            </w:r>
          </w:p>
          <w:p w14:paraId="01105EB1"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Comprueba la dilatación en experimento.</w:t>
            </w:r>
          </w:p>
          <w:p w14:paraId="6C0D5044"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rPr>
            </w:pPr>
            <w:r w:rsidRPr="00A62491">
              <w:rPr>
                <w:rFonts w:ascii="Sansa-Normal" w:hAnsi="Sansa-Normal" w:cs="Arial"/>
                <w:sz w:val="24"/>
                <w:szCs w:val="24"/>
              </w:rPr>
              <w:t>Diferencia la dilatación lineal y volumétrica, visualiza ejemplos de la vida cotidiana.</w:t>
            </w:r>
          </w:p>
        </w:tc>
        <w:tc>
          <w:tcPr>
            <w:tcW w:w="3368" w:type="dxa"/>
          </w:tcPr>
          <w:p w14:paraId="55CD21BC"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62491">
              <w:rPr>
                <w:rFonts w:ascii="Sansa-Normal" w:hAnsi="Sansa-Normal" w:cstheme="minorHAnsi"/>
                <w:sz w:val="24"/>
                <w:szCs w:val="24"/>
              </w:rPr>
              <w:t>Respeta la ideología y  las intervenciones de sus compañeros en el foro.</w:t>
            </w:r>
          </w:p>
          <w:p w14:paraId="3994175E"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p>
          <w:p w14:paraId="01514479"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62491">
              <w:rPr>
                <w:rFonts w:ascii="Sansa-Normal" w:hAnsi="Sansa-Normal" w:cstheme="minorHAnsi"/>
                <w:sz w:val="24"/>
                <w:szCs w:val="24"/>
              </w:rPr>
              <w:t>Valora la importancia de la identificación de fenómenos físicos en su vida, pues esto contribuye, incluso, a salvaguardar su vida y la de los demás.</w:t>
            </w:r>
          </w:p>
          <w:p w14:paraId="25BC88D6" w14:textId="77777777" w:rsidR="006A7CC8" w:rsidRPr="00A62491" w:rsidRDefault="006A7CC8" w:rsidP="006A7CC8">
            <w:pPr>
              <w:spacing w:after="0" w:line="240" w:lineRule="auto"/>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62491">
              <w:rPr>
                <w:rFonts w:ascii="Sansa-Normal" w:hAnsi="Sansa-Normal" w:cstheme="minorHAnsi"/>
                <w:sz w:val="24"/>
                <w:szCs w:val="24"/>
              </w:rPr>
              <w:t>Se responsabiliza de las contribuciones que puede realizar al medio ambiente y a la salud, a partir del conocimiento obtenido.</w:t>
            </w:r>
          </w:p>
          <w:p w14:paraId="4CDA3A08" w14:textId="77777777" w:rsidR="006A7CC8" w:rsidRPr="00A62491" w:rsidRDefault="006A7CC8" w:rsidP="006A7CC8">
            <w:p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p>
          <w:p w14:paraId="6AF12466" w14:textId="77777777" w:rsidR="006A7CC8" w:rsidRPr="00A62491" w:rsidRDefault="006A7CC8" w:rsidP="006A7C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4F6228" w:themeColor="accent3" w:themeShade="80"/>
                <w:sz w:val="24"/>
                <w:szCs w:val="24"/>
                <w:lang w:eastAsia="es-ES"/>
              </w:rPr>
            </w:pPr>
          </w:p>
        </w:tc>
      </w:tr>
      <w:tr w:rsidR="006A7CC8" w:rsidRPr="00A62491" w14:paraId="3374EDF2" w14:textId="77777777" w:rsidTr="006A7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top w:val="none" w:sz="0" w:space="0" w:color="auto"/>
              <w:left w:val="none" w:sz="0" w:space="0" w:color="auto"/>
              <w:bottom w:val="none" w:sz="0" w:space="0" w:color="auto"/>
            </w:tcBorders>
            <w:hideMark/>
          </w:tcPr>
          <w:p w14:paraId="021F5E86" w14:textId="77777777" w:rsidR="006A7CC8" w:rsidRPr="00A62491" w:rsidRDefault="006A7CC8" w:rsidP="006A7CC8">
            <w:pPr>
              <w:spacing w:after="0" w:line="240" w:lineRule="auto"/>
              <w:jc w:val="both"/>
              <w:rPr>
                <w:rFonts w:ascii="Sansa-Normal" w:hAnsi="Sansa-Normal" w:cstheme="minorHAnsi"/>
                <w:b w:val="0"/>
                <w:color w:val="4F6228" w:themeColor="accent3" w:themeShade="80"/>
                <w:sz w:val="24"/>
                <w:szCs w:val="24"/>
                <w:lang w:val="es-ES" w:eastAsia="es-ES"/>
              </w:rPr>
            </w:pPr>
          </w:p>
        </w:tc>
        <w:tc>
          <w:tcPr>
            <w:tcW w:w="4110" w:type="dxa"/>
            <w:tcBorders>
              <w:top w:val="none" w:sz="0" w:space="0" w:color="auto"/>
              <w:bottom w:val="none" w:sz="0" w:space="0" w:color="auto"/>
            </w:tcBorders>
            <w:hideMark/>
          </w:tcPr>
          <w:p w14:paraId="0879E997" w14:textId="77777777" w:rsidR="006A7CC8" w:rsidRPr="00A62491" w:rsidRDefault="006A7CC8" w:rsidP="006A7C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sz w:val="24"/>
                <w:szCs w:val="24"/>
                <w:lang w:val="es-ES" w:eastAsia="es-ES"/>
              </w:rPr>
            </w:pPr>
          </w:p>
        </w:tc>
        <w:tc>
          <w:tcPr>
            <w:tcW w:w="3368" w:type="dxa"/>
            <w:tcBorders>
              <w:top w:val="none" w:sz="0" w:space="0" w:color="auto"/>
              <w:bottom w:val="none" w:sz="0" w:space="0" w:color="auto"/>
              <w:right w:val="none" w:sz="0" w:space="0" w:color="auto"/>
            </w:tcBorders>
            <w:hideMark/>
          </w:tcPr>
          <w:p w14:paraId="4802EE18" w14:textId="77777777" w:rsidR="006A7CC8" w:rsidRPr="00A62491" w:rsidRDefault="006A7CC8" w:rsidP="006A7C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sz w:val="24"/>
                <w:szCs w:val="24"/>
                <w:lang w:val="es-ES" w:eastAsia="es-ES"/>
              </w:rPr>
            </w:pPr>
          </w:p>
        </w:tc>
      </w:tr>
    </w:tbl>
    <w:p w14:paraId="446C0834" w14:textId="77777777" w:rsidR="002E3CFD" w:rsidRDefault="002E3CFD" w:rsidP="004A6EAB">
      <w:pPr>
        <w:jc w:val="both"/>
        <w:rPr>
          <w:rFonts w:ascii="Dispatch-Black" w:hAnsi="Dispatch-Black" w:cstheme="minorHAnsi"/>
          <w:color w:val="3366FF"/>
          <w:sz w:val="28"/>
          <w:szCs w:val="28"/>
        </w:rPr>
      </w:pPr>
    </w:p>
    <w:p w14:paraId="47B7169B" w14:textId="77777777" w:rsidR="000A703E" w:rsidRDefault="000A703E" w:rsidP="004A6EAB">
      <w:pPr>
        <w:jc w:val="both"/>
        <w:rPr>
          <w:rFonts w:ascii="Dispatch-Black" w:hAnsi="Dispatch-Black" w:cstheme="minorHAnsi"/>
          <w:color w:val="3366FF"/>
          <w:sz w:val="28"/>
          <w:szCs w:val="28"/>
        </w:rPr>
      </w:pPr>
    </w:p>
    <w:p w14:paraId="71C5AFB3" w14:textId="77777777" w:rsidR="006A7CC8" w:rsidRDefault="006A7CC8" w:rsidP="004A6EAB">
      <w:pPr>
        <w:jc w:val="both"/>
        <w:rPr>
          <w:rFonts w:ascii="Dispatch-Black" w:hAnsi="Dispatch-Black" w:cstheme="minorHAnsi"/>
          <w:color w:val="3366FF"/>
          <w:sz w:val="28"/>
          <w:szCs w:val="28"/>
        </w:rPr>
      </w:pPr>
    </w:p>
    <w:p w14:paraId="47F253F2" w14:textId="77777777" w:rsidR="006A7CC8" w:rsidRDefault="006A7CC8" w:rsidP="004A6EAB">
      <w:pPr>
        <w:jc w:val="both"/>
        <w:rPr>
          <w:rFonts w:ascii="Dispatch-Black" w:hAnsi="Dispatch-Black" w:cstheme="minorHAnsi"/>
          <w:color w:val="3366FF"/>
          <w:sz w:val="28"/>
          <w:szCs w:val="28"/>
        </w:rPr>
      </w:pPr>
    </w:p>
    <w:p w14:paraId="368B56BD" w14:textId="77777777" w:rsidR="006A7CC8" w:rsidRDefault="006A7CC8" w:rsidP="004A6EAB">
      <w:pPr>
        <w:jc w:val="both"/>
        <w:rPr>
          <w:rFonts w:ascii="Dispatch-Black" w:hAnsi="Dispatch-Black" w:cstheme="minorHAnsi"/>
          <w:color w:val="3366FF"/>
          <w:sz w:val="28"/>
          <w:szCs w:val="28"/>
        </w:rPr>
      </w:pPr>
    </w:p>
    <w:p w14:paraId="1A8B52C0" w14:textId="77777777" w:rsidR="006A7CC8" w:rsidRDefault="006A7CC8" w:rsidP="004A6EAB">
      <w:pPr>
        <w:jc w:val="both"/>
        <w:rPr>
          <w:rFonts w:ascii="Dispatch-Black" w:hAnsi="Dispatch-Black" w:cstheme="minorHAnsi"/>
          <w:color w:val="3366FF"/>
          <w:sz w:val="28"/>
          <w:szCs w:val="28"/>
        </w:rPr>
      </w:pPr>
    </w:p>
    <w:p w14:paraId="6DF24B2A" w14:textId="77777777" w:rsidR="006A7CC8" w:rsidRDefault="006A7CC8" w:rsidP="004A6EAB">
      <w:pPr>
        <w:jc w:val="both"/>
        <w:rPr>
          <w:rFonts w:ascii="Dispatch-Black" w:hAnsi="Dispatch-Black" w:cstheme="minorHAnsi"/>
          <w:color w:val="3366FF"/>
          <w:sz w:val="28"/>
          <w:szCs w:val="28"/>
        </w:rPr>
      </w:pPr>
    </w:p>
    <w:p w14:paraId="033A8C0A" w14:textId="77777777" w:rsidR="006A7CC8" w:rsidRDefault="006A7CC8" w:rsidP="004A6EAB">
      <w:pPr>
        <w:jc w:val="both"/>
        <w:rPr>
          <w:rFonts w:ascii="Dispatch-Black" w:hAnsi="Dispatch-Black" w:cstheme="minorHAnsi"/>
          <w:color w:val="3366FF"/>
          <w:sz w:val="28"/>
          <w:szCs w:val="28"/>
        </w:rPr>
      </w:pPr>
    </w:p>
    <w:p w14:paraId="781AFFD2" w14:textId="77777777" w:rsidR="006A7CC8" w:rsidRDefault="006A7CC8" w:rsidP="004A6EAB">
      <w:pPr>
        <w:jc w:val="both"/>
        <w:rPr>
          <w:rFonts w:ascii="Dispatch-Black" w:hAnsi="Dispatch-Black" w:cstheme="minorHAnsi"/>
          <w:color w:val="3366FF"/>
          <w:sz w:val="28"/>
          <w:szCs w:val="28"/>
        </w:rPr>
      </w:pPr>
    </w:p>
    <w:p w14:paraId="00A353A7" w14:textId="0F16C471" w:rsidR="00FA2C5B" w:rsidRDefault="007852CE" w:rsidP="004A6EAB">
      <w:pPr>
        <w:jc w:val="both"/>
        <w:rPr>
          <w:rFonts w:ascii="Dispatch-Black" w:hAnsi="Dispatch-Black" w:cstheme="minorHAnsi"/>
          <w:color w:val="3366FF"/>
          <w:sz w:val="28"/>
          <w:szCs w:val="28"/>
        </w:rPr>
      </w:pPr>
      <w:r w:rsidRPr="007852CE">
        <w:rPr>
          <w:rFonts w:ascii="Dispatch-Black" w:hAnsi="Dispatch-Black" w:cstheme="minorHAnsi"/>
          <w:color w:val="3366FF"/>
          <w:sz w:val="28"/>
          <w:szCs w:val="28"/>
        </w:rPr>
        <w:t>Mapa De Contenido</w:t>
      </w:r>
    </w:p>
    <w:p w14:paraId="3AB44EFE" w14:textId="09DEDD16" w:rsidR="00A73CB4" w:rsidRDefault="00A62491" w:rsidP="004A6EAB">
      <w:pPr>
        <w:jc w:val="both"/>
        <w:rPr>
          <w:rFonts w:ascii="Dispatch-Black" w:hAnsi="Dispatch-Black" w:cstheme="minorHAnsi"/>
          <w:color w:val="3366FF"/>
          <w:sz w:val="28"/>
          <w:szCs w:val="28"/>
        </w:rPr>
      </w:pPr>
      <w:r>
        <w:rPr>
          <w:noProof/>
          <w:sz w:val="24"/>
          <w:szCs w:val="24"/>
          <w:lang w:val="es-ES" w:eastAsia="es-ES"/>
        </w:rPr>
        <w:drawing>
          <wp:inline distT="0" distB="0" distL="0" distR="0" wp14:anchorId="45D448EB" wp14:editId="75CA1A11">
            <wp:extent cx="5486400" cy="6883625"/>
            <wp:effectExtent l="0" t="0" r="0" b="2540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98F9C9E" w14:textId="77777777" w:rsidR="00A62491" w:rsidRDefault="00A62491" w:rsidP="004A6EAB">
      <w:pPr>
        <w:jc w:val="both"/>
        <w:rPr>
          <w:rFonts w:ascii="Dispatch-Black" w:hAnsi="Dispatch-Black" w:cstheme="minorHAnsi"/>
          <w:color w:val="3366FF"/>
          <w:sz w:val="28"/>
          <w:szCs w:val="28"/>
        </w:rPr>
      </w:pPr>
    </w:p>
    <w:p w14:paraId="3ED5113B" w14:textId="77777777" w:rsidR="006A7CC8" w:rsidRDefault="006A7CC8" w:rsidP="004A6EAB">
      <w:pPr>
        <w:jc w:val="both"/>
        <w:rPr>
          <w:rFonts w:ascii="Dispatch-Black" w:hAnsi="Dispatch-Black" w:cstheme="minorHAnsi"/>
          <w:color w:val="3366FF"/>
          <w:sz w:val="28"/>
          <w:szCs w:val="28"/>
        </w:rPr>
      </w:pPr>
    </w:p>
    <w:p w14:paraId="0F02CB3F" w14:textId="77777777" w:rsidR="006A7CC8" w:rsidRDefault="006A7CC8" w:rsidP="004A6EAB">
      <w:pPr>
        <w:jc w:val="both"/>
        <w:rPr>
          <w:rFonts w:ascii="Dispatch-Black" w:hAnsi="Dispatch-Black" w:cstheme="minorHAnsi"/>
          <w:color w:val="3366FF"/>
          <w:sz w:val="28"/>
          <w:szCs w:val="28"/>
        </w:rPr>
      </w:pPr>
    </w:p>
    <w:p w14:paraId="793BD5F2" w14:textId="77777777" w:rsidR="006A7CC8" w:rsidRDefault="006A7CC8" w:rsidP="004A6EAB">
      <w:pPr>
        <w:jc w:val="both"/>
        <w:rPr>
          <w:rFonts w:ascii="Dispatch-Black" w:hAnsi="Dispatch-Black" w:cstheme="minorHAnsi"/>
          <w:color w:val="3366FF"/>
          <w:sz w:val="28"/>
          <w:szCs w:val="28"/>
        </w:rPr>
      </w:pPr>
    </w:p>
    <w:p w14:paraId="078BAF9C" w14:textId="77777777" w:rsidR="006A7CC8" w:rsidRDefault="006A7CC8" w:rsidP="004A6EAB">
      <w:pPr>
        <w:jc w:val="both"/>
        <w:rPr>
          <w:rFonts w:ascii="Dispatch-Black" w:hAnsi="Dispatch-Black" w:cstheme="minorHAnsi"/>
          <w:color w:val="3366FF"/>
          <w:sz w:val="28"/>
          <w:szCs w:val="28"/>
        </w:rPr>
      </w:pPr>
    </w:p>
    <w:p w14:paraId="14DCAF8B" w14:textId="77777777" w:rsidR="006A7CC8" w:rsidRDefault="006A7CC8" w:rsidP="004A6EAB">
      <w:pPr>
        <w:jc w:val="both"/>
        <w:rPr>
          <w:rFonts w:ascii="Dispatch-Black" w:hAnsi="Dispatch-Black" w:cstheme="minorHAnsi"/>
          <w:color w:val="3366FF"/>
          <w:sz w:val="28"/>
          <w:szCs w:val="28"/>
        </w:rPr>
      </w:pPr>
    </w:p>
    <w:p w14:paraId="71471FFD" w14:textId="77777777" w:rsidR="006A7CC8" w:rsidRDefault="006A7CC8" w:rsidP="004A6EAB">
      <w:pPr>
        <w:jc w:val="both"/>
        <w:rPr>
          <w:rFonts w:ascii="Dispatch-Black" w:hAnsi="Dispatch-Black" w:cstheme="minorHAnsi"/>
          <w:color w:val="3366FF"/>
          <w:sz w:val="28"/>
          <w:szCs w:val="28"/>
        </w:rPr>
      </w:pPr>
    </w:p>
    <w:p w14:paraId="50A32B77" w14:textId="77777777" w:rsidR="006A7CC8" w:rsidRDefault="006A7CC8" w:rsidP="004A6EAB">
      <w:pPr>
        <w:jc w:val="both"/>
        <w:rPr>
          <w:rFonts w:ascii="Dispatch-Black" w:hAnsi="Dispatch-Black" w:cstheme="minorHAnsi"/>
          <w:color w:val="3366FF"/>
          <w:sz w:val="28"/>
          <w:szCs w:val="28"/>
        </w:rPr>
      </w:pPr>
    </w:p>
    <w:p w14:paraId="1EC74621" w14:textId="77777777" w:rsidR="006A7CC8" w:rsidRDefault="006A7CC8" w:rsidP="004A6EAB">
      <w:pPr>
        <w:jc w:val="both"/>
        <w:rPr>
          <w:rFonts w:ascii="Dispatch-Black" w:hAnsi="Dispatch-Black" w:cstheme="minorHAnsi"/>
          <w:color w:val="3366FF"/>
          <w:sz w:val="28"/>
          <w:szCs w:val="28"/>
        </w:rPr>
      </w:pPr>
    </w:p>
    <w:p w14:paraId="02F8FC28" w14:textId="48F3CD31" w:rsidR="00565258" w:rsidRDefault="004A6EAB" w:rsidP="004A6EAB">
      <w:pPr>
        <w:jc w:val="both"/>
        <w:rPr>
          <w:rFonts w:ascii="Dispatch-Black" w:hAnsi="Dispatch-Black" w:cstheme="minorHAnsi"/>
          <w:color w:val="3366FF"/>
          <w:sz w:val="28"/>
          <w:szCs w:val="28"/>
        </w:rPr>
      </w:pPr>
      <w:r>
        <w:rPr>
          <w:rFonts w:ascii="Dispatch-Black" w:hAnsi="Dispatch-Black" w:cstheme="minorHAnsi"/>
          <w:color w:val="3366FF"/>
          <w:sz w:val="28"/>
          <w:szCs w:val="28"/>
        </w:rPr>
        <w:t xml:space="preserve">Evaluación Del Bloque </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395"/>
      </w:tblGrid>
      <w:tr w:rsidR="00565258" w:rsidRPr="00565258" w14:paraId="3EF87398" w14:textId="77777777" w:rsidTr="00565258">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778" w:type="dxa"/>
          </w:tcPr>
          <w:p w14:paraId="56037386" w14:textId="77777777" w:rsidR="00565258" w:rsidRPr="00565258" w:rsidRDefault="00565258" w:rsidP="00C131D7">
            <w:pPr>
              <w:jc w:val="center"/>
              <w:rPr>
                <w:rFonts w:ascii="Sansa-Normal" w:hAnsi="Sansa-Normal" w:cstheme="minorHAnsi"/>
                <w:b w:val="0"/>
                <w:sz w:val="24"/>
                <w:szCs w:val="24"/>
              </w:rPr>
            </w:pPr>
            <w:r w:rsidRPr="00565258">
              <w:rPr>
                <w:rFonts w:ascii="Sansa-Normal" w:hAnsi="Sansa-Normal" w:cstheme="minorHAnsi"/>
                <w:b w:val="0"/>
                <w:sz w:val="24"/>
                <w:szCs w:val="24"/>
              </w:rPr>
              <w:t xml:space="preserve">EVALUACIÓN </w:t>
            </w:r>
          </w:p>
        </w:tc>
        <w:tc>
          <w:tcPr>
            <w:tcW w:w="4395" w:type="dxa"/>
          </w:tcPr>
          <w:p w14:paraId="5D73CFD1" w14:textId="023C7B83" w:rsidR="00565258" w:rsidRPr="00565258" w:rsidRDefault="006A7CC8" w:rsidP="00C131D7">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Pr>
                <w:rFonts w:ascii="Sansa-Normal" w:hAnsi="Sansa-Normal" w:cstheme="minorHAnsi"/>
                <w:b w:val="0"/>
                <w:sz w:val="24"/>
                <w:szCs w:val="24"/>
              </w:rPr>
              <w:t>PUNTOS</w:t>
            </w:r>
          </w:p>
        </w:tc>
      </w:tr>
      <w:tr w:rsidR="00565258" w:rsidRPr="00565258" w14:paraId="67734267" w14:textId="77777777" w:rsidTr="0056525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778" w:type="dxa"/>
            <w:tcBorders>
              <w:top w:val="none" w:sz="0" w:space="0" w:color="auto"/>
              <w:left w:val="none" w:sz="0" w:space="0" w:color="auto"/>
              <w:bottom w:val="none" w:sz="0" w:space="0" w:color="auto"/>
            </w:tcBorders>
          </w:tcPr>
          <w:p w14:paraId="5C7772EC" w14:textId="77777777" w:rsidR="00565258" w:rsidRPr="00565258" w:rsidRDefault="00565258" w:rsidP="00C131D7">
            <w:pPr>
              <w:rPr>
                <w:rFonts w:ascii="Sansa-Normal" w:hAnsi="Sansa-Normal" w:cstheme="minorHAnsi"/>
                <w:b w:val="0"/>
                <w:sz w:val="24"/>
                <w:szCs w:val="24"/>
              </w:rPr>
            </w:pPr>
            <w:r w:rsidRPr="00565258">
              <w:rPr>
                <w:rFonts w:ascii="Sansa-Normal" w:hAnsi="Sansa-Normal" w:cstheme="minorHAnsi"/>
                <w:b w:val="0"/>
                <w:sz w:val="24"/>
                <w:szCs w:val="24"/>
              </w:rPr>
              <w:t>Actividades en plataforma</w:t>
            </w:r>
          </w:p>
          <w:p w14:paraId="6D80A65E"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Fuentes Renovables y No Renovables</w:t>
            </w:r>
          </w:p>
          <w:p w14:paraId="7B7B4DCB"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Unidades de Medición de Temperatura</w:t>
            </w:r>
          </w:p>
          <w:p w14:paraId="44646972"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Dilatación Volumétrica</w:t>
            </w:r>
          </w:p>
          <w:p w14:paraId="5B2E0843"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Evaluación</w:t>
            </w:r>
          </w:p>
        </w:tc>
        <w:tc>
          <w:tcPr>
            <w:tcW w:w="4395" w:type="dxa"/>
            <w:tcBorders>
              <w:top w:val="none" w:sz="0" w:space="0" w:color="auto"/>
              <w:bottom w:val="none" w:sz="0" w:space="0" w:color="auto"/>
              <w:right w:val="none" w:sz="0" w:space="0" w:color="auto"/>
            </w:tcBorders>
          </w:tcPr>
          <w:p w14:paraId="0FFFE7FB" w14:textId="7694A628" w:rsidR="00565258" w:rsidRPr="00565258" w:rsidRDefault="00565258" w:rsidP="00C131D7">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sz w:val="24"/>
                <w:szCs w:val="24"/>
              </w:rPr>
            </w:pPr>
            <w:r w:rsidRPr="00565258">
              <w:rPr>
                <w:rFonts w:ascii="Sansa-Normal" w:hAnsi="Sansa-Normal" w:cstheme="minorHAnsi"/>
                <w:color w:val="000000" w:themeColor="text1"/>
                <w:sz w:val="24"/>
                <w:szCs w:val="24"/>
              </w:rPr>
              <w:t>9</w:t>
            </w:r>
          </w:p>
        </w:tc>
      </w:tr>
      <w:tr w:rsidR="00565258" w:rsidRPr="00565258" w14:paraId="443C8455" w14:textId="77777777" w:rsidTr="00565258">
        <w:trPr>
          <w:trHeight w:val="2579"/>
        </w:trPr>
        <w:tc>
          <w:tcPr>
            <w:cnfStyle w:val="001000000000" w:firstRow="0" w:lastRow="0" w:firstColumn="1" w:lastColumn="0" w:oddVBand="0" w:evenVBand="0" w:oddHBand="0" w:evenHBand="0" w:firstRowFirstColumn="0" w:firstRowLastColumn="0" w:lastRowFirstColumn="0" w:lastRowLastColumn="0"/>
            <w:tcW w:w="5778" w:type="dxa"/>
          </w:tcPr>
          <w:p w14:paraId="4BC7486D" w14:textId="77777777" w:rsidR="00565258" w:rsidRPr="00565258" w:rsidRDefault="00565258" w:rsidP="00C131D7">
            <w:pPr>
              <w:rPr>
                <w:rFonts w:ascii="Sansa-Normal" w:hAnsi="Sansa-Normal" w:cstheme="minorHAnsi"/>
                <w:b w:val="0"/>
                <w:sz w:val="24"/>
                <w:szCs w:val="24"/>
              </w:rPr>
            </w:pPr>
            <w:r w:rsidRPr="00565258">
              <w:rPr>
                <w:rFonts w:ascii="Sansa-Normal" w:hAnsi="Sansa-Normal" w:cstheme="minorHAnsi"/>
                <w:b w:val="0"/>
                <w:sz w:val="24"/>
                <w:szCs w:val="24"/>
              </w:rPr>
              <w:t>Actividades descargables</w:t>
            </w:r>
          </w:p>
          <w:p w14:paraId="373263BA"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Mapa Conceptual Sobre Energía</w:t>
            </w:r>
          </w:p>
          <w:p w14:paraId="2328A027"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cstheme="minorHAnsi"/>
                <w:b w:val="0"/>
                <w:color w:val="000000" w:themeColor="text1"/>
              </w:rPr>
              <w:t>Tríptico de energía</w:t>
            </w:r>
          </w:p>
          <w:p w14:paraId="6894B9E1"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Trabajo</w:t>
            </w:r>
          </w:p>
          <w:p w14:paraId="2CABD20B"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Consulta</w:t>
            </w:r>
          </w:p>
          <w:p w14:paraId="56A5B9A6"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Temperatura</w:t>
            </w:r>
          </w:p>
          <w:p w14:paraId="2ED0045A" w14:textId="77777777" w:rsidR="00565258" w:rsidRPr="00565258" w:rsidRDefault="00565258" w:rsidP="00565258">
            <w:pPr>
              <w:pStyle w:val="Sinespaciado"/>
              <w:numPr>
                <w:ilvl w:val="0"/>
                <w:numId w:val="27"/>
              </w:numPr>
              <w:rPr>
                <w:rFonts w:ascii="Sansa-Normal" w:hAnsi="Sansa-Normal" w:cstheme="minorHAnsi"/>
                <w:b w:val="0"/>
                <w:color w:val="000000" w:themeColor="text1"/>
                <w:sz w:val="24"/>
                <w:szCs w:val="24"/>
                <w:lang w:val="es-MX"/>
              </w:rPr>
            </w:pPr>
            <w:r w:rsidRPr="00565258">
              <w:rPr>
                <w:rFonts w:ascii="Sansa-Normal" w:hAnsi="Sansa-Normal"/>
                <w:b w:val="0"/>
                <w:sz w:val="24"/>
                <w:szCs w:val="24"/>
                <w:lang w:val="es-MX"/>
              </w:rPr>
              <w:t>Unidades de Medición de Temperatura</w:t>
            </w:r>
          </w:p>
          <w:p w14:paraId="7D43AB83"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Dilatación Lineal</w:t>
            </w:r>
          </w:p>
          <w:p w14:paraId="2817B0FC" w14:textId="77777777" w:rsidR="00565258" w:rsidRPr="00565258" w:rsidRDefault="00565258" w:rsidP="00565258">
            <w:pPr>
              <w:pStyle w:val="Prrafodelista"/>
              <w:numPr>
                <w:ilvl w:val="0"/>
                <w:numId w:val="27"/>
              </w:numPr>
              <w:overflowPunct w:val="0"/>
              <w:autoSpaceDE w:val="0"/>
              <w:autoSpaceDN w:val="0"/>
              <w:adjustRightInd w:val="0"/>
              <w:jc w:val="both"/>
              <w:textAlignment w:val="baseline"/>
              <w:rPr>
                <w:rFonts w:ascii="Sansa-Normal" w:hAnsi="Sansa-Normal" w:cstheme="minorHAnsi"/>
                <w:b w:val="0"/>
                <w:color w:val="000000" w:themeColor="text1"/>
              </w:rPr>
            </w:pPr>
            <w:r w:rsidRPr="00565258">
              <w:rPr>
                <w:rFonts w:ascii="Sansa-Normal" w:hAnsi="Sansa-Normal"/>
                <w:b w:val="0"/>
              </w:rPr>
              <w:t>Tríptico</w:t>
            </w:r>
          </w:p>
        </w:tc>
        <w:tc>
          <w:tcPr>
            <w:tcW w:w="4395" w:type="dxa"/>
          </w:tcPr>
          <w:p w14:paraId="2FED78B5" w14:textId="3FB74E3C" w:rsidR="00565258" w:rsidRPr="00565258" w:rsidRDefault="00565258" w:rsidP="00C131D7">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sz w:val="24"/>
                <w:szCs w:val="24"/>
              </w:rPr>
            </w:pPr>
            <w:r w:rsidRPr="00565258">
              <w:rPr>
                <w:rFonts w:ascii="Sansa-Normal" w:hAnsi="Sansa-Normal" w:cstheme="minorHAnsi"/>
                <w:color w:val="000000" w:themeColor="text1"/>
                <w:sz w:val="24"/>
                <w:szCs w:val="24"/>
              </w:rPr>
              <w:t>11</w:t>
            </w:r>
          </w:p>
        </w:tc>
      </w:tr>
      <w:tr w:rsidR="00565258" w:rsidRPr="00565258" w14:paraId="559F5FAE" w14:textId="77777777" w:rsidTr="0056525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778" w:type="dxa"/>
            <w:tcBorders>
              <w:top w:val="none" w:sz="0" w:space="0" w:color="auto"/>
              <w:left w:val="none" w:sz="0" w:space="0" w:color="auto"/>
              <w:bottom w:val="none" w:sz="0" w:space="0" w:color="auto"/>
            </w:tcBorders>
          </w:tcPr>
          <w:p w14:paraId="60AD7CC8" w14:textId="77777777" w:rsidR="00565258" w:rsidRPr="00565258" w:rsidRDefault="00565258" w:rsidP="00C131D7">
            <w:pPr>
              <w:jc w:val="center"/>
              <w:rPr>
                <w:rFonts w:ascii="Sansa-Normal" w:hAnsi="Sansa-Normal" w:cstheme="minorHAnsi"/>
                <w:b w:val="0"/>
                <w:color w:val="000000" w:themeColor="text1"/>
                <w:sz w:val="24"/>
                <w:szCs w:val="24"/>
              </w:rPr>
            </w:pPr>
            <w:r w:rsidRPr="00565258">
              <w:rPr>
                <w:rFonts w:ascii="Sansa-Normal" w:hAnsi="Sansa-Normal" w:cstheme="minorHAnsi"/>
                <w:b w:val="0"/>
                <w:color w:val="000000" w:themeColor="text1"/>
                <w:sz w:val="24"/>
                <w:szCs w:val="24"/>
              </w:rPr>
              <w:t>TOTAL</w:t>
            </w:r>
          </w:p>
        </w:tc>
        <w:tc>
          <w:tcPr>
            <w:tcW w:w="4395" w:type="dxa"/>
            <w:tcBorders>
              <w:top w:val="none" w:sz="0" w:space="0" w:color="auto"/>
              <w:bottom w:val="none" w:sz="0" w:space="0" w:color="auto"/>
              <w:right w:val="none" w:sz="0" w:space="0" w:color="auto"/>
            </w:tcBorders>
          </w:tcPr>
          <w:p w14:paraId="7A98DE91" w14:textId="76411774" w:rsidR="00565258" w:rsidRPr="00565258" w:rsidRDefault="00565258" w:rsidP="00C131D7">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sz w:val="24"/>
                <w:szCs w:val="24"/>
              </w:rPr>
            </w:pPr>
            <w:r w:rsidRPr="00565258">
              <w:rPr>
                <w:rFonts w:ascii="Sansa-Normal" w:hAnsi="Sansa-Normal" w:cstheme="minorHAnsi"/>
                <w:color w:val="000000" w:themeColor="text1"/>
                <w:sz w:val="24"/>
                <w:szCs w:val="24"/>
              </w:rPr>
              <w:t>20</w:t>
            </w:r>
          </w:p>
        </w:tc>
      </w:tr>
    </w:tbl>
    <w:p w14:paraId="23EC2F77" w14:textId="77777777" w:rsidR="004A6EAB" w:rsidRDefault="004A6EAB" w:rsidP="004A6EAB">
      <w:pPr>
        <w:jc w:val="both"/>
        <w:rPr>
          <w:rFonts w:ascii="Dispatch-Black" w:hAnsi="Dispatch-Black" w:cstheme="minorHAnsi"/>
          <w:color w:val="3366FF"/>
          <w:sz w:val="28"/>
          <w:szCs w:val="28"/>
        </w:rPr>
      </w:pPr>
      <w:bookmarkStart w:id="0" w:name="_GoBack"/>
      <w:bookmarkEnd w:id="0"/>
    </w:p>
    <w:p w14:paraId="07EBE755" w14:textId="0FF7C817" w:rsidR="00FA2C5B" w:rsidRDefault="004A6EAB" w:rsidP="004A6EAB">
      <w:pPr>
        <w:jc w:val="both"/>
        <w:rPr>
          <w:rFonts w:ascii="Dispatch-Black" w:hAnsi="Dispatch-Black" w:cstheme="minorHAnsi"/>
          <w:color w:val="3366FF"/>
          <w:sz w:val="28"/>
          <w:szCs w:val="28"/>
        </w:rPr>
      </w:pPr>
      <w:r>
        <w:rPr>
          <w:rFonts w:ascii="Dispatch-Black" w:hAnsi="Dispatch-Black" w:cstheme="minorHAnsi"/>
          <w:color w:val="3366FF"/>
          <w:sz w:val="28"/>
          <w:szCs w:val="28"/>
        </w:rPr>
        <w:t>Actividades Del Bloque</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4608"/>
        <w:gridCol w:w="4258"/>
      </w:tblGrid>
      <w:tr w:rsidR="00565258" w:rsidRPr="00565258" w14:paraId="71EE0D7C" w14:textId="77777777" w:rsidTr="00565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7E1AB" w14:textId="77777777" w:rsidR="00565258" w:rsidRPr="00565258" w:rsidRDefault="00565258" w:rsidP="00C131D7">
            <w:pPr>
              <w:pStyle w:val="Sinespaciado"/>
              <w:jc w:val="center"/>
              <w:rPr>
                <w:rFonts w:ascii="Sansa-Normal" w:hAnsi="Sansa-Normal"/>
                <w:b w:val="0"/>
                <w:sz w:val="24"/>
                <w:szCs w:val="24"/>
              </w:rPr>
            </w:pPr>
            <w:r w:rsidRPr="00565258">
              <w:rPr>
                <w:rFonts w:ascii="Sansa-Normal" w:hAnsi="Sansa-Normal"/>
                <w:b w:val="0"/>
                <w:sz w:val="24"/>
                <w:szCs w:val="24"/>
                <w:lang w:val="es-MX"/>
              </w:rPr>
              <w:t>Tema</w:t>
            </w:r>
          </w:p>
        </w:tc>
        <w:tc>
          <w:tcPr>
            <w:tcW w:w="0" w:type="auto"/>
          </w:tcPr>
          <w:p w14:paraId="5A491252" w14:textId="77777777" w:rsidR="00565258" w:rsidRPr="00565258" w:rsidRDefault="00565258" w:rsidP="00C131D7">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sz w:val="24"/>
                <w:szCs w:val="24"/>
              </w:rPr>
            </w:pPr>
            <w:r w:rsidRPr="00565258">
              <w:rPr>
                <w:rFonts w:ascii="Sansa-Normal" w:hAnsi="Sansa-Normal"/>
                <w:b w:val="0"/>
                <w:sz w:val="24"/>
                <w:szCs w:val="24"/>
                <w:lang w:val="es-MX"/>
              </w:rPr>
              <w:t>Subtema</w:t>
            </w:r>
          </w:p>
        </w:tc>
        <w:tc>
          <w:tcPr>
            <w:tcW w:w="0" w:type="auto"/>
          </w:tcPr>
          <w:p w14:paraId="4050AC48" w14:textId="77777777" w:rsidR="00565258" w:rsidRPr="00565258" w:rsidRDefault="00565258" w:rsidP="00C131D7">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sz w:val="24"/>
                <w:szCs w:val="24"/>
              </w:rPr>
            </w:pPr>
            <w:r w:rsidRPr="00565258">
              <w:rPr>
                <w:rFonts w:ascii="Sansa-Normal" w:hAnsi="Sansa-Normal"/>
                <w:b w:val="0"/>
                <w:sz w:val="24"/>
                <w:szCs w:val="24"/>
                <w:lang w:val="es-MX"/>
              </w:rPr>
              <w:t>Actividad</w:t>
            </w:r>
          </w:p>
        </w:tc>
      </w:tr>
      <w:tr w:rsidR="00565258" w:rsidRPr="00565258" w14:paraId="6312A4A1" w14:textId="77777777" w:rsidTr="00565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54884B40" w14:textId="77777777" w:rsidR="00565258" w:rsidRPr="00565258" w:rsidRDefault="00565258" w:rsidP="00C131D7">
            <w:pPr>
              <w:pStyle w:val="Sinespaciado"/>
              <w:jc w:val="center"/>
              <w:rPr>
                <w:rFonts w:ascii="Sansa-Normal" w:hAnsi="Sansa-Normal"/>
                <w:b w:val="0"/>
                <w:sz w:val="24"/>
                <w:szCs w:val="24"/>
                <w:lang w:val="es-MX"/>
              </w:rPr>
            </w:pPr>
            <w:r w:rsidRPr="00565258">
              <w:rPr>
                <w:rFonts w:ascii="Sansa-Normal" w:hAnsi="Sansa-Normal"/>
                <w:b w:val="0"/>
                <w:sz w:val="24"/>
                <w:szCs w:val="24"/>
                <w:lang w:val="es-MX"/>
              </w:rPr>
              <w:t>Energía</w:t>
            </w:r>
          </w:p>
        </w:tc>
        <w:tc>
          <w:tcPr>
            <w:tcW w:w="0" w:type="auto"/>
            <w:tcBorders>
              <w:top w:val="none" w:sz="0" w:space="0" w:color="auto"/>
              <w:bottom w:val="none" w:sz="0" w:space="0" w:color="auto"/>
            </w:tcBorders>
          </w:tcPr>
          <w:p w14:paraId="0BBBC42C"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lang w:val="es-MX"/>
              </w:rPr>
            </w:pPr>
            <w:r w:rsidRPr="00565258">
              <w:rPr>
                <w:rFonts w:ascii="Sansa-Normal" w:hAnsi="Sansa-Normal" w:cs="Arial"/>
                <w:sz w:val="24"/>
                <w:szCs w:val="24"/>
                <w:lang w:val="es-MX"/>
              </w:rPr>
              <w:t>Definición, formas de manifestaciones de la energía.</w:t>
            </w:r>
          </w:p>
        </w:tc>
        <w:tc>
          <w:tcPr>
            <w:tcW w:w="0" w:type="auto"/>
            <w:tcBorders>
              <w:top w:val="none" w:sz="0" w:space="0" w:color="auto"/>
              <w:bottom w:val="none" w:sz="0" w:space="0" w:color="auto"/>
              <w:right w:val="none" w:sz="0" w:space="0" w:color="auto"/>
            </w:tcBorders>
          </w:tcPr>
          <w:p w14:paraId="3D61915E"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rPr>
            </w:pPr>
            <w:r w:rsidRPr="00565258">
              <w:rPr>
                <w:rFonts w:ascii="Sansa-Normal" w:hAnsi="Sansa-Normal"/>
                <w:sz w:val="24"/>
                <w:szCs w:val="24"/>
                <w:lang w:val="es-MX"/>
              </w:rPr>
              <w:t>Mapa</w:t>
            </w:r>
            <w:r w:rsidRPr="00565258">
              <w:rPr>
                <w:rFonts w:ascii="Sansa-Normal" w:hAnsi="Sansa-Normal"/>
                <w:sz w:val="24"/>
                <w:szCs w:val="24"/>
              </w:rPr>
              <w:t xml:space="preserve"> conceptual </w:t>
            </w:r>
            <w:r w:rsidRPr="00565258">
              <w:rPr>
                <w:rFonts w:ascii="Sansa-Normal" w:hAnsi="Sansa-Normal"/>
                <w:sz w:val="24"/>
                <w:szCs w:val="24"/>
                <w:lang w:val="es-MX"/>
              </w:rPr>
              <w:t>sobre</w:t>
            </w:r>
            <w:r w:rsidRPr="00565258">
              <w:rPr>
                <w:rFonts w:ascii="Sansa-Normal" w:hAnsi="Sansa-Normal"/>
                <w:sz w:val="24"/>
                <w:szCs w:val="24"/>
              </w:rPr>
              <w:t xml:space="preserve"> </w:t>
            </w:r>
            <w:r w:rsidRPr="00565258">
              <w:rPr>
                <w:rFonts w:ascii="Sansa-Normal" w:hAnsi="Sansa-Normal"/>
                <w:sz w:val="24"/>
                <w:szCs w:val="24"/>
                <w:lang w:val="es-MX"/>
              </w:rPr>
              <w:t>energía</w:t>
            </w:r>
            <w:r w:rsidRPr="00565258">
              <w:rPr>
                <w:rFonts w:ascii="Sansa-Normal" w:hAnsi="Sansa-Normal"/>
                <w:sz w:val="24"/>
                <w:szCs w:val="24"/>
              </w:rPr>
              <w:t>.</w:t>
            </w:r>
          </w:p>
        </w:tc>
      </w:tr>
      <w:tr w:rsidR="00565258" w:rsidRPr="00565258" w14:paraId="79E613E2" w14:textId="77777777" w:rsidTr="00565258">
        <w:tc>
          <w:tcPr>
            <w:cnfStyle w:val="001000000000" w:firstRow="0" w:lastRow="0" w:firstColumn="1" w:lastColumn="0" w:oddVBand="0" w:evenVBand="0" w:oddHBand="0" w:evenHBand="0" w:firstRowFirstColumn="0" w:firstRowLastColumn="0" w:lastRowFirstColumn="0" w:lastRowLastColumn="0"/>
            <w:tcW w:w="0" w:type="auto"/>
            <w:vMerge/>
          </w:tcPr>
          <w:p w14:paraId="5D429A64" w14:textId="77777777" w:rsidR="00565258" w:rsidRPr="00565258" w:rsidRDefault="00565258" w:rsidP="00C131D7">
            <w:pPr>
              <w:pStyle w:val="Sinespaciado"/>
              <w:jc w:val="center"/>
              <w:rPr>
                <w:rFonts w:ascii="Sansa-Normal" w:hAnsi="Sansa-Normal"/>
                <w:b w:val="0"/>
                <w:sz w:val="24"/>
                <w:szCs w:val="24"/>
                <w:lang w:val="es-MX"/>
              </w:rPr>
            </w:pPr>
          </w:p>
        </w:tc>
        <w:tc>
          <w:tcPr>
            <w:tcW w:w="0" w:type="auto"/>
          </w:tcPr>
          <w:p w14:paraId="5F29C95D"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lang w:val="es-MX"/>
              </w:rPr>
            </w:pPr>
            <w:r w:rsidRPr="00565258">
              <w:rPr>
                <w:rFonts w:ascii="Sansa-Normal" w:hAnsi="Sansa-Normal" w:cs="Arial"/>
                <w:sz w:val="24"/>
                <w:szCs w:val="24"/>
                <w:lang w:val="es-MX"/>
              </w:rPr>
              <w:t>Energía.</w:t>
            </w:r>
          </w:p>
        </w:tc>
        <w:tc>
          <w:tcPr>
            <w:tcW w:w="0" w:type="auto"/>
          </w:tcPr>
          <w:p w14:paraId="611EE939"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sz w:val="24"/>
                <w:szCs w:val="24"/>
              </w:rPr>
            </w:pPr>
            <w:r w:rsidRPr="00565258">
              <w:rPr>
                <w:rFonts w:ascii="Sansa-Normal" w:hAnsi="Sansa-Normal"/>
                <w:sz w:val="24"/>
                <w:szCs w:val="24"/>
                <w:lang w:val="es-MX"/>
              </w:rPr>
              <w:t>Tríptico</w:t>
            </w:r>
            <w:r w:rsidRPr="00565258">
              <w:rPr>
                <w:rFonts w:ascii="Sansa-Normal" w:hAnsi="Sansa-Normal"/>
                <w:sz w:val="24"/>
                <w:szCs w:val="24"/>
              </w:rPr>
              <w:t xml:space="preserve"> de </w:t>
            </w:r>
            <w:r w:rsidRPr="00565258">
              <w:rPr>
                <w:rFonts w:ascii="Sansa-Normal" w:hAnsi="Sansa-Normal"/>
                <w:sz w:val="24"/>
                <w:szCs w:val="24"/>
                <w:lang w:val="es-MX"/>
              </w:rPr>
              <w:t>energía.</w:t>
            </w:r>
          </w:p>
        </w:tc>
      </w:tr>
      <w:tr w:rsidR="00565258" w:rsidRPr="00565258" w14:paraId="5D2D86EA" w14:textId="77777777" w:rsidTr="00565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0A95BFB0" w14:textId="77777777" w:rsidR="00565258" w:rsidRPr="00565258" w:rsidRDefault="00565258" w:rsidP="00C131D7">
            <w:pPr>
              <w:pStyle w:val="Sinespaciado"/>
              <w:jc w:val="center"/>
              <w:rPr>
                <w:rFonts w:ascii="Sansa-Normal" w:hAnsi="Sansa-Normal"/>
                <w:b w:val="0"/>
                <w:sz w:val="24"/>
                <w:szCs w:val="24"/>
                <w:lang w:val="es-MX"/>
              </w:rPr>
            </w:pPr>
          </w:p>
        </w:tc>
        <w:tc>
          <w:tcPr>
            <w:tcW w:w="0" w:type="auto"/>
            <w:tcBorders>
              <w:top w:val="none" w:sz="0" w:space="0" w:color="auto"/>
              <w:bottom w:val="none" w:sz="0" w:space="0" w:color="auto"/>
            </w:tcBorders>
          </w:tcPr>
          <w:p w14:paraId="2DE77CB5"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lang w:val="es-MX"/>
              </w:rPr>
            </w:pPr>
            <w:r w:rsidRPr="00565258">
              <w:rPr>
                <w:rFonts w:ascii="Sansa-Normal" w:hAnsi="Sansa-Normal" w:cs="Arial"/>
                <w:sz w:val="24"/>
                <w:szCs w:val="24"/>
                <w:lang w:val="es-MX"/>
              </w:rPr>
              <w:t>Fuentes renovables y no renovables.</w:t>
            </w:r>
          </w:p>
        </w:tc>
        <w:tc>
          <w:tcPr>
            <w:tcW w:w="0" w:type="auto"/>
            <w:tcBorders>
              <w:top w:val="none" w:sz="0" w:space="0" w:color="auto"/>
              <w:bottom w:val="none" w:sz="0" w:space="0" w:color="auto"/>
              <w:right w:val="none" w:sz="0" w:space="0" w:color="auto"/>
            </w:tcBorders>
          </w:tcPr>
          <w:p w14:paraId="24A80751"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lang w:val="es-MX"/>
              </w:rPr>
            </w:pPr>
            <w:r w:rsidRPr="00565258">
              <w:rPr>
                <w:rFonts w:ascii="Sansa-Normal" w:hAnsi="Sansa-Normal"/>
                <w:sz w:val="24"/>
                <w:szCs w:val="24"/>
                <w:lang w:val="es-MX"/>
              </w:rPr>
              <w:t>Fuentes renovables y no renovables.</w:t>
            </w:r>
          </w:p>
        </w:tc>
      </w:tr>
      <w:tr w:rsidR="00565258" w:rsidRPr="00565258" w14:paraId="1784C593" w14:textId="77777777" w:rsidTr="00565258">
        <w:tc>
          <w:tcPr>
            <w:cnfStyle w:val="001000000000" w:firstRow="0" w:lastRow="0" w:firstColumn="1" w:lastColumn="0" w:oddVBand="0" w:evenVBand="0" w:oddHBand="0" w:evenHBand="0" w:firstRowFirstColumn="0" w:firstRowLastColumn="0" w:lastRowFirstColumn="0" w:lastRowLastColumn="0"/>
            <w:tcW w:w="0" w:type="auto"/>
            <w:vMerge/>
          </w:tcPr>
          <w:p w14:paraId="369DACB4" w14:textId="77777777" w:rsidR="00565258" w:rsidRPr="00565258" w:rsidRDefault="00565258" w:rsidP="00C131D7">
            <w:pPr>
              <w:pStyle w:val="Sinespaciado"/>
              <w:jc w:val="center"/>
              <w:rPr>
                <w:rFonts w:ascii="Sansa-Normal" w:hAnsi="Sansa-Normal"/>
                <w:b w:val="0"/>
                <w:sz w:val="24"/>
                <w:szCs w:val="24"/>
                <w:lang w:val="es-MX"/>
              </w:rPr>
            </w:pPr>
          </w:p>
        </w:tc>
        <w:tc>
          <w:tcPr>
            <w:tcW w:w="0" w:type="auto"/>
          </w:tcPr>
          <w:p w14:paraId="59F74C3B"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sz w:val="24"/>
                <w:szCs w:val="24"/>
                <w:lang w:val="es-MX"/>
              </w:rPr>
            </w:pPr>
            <w:r w:rsidRPr="00565258">
              <w:rPr>
                <w:rFonts w:ascii="Sansa-Normal" w:hAnsi="Sansa-Normal" w:cs="Arial"/>
                <w:sz w:val="24"/>
                <w:szCs w:val="24"/>
                <w:lang w:val="es-MX"/>
              </w:rPr>
              <w:t>Conservación de la energía mecánica.</w:t>
            </w:r>
          </w:p>
        </w:tc>
        <w:tc>
          <w:tcPr>
            <w:tcW w:w="0" w:type="auto"/>
          </w:tcPr>
          <w:p w14:paraId="7F346146"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sz w:val="24"/>
                <w:szCs w:val="24"/>
                <w:lang w:val="es-MX"/>
              </w:rPr>
            </w:pPr>
            <w:r w:rsidRPr="00565258">
              <w:rPr>
                <w:rFonts w:ascii="Sansa-Normal" w:hAnsi="Sansa-Normal"/>
                <w:sz w:val="24"/>
                <w:szCs w:val="24"/>
                <w:lang w:val="es-MX"/>
              </w:rPr>
              <w:t>Foro ¿por qué la pelota más pequeña sale disparada con mayor velocidad?</w:t>
            </w:r>
          </w:p>
        </w:tc>
      </w:tr>
      <w:tr w:rsidR="00565258" w:rsidRPr="00565258" w14:paraId="695AB4B0" w14:textId="77777777" w:rsidTr="00565258">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5B9C57B7" w14:textId="77777777" w:rsidR="00565258" w:rsidRPr="00565258" w:rsidRDefault="00565258" w:rsidP="00C131D7">
            <w:pPr>
              <w:pStyle w:val="Sinespaciado"/>
              <w:jc w:val="center"/>
              <w:rPr>
                <w:rFonts w:ascii="Sansa-Normal" w:hAnsi="Sansa-Normal"/>
                <w:b w:val="0"/>
                <w:sz w:val="24"/>
                <w:szCs w:val="24"/>
                <w:lang w:val="es-MX"/>
              </w:rPr>
            </w:pPr>
            <w:r w:rsidRPr="00565258">
              <w:rPr>
                <w:rFonts w:ascii="Sansa-Normal" w:hAnsi="Sansa-Normal"/>
                <w:b w:val="0"/>
                <w:sz w:val="24"/>
                <w:szCs w:val="24"/>
                <w:lang w:val="es-MX"/>
              </w:rPr>
              <w:t>Trabajo y Potencia</w:t>
            </w:r>
          </w:p>
        </w:tc>
        <w:tc>
          <w:tcPr>
            <w:tcW w:w="0" w:type="auto"/>
            <w:tcBorders>
              <w:top w:val="none" w:sz="0" w:space="0" w:color="auto"/>
              <w:bottom w:val="none" w:sz="0" w:space="0" w:color="auto"/>
            </w:tcBorders>
          </w:tcPr>
          <w:p w14:paraId="17DDF3FB"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Arial"/>
                <w:sz w:val="24"/>
                <w:szCs w:val="24"/>
                <w:lang w:val="es-MX"/>
              </w:rPr>
            </w:pPr>
            <w:r w:rsidRPr="00565258">
              <w:rPr>
                <w:rFonts w:ascii="Sansa-Normal" w:hAnsi="Sansa-Normal" w:cs="Arial"/>
                <w:sz w:val="24"/>
                <w:szCs w:val="24"/>
                <w:lang w:val="es-MX"/>
              </w:rPr>
              <w:t>Definición y unidades, ejemplos de aplicación a la vida cotidiana.</w:t>
            </w:r>
          </w:p>
          <w:p w14:paraId="38E59842"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Arial"/>
                <w:sz w:val="24"/>
                <w:szCs w:val="24"/>
                <w:lang w:val="es-MX"/>
              </w:rPr>
            </w:pPr>
            <w:r w:rsidRPr="00565258">
              <w:rPr>
                <w:rFonts w:ascii="Sansa-Normal" w:hAnsi="Sansa-Normal" w:cs="Arial"/>
                <w:sz w:val="24"/>
                <w:szCs w:val="24"/>
                <w:lang w:val="es-MX"/>
              </w:rPr>
              <w:t>Solución de problemas de aplicación.</w:t>
            </w:r>
          </w:p>
        </w:tc>
        <w:tc>
          <w:tcPr>
            <w:tcW w:w="0" w:type="auto"/>
            <w:tcBorders>
              <w:top w:val="none" w:sz="0" w:space="0" w:color="auto"/>
              <w:bottom w:val="none" w:sz="0" w:space="0" w:color="auto"/>
              <w:right w:val="none" w:sz="0" w:space="0" w:color="auto"/>
            </w:tcBorders>
          </w:tcPr>
          <w:p w14:paraId="5B0EFF08"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lang w:val="es-MX"/>
              </w:rPr>
            </w:pPr>
            <w:r w:rsidRPr="00565258">
              <w:rPr>
                <w:rFonts w:ascii="Sansa-Normal" w:hAnsi="Sansa-Normal"/>
                <w:sz w:val="24"/>
                <w:szCs w:val="24"/>
                <w:lang w:val="es-MX"/>
              </w:rPr>
              <w:t>Trabajo.</w:t>
            </w:r>
          </w:p>
        </w:tc>
      </w:tr>
      <w:tr w:rsidR="00565258" w:rsidRPr="00565258" w14:paraId="14EB28FD" w14:textId="77777777" w:rsidTr="00565258">
        <w:tc>
          <w:tcPr>
            <w:cnfStyle w:val="001000000000" w:firstRow="0" w:lastRow="0" w:firstColumn="1" w:lastColumn="0" w:oddVBand="0" w:evenVBand="0" w:oddHBand="0" w:evenHBand="0" w:firstRowFirstColumn="0" w:firstRowLastColumn="0" w:lastRowFirstColumn="0" w:lastRowLastColumn="0"/>
            <w:tcW w:w="0" w:type="auto"/>
            <w:vMerge w:val="restart"/>
          </w:tcPr>
          <w:p w14:paraId="57D2BB86" w14:textId="77777777" w:rsidR="00565258" w:rsidRPr="00565258" w:rsidRDefault="00565258" w:rsidP="00C131D7">
            <w:pPr>
              <w:pStyle w:val="Sinespaciado"/>
              <w:jc w:val="center"/>
              <w:rPr>
                <w:rFonts w:ascii="Sansa-Normal" w:hAnsi="Sansa-Normal"/>
                <w:b w:val="0"/>
                <w:sz w:val="24"/>
                <w:szCs w:val="24"/>
                <w:lang w:val="es-MX"/>
              </w:rPr>
            </w:pPr>
            <w:r w:rsidRPr="00565258">
              <w:rPr>
                <w:rFonts w:ascii="Sansa-Normal" w:hAnsi="Sansa-Normal"/>
                <w:b w:val="0"/>
                <w:sz w:val="24"/>
                <w:szCs w:val="24"/>
                <w:lang w:val="es-MX"/>
              </w:rPr>
              <w:t>¿Frío o calor?</w:t>
            </w:r>
          </w:p>
        </w:tc>
        <w:tc>
          <w:tcPr>
            <w:tcW w:w="0" w:type="auto"/>
            <w:vMerge w:val="restart"/>
          </w:tcPr>
          <w:p w14:paraId="4A70D99F"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lang w:val="es-MX"/>
              </w:rPr>
            </w:pPr>
            <w:r w:rsidRPr="00565258">
              <w:rPr>
                <w:rFonts w:ascii="Sansa-Normal" w:hAnsi="Sansa-Normal" w:cs="Arial"/>
                <w:sz w:val="24"/>
                <w:szCs w:val="24"/>
                <w:lang w:val="es-MX"/>
              </w:rPr>
              <w:t>Definición de calor y temperatura.</w:t>
            </w:r>
          </w:p>
        </w:tc>
        <w:tc>
          <w:tcPr>
            <w:tcW w:w="0" w:type="auto"/>
          </w:tcPr>
          <w:p w14:paraId="66598FB6"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sz w:val="24"/>
                <w:szCs w:val="24"/>
              </w:rPr>
            </w:pPr>
            <w:r w:rsidRPr="00565258">
              <w:rPr>
                <w:rFonts w:ascii="Sansa-Normal" w:hAnsi="Sansa-Normal"/>
                <w:sz w:val="24"/>
                <w:szCs w:val="24"/>
                <w:lang w:val="es-MX"/>
              </w:rPr>
              <w:t>Foro: ¿Qué objeto contiene más calor, un recipiente de agua hirviendo o un iceberg gigante? ¿Por qué</w:t>
            </w:r>
            <w:r w:rsidRPr="00565258">
              <w:rPr>
                <w:rFonts w:ascii="Sansa-Normal" w:hAnsi="Sansa-Normal"/>
                <w:sz w:val="24"/>
                <w:szCs w:val="24"/>
              </w:rPr>
              <w:t>?</w:t>
            </w:r>
          </w:p>
        </w:tc>
      </w:tr>
      <w:tr w:rsidR="00565258" w:rsidRPr="00565258" w14:paraId="36B6B234" w14:textId="77777777" w:rsidTr="00565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1C902CA8" w14:textId="77777777" w:rsidR="00565258" w:rsidRPr="00565258" w:rsidRDefault="00565258" w:rsidP="00C131D7">
            <w:pPr>
              <w:pStyle w:val="Sinespaciado"/>
              <w:rPr>
                <w:rFonts w:ascii="Sansa-Normal" w:hAnsi="Sansa-Normal"/>
                <w:b w:val="0"/>
                <w:sz w:val="24"/>
                <w:szCs w:val="24"/>
                <w:lang w:val="es-MX"/>
              </w:rPr>
            </w:pPr>
          </w:p>
        </w:tc>
        <w:tc>
          <w:tcPr>
            <w:tcW w:w="0" w:type="auto"/>
            <w:vMerge/>
            <w:tcBorders>
              <w:top w:val="none" w:sz="0" w:space="0" w:color="auto"/>
              <w:bottom w:val="none" w:sz="0" w:space="0" w:color="auto"/>
            </w:tcBorders>
          </w:tcPr>
          <w:p w14:paraId="620DEC17"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rPr>
            </w:pPr>
          </w:p>
        </w:tc>
        <w:tc>
          <w:tcPr>
            <w:tcW w:w="0" w:type="auto"/>
            <w:tcBorders>
              <w:top w:val="none" w:sz="0" w:space="0" w:color="auto"/>
              <w:bottom w:val="none" w:sz="0" w:space="0" w:color="auto"/>
              <w:right w:val="none" w:sz="0" w:space="0" w:color="auto"/>
            </w:tcBorders>
          </w:tcPr>
          <w:p w14:paraId="4B271E00"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lang w:val="es-MX"/>
              </w:rPr>
            </w:pPr>
            <w:r w:rsidRPr="00565258">
              <w:rPr>
                <w:rFonts w:ascii="Sansa-Normal" w:hAnsi="Sansa-Normal" w:cstheme="minorHAnsi"/>
                <w:color w:val="000000"/>
                <w:sz w:val="24"/>
                <w:szCs w:val="24"/>
                <w:shd w:val="clear" w:color="auto" w:fill="FFFFFF"/>
                <w:lang w:val="es-MX"/>
              </w:rPr>
              <w:t>Consulta los términos de calor y temperatura.</w:t>
            </w:r>
          </w:p>
        </w:tc>
      </w:tr>
      <w:tr w:rsidR="00565258" w:rsidRPr="00565258" w14:paraId="2ABD5112" w14:textId="77777777" w:rsidTr="00565258">
        <w:tc>
          <w:tcPr>
            <w:cnfStyle w:val="001000000000" w:firstRow="0" w:lastRow="0" w:firstColumn="1" w:lastColumn="0" w:oddVBand="0" w:evenVBand="0" w:oddHBand="0" w:evenHBand="0" w:firstRowFirstColumn="0" w:firstRowLastColumn="0" w:lastRowFirstColumn="0" w:lastRowLastColumn="0"/>
            <w:tcW w:w="0" w:type="auto"/>
            <w:vMerge/>
          </w:tcPr>
          <w:p w14:paraId="19DF4451" w14:textId="77777777" w:rsidR="00565258" w:rsidRPr="00565258" w:rsidRDefault="00565258" w:rsidP="00C131D7">
            <w:pPr>
              <w:pStyle w:val="Sinespaciado"/>
              <w:rPr>
                <w:rFonts w:ascii="Sansa-Normal" w:hAnsi="Sansa-Normal"/>
                <w:b w:val="0"/>
                <w:sz w:val="24"/>
                <w:szCs w:val="24"/>
                <w:lang w:val="es-MX"/>
              </w:rPr>
            </w:pPr>
          </w:p>
        </w:tc>
        <w:tc>
          <w:tcPr>
            <w:tcW w:w="0" w:type="auto"/>
          </w:tcPr>
          <w:p w14:paraId="254C9F95"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lang w:val="es-MX"/>
              </w:rPr>
            </w:pPr>
            <w:r w:rsidRPr="00565258">
              <w:rPr>
                <w:rFonts w:ascii="Sansa-Normal" w:hAnsi="Sansa-Normal" w:cs="Arial"/>
                <w:sz w:val="24"/>
                <w:szCs w:val="24"/>
                <w:lang w:val="es-MX"/>
              </w:rPr>
              <w:t>Unidades de medición de temperatura y escalas termométricas; su relación: Celsius, Fahrenheit, Kelvin.</w:t>
            </w:r>
          </w:p>
        </w:tc>
        <w:tc>
          <w:tcPr>
            <w:tcW w:w="0" w:type="auto"/>
          </w:tcPr>
          <w:p w14:paraId="0792EDE6"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sz w:val="24"/>
                <w:szCs w:val="24"/>
                <w:lang w:val="es-MX"/>
              </w:rPr>
            </w:pPr>
            <w:r w:rsidRPr="00565258">
              <w:rPr>
                <w:rFonts w:ascii="Sansa-Normal" w:hAnsi="Sansa-Normal" w:cs="Arial"/>
                <w:sz w:val="24"/>
                <w:szCs w:val="24"/>
                <w:lang w:val="es-MX"/>
              </w:rPr>
              <w:t>Unidades de medición de temperatura.</w:t>
            </w:r>
          </w:p>
        </w:tc>
      </w:tr>
      <w:tr w:rsidR="00565258" w:rsidRPr="00565258" w14:paraId="718A7395" w14:textId="77777777" w:rsidTr="00565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3BDBE213" w14:textId="77777777" w:rsidR="00565258" w:rsidRPr="00565258" w:rsidRDefault="00565258" w:rsidP="00C131D7">
            <w:pPr>
              <w:pStyle w:val="Sinespaciado"/>
              <w:rPr>
                <w:rFonts w:ascii="Sansa-Normal" w:hAnsi="Sansa-Normal"/>
                <w:b w:val="0"/>
                <w:sz w:val="24"/>
                <w:szCs w:val="24"/>
                <w:lang w:val="es-MX"/>
              </w:rPr>
            </w:pPr>
          </w:p>
        </w:tc>
        <w:tc>
          <w:tcPr>
            <w:tcW w:w="0" w:type="auto"/>
            <w:tcBorders>
              <w:top w:val="none" w:sz="0" w:space="0" w:color="auto"/>
              <w:bottom w:val="none" w:sz="0" w:space="0" w:color="auto"/>
            </w:tcBorders>
          </w:tcPr>
          <w:p w14:paraId="7D7CD821"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lang w:val="es-MX"/>
              </w:rPr>
            </w:pPr>
            <w:r w:rsidRPr="00565258">
              <w:rPr>
                <w:rFonts w:ascii="Sansa-Normal" w:hAnsi="Sansa-Normal" w:cs="Arial"/>
                <w:sz w:val="24"/>
                <w:szCs w:val="24"/>
                <w:lang w:val="es-MX"/>
              </w:rPr>
              <w:t>Solución de problemas de aplicación.</w:t>
            </w:r>
          </w:p>
        </w:tc>
        <w:tc>
          <w:tcPr>
            <w:tcW w:w="0" w:type="auto"/>
            <w:tcBorders>
              <w:top w:val="none" w:sz="0" w:space="0" w:color="auto"/>
              <w:bottom w:val="none" w:sz="0" w:space="0" w:color="auto"/>
              <w:right w:val="none" w:sz="0" w:space="0" w:color="auto"/>
            </w:tcBorders>
          </w:tcPr>
          <w:p w14:paraId="397C530A"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lang w:val="es-MX"/>
              </w:rPr>
            </w:pPr>
            <w:r w:rsidRPr="00565258">
              <w:rPr>
                <w:rFonts w:ascii="Sansa-Normal" w:hAnsi="Sansa-Normal"/>
                <w:sz w:val="24"/>
                <w:szCs w:val="24"/>
                <w:lang w:val="es-MX"/>
              </w:rPr>
              <w:t>Unidades de medición de temperatura.</w:t>
            </w:r>
          </w:p>
        </w:tc>
      </w:tr>
      <w:tr w:rsidR="00565258" w:rsidRPr="00565258" w14:paraId="183400CD" w14:textId="77777777" w:rsidTr="00565258">
        <w:tc>
          <w:tcPr>
            <w:cnfStyle w:val="001000000000" w:firstRow="0" w:lastRow="0" w:firstColumn="1" w:lastColumn="0" w:oddVBand="0" w:evenVBand="0" w:oddHBand="0" w:evenHBand="0" w:firstRowFirstColumn="0" w:firstRowLastColumn="0" w:lastRowFirstColumn="0" w:lastRowLastColumn="0"/>
            <w:tcW w:w="0" w:type="auto"/>
            <w:vMerge/>
          </w:tcPr>
          <w:p w14:paraId="678109DF" w14:textId="77777777" w:rsidR="00565258" w:rsidRPr="00565258" w:rsidRDefault="00565258" w:rsidP="00C131D7">
            <w:pPr>
              <w:pStyle w:val="Sinespaciado"/>
              <w:rPr>
                <w:rFonts w:ascii="Sansa-Normal" w:hAnsi="Sansa-Normal"/>
                <w:b w:val="0"/>
                <w:sz w:val="24"/>
                <w:szCs w:val="24"/>
                <w:lang w:val="es-MX"/>
              </w:rPr>
            </w:pPr>
          </w:p>
        </w:tc>
        <w:tc>
          <w:tcPr>
            <w:tcW w:w="0" w:type="auto"/>
            <w:vMerge w:val="restart"/>
          </w:tcPr>
          <w:p w14:paraId="5C649BD5"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sz w:val="24"/>
                <w:szCs w:val="24"/>
                <w:lang w:val="es-MX"/>
              </w:rPr>
            </w:pPr>
            <w:r w:rsidRPr="00565258">
              <w:rPr>
                <w:rFonts w:ascii="Sansa-Normal" w:hAnsi="Sansa-Normal" w:cs="Arial"/>
                <w:sz w:val="24"/>
                <w:szCs w:val="24"/>
                <w:lang w:val="es-MX"/>
              </w:rPr>
              <w:t>Dilatación térmica de la materia (lineal y volumétrica).</w:t>
            </w:r>
          </w:p>
        </w:tc>
        <w:tc>
          <w:tcPr>
            <w:tcW w:w="0" w:type="auto"/>
          </w:tcPr>
          <w:p w14:paraId="1ABB22D5"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sz w:val="24"/>
                <w:szCs w:val="24"/>
              </w:rPr>
            </w:pPr>
            <w:r w:rsidRPr="00565258">
              <w:rPr>
                <w:rFonts w:ascii="Sansa-Normal" w:hAnsi="Sansa-Normal"/>
                <w:sz w:val="24"/>
                <w:szCs w:val="24"/>
                <w:lang w:val="es-MX"/>
              </w:rPr>
              <w:t>Dilatación</w:t>
            </w:r>
            <w:r w:rsidRPr="00565258">
              <w:rPr>
                <w:rFonts w:ascii="Sansa-Normal" w:hAnsi="Sansa-Normal"/>
                <w:sz w:val="24"/>
                <w:szCs w:val="24"/>
              </w:rPr>
              <w:t xml:space="preserve"> lineal.</w:t>
            </w:r>
          </w:p>
        </w:tc>
      </w:tr>
      <w:tr w:rsidR="00565258" w:rsidRPr="00565258" w14:paraId="1B5BC39B" w14:textId="77777777" w:rsidTr="00565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1E0F6D86" w14:textId="77777777" w:rsidR="00565258" w:rsidRPr="00565258" w:rsidRDefault="00565258" w:rsidP="00C131D7">
            <w:pPr>
              <w:pStyle w:val="Sinespaciado"/>
              <w:rPr>
                <w:rFonts w:ascii="Sansa-Normal" w:hAnsi="Sansa-Normal"/>
                <w:b w:val="0"/>
                <w:sz w:val="24"/>
                <w:szCs w:val="24"/>
                <w:lang w:val="es-MX"/>
              </w:rPr>
            </w:pPr>
          </w:p>
        </w:tc>
        <w:tc>
          <w:tcPr>
            <w:tcW w:w="0" w:type="auto"/>
            <w:vMerge/>
            <w:tcBorders>
              <w:top w:val="none" w:sz="0" w:space="0" w:color="auto"/>
              <w:bottom w:val="none" w:sz="0" w:space="0" w:color="auto"/>
            </w:tcBorders>
          </w:tcPr>
          <w:p w14:paraId="50E9783C"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rPr>
            </w:pPr>
          </w:p>
        </w:tc>
        <w:tc>
          <w:tcPr>
            <w:tcW w:w="0" w:type="auto"/>
            <w:tcBorders>
              <w:top w:val="none" w:sz="0" w:space="0" w:color="auto"/>
              <w:bottom w:val="none" w:sz="0" w:space="0" w:color="auto"/>
              <w:right w:val="none" w:sz="0" w:space="0" w:color="auto"/>
            </w:tcBorders>
          </w:tcPr>
          <w:p w14:paraId="27B6655F"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rPr>
            </w:pPr>
            <w:r w:rsidRPr="00565258">
              <w:rPr>
                <w:rFonts w:ascii="Sansa-Normal" w:hAnsi="Sansa-Normal"/>
                <w:sz w:val="24"/>
                <w:szCs w:val="24"/>
                <w:lang w:val="es-MX"/>
              </w:rPr>
              <w:t>Dilatación</w:t>
            </w:r>
            <w:r w:rsidRPr="00565258">
              <w:rPr>
                <w:rFonts w:ascii="Sansa-Normal" w:hAnsi="Sansa-Normal"/>
                <w:sz w:val="24"/>
                <w:szCs w:val="24"/>
              </w:rPr>
              <w:t xml:space="preserve"> </w:t>
            </w:r>
            <w:r w:rsidRPr="00565258">
              <w:rPr>
                <w:rFonts w:ascii="Sansa-Normal" w:hAnsi="Sansa-Normal"/>
                <w:sz w:val="24"/>
                <w:szCs w:val="24"/>
                <w:lang w:val="es-MX"/>
              </w:rPr>
              <w:t>volumétrica.</w:t>
            </w:r>
          </w:p>
        </w:tc>
      </w:tr>
      <w:tr w:rsidR="00565258" w:rsidRPr="00565258" w14:paraId="204D34BA" w14:textId="77777777" w:rsidTr="00565258">
        <w:tc>
          <w:tcPr>
            <w:cnfStyle w:val="001000000000" w:firstRow="0" w:lastRow="0" w:firstColumn="1" w:lastColumn="0" w:oddVBand="0" w:evenVBand="0" w:oddHBand="0" w:evenHBand="0" w:firstRowFirstColumn="0" w:firstRowLastColumn="0" w:lastRowFirstColumn="0" w:lastRowLastColumn="0"/>
            <w:tcW w:w="0" w:type="auto"/>
            <w:vMerge/>
          </w:tcPr>
          <w:p w14:paraId="2A6BDFD6" w14:textId="77777777" w:rsidR="00565258" w:rsidRPr="00565258" w:rsidRDefault="00565258" w:rsidP="00C131D7">
            <w:pPr>
              <w:pStyle w:val="Sinespaciado"/>
              <w:rPr>
                <w:rFonts w:ascii="Sansa-Normal" w:hAnsi="Sansa-Normal"/>
                <w:b w:val="0"/>
                <w:sz w:val="24"/>
                <w:szCs w:val="24"/>
                <w:lang w:val="es-MX"/>
              </w:rPr>
            </w:pPr>
          </w:p>
        </w:tc>
        <w:tc>
          <w:tcPr>
            <w:tcW w:w="0" w:type="auto"/>
          </w:tcPr>
          <w:p w14:paraId="0776D602"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cs="Arial"/>
                <w:sz w:val="24"/>
                <w:szCs w:val="24"/>
                <w:lang w:val="es-MX"/>
              </w:rPr>
            </w:pPr>
            <w:r w:rsidRPr="00565258">
              <w:rPr>
                <w:rFonts w:ascii="Sansa-Normal" w:hAnsi="Sansa-Normal" w:cs="Arial"/>
                <w:sz w:val="24"/>
                <w:szCs w:val="24"/>
                <w:lang w:val="es-MX"/>
              </w:rPr>
              <w:t>Unidades de medición del calor.</w:t>
            </w:r>
          </w:p>
        </w:tc>
        <w:tc>
          <w:tcPr>
            <w:tcW w:w="0" w:type="auto"/>
          </w:tcPr>
          <w:p w14:paraId="74FCC637" w14:textId="77777777" w:rsidR="00565258" w:rsidRPr="00565258" w:rsidRDefault="00565258" w:rsidP="00C131D7">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sz w:val="24"/>
                <w:szCs w:val="24"/>
              </w:rPr>
            </w:pPr>
            <w:r w:rsidRPr="00565258">
              <w:rPr>
                <w:rFonts w:ascii="Sansa-Normal" w:hAnsi="Sansa-Normal"/>
                <w:sz w:val="24"/>
                <w:szCs w:val="24"/>
                <w:lang w:val="es-MX"/>
              </w:rPr>
              <w:t>Tríptico</w:t>
            </w:r>
            <w:r w:rsidRPr="00565258">
              <w:rPr>
                <w:rFonts w:ascii="Sansa-Normal" w:hAnsi="Sansa-Normal"/>
                <w:sz w:val="24"/>
                <w:szCs w:val="24"/>
              </w:rPr>
              <w:t>.</w:t>
            </w:r>
          </w:p>
        </w:tc>
      </w:tr>
      <w:tr w:rsidR="00565258" w:rsidRPr="00565258" w14:paraId="4732F186" w14:textId="77777777" w:rsidTr="00565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tcBorders>
          </w:tcPr>
          <w:p w14:paraId="4CEC8A14" w14:textId="77777777" w:rsidR="00565258" w:rsidRPr="00565258" w:rsidRDefault="00565258" w:rsidP="00C131D7">
            <w:pPr>
              <w:pStyle w:val="Sinespaciado"/>
              <w:rPr>
                <w:rFonts w:ascii="Sansa-Normal" w:hAnsi="Sansa-Normal"/>
                <w:b w:val="0"/>
                <w:sz w:val="24"/>
                <w:szCs w:val="24"/>
              </w:rPr>
            </w:pPr>
            <w:r w:rsidRPr="00565258">
              <w:rPr>
                <w:rFonts w:ascii="Sansa-Normal" w:hAnsi="Sansa-Normal"/>
                <w:b w:val="0"/>
                <w:sz w:val="24"/>
                <w:szCs w:val="24"/>
                <w:lang w:val="es-MX"/>
              </w:rPr>
              <w:t>Evaluación</w:t>
            </w:r>
          </w:p>
        </w:tc>
        <w:tc>
          <w:tcPr>
            <w:tcW w:w="0" w:type="auto"/>
            <w:tcBorders>
              <w:top w:val="none" w:sz="0" w:space="0" w:color="auto"/>
              <w:bottom w:val="none" w:sz="0" w:space="0" w:color="auto"/>
              <w:right w:val="none" w:sz="0" w:space="0" w:color="auto"/>
            </w:tcBorders>
          </w:tcPr>
          <w:p w14:paraId="2979F82F" w14:textId="77777777" w:rsidR="00565258" w:rsidRPr="00565258" w:rsidRDefault="00565258" w:rsidP="00C131D7">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sz w:val="24"/>
                <w:szCs w:val="24"/>
              </w:rPr>
            </w:pPr>
          </w:p>
        </w:tc>
      </w:tr>
    </w:tbl>
    <w:p w14:paraId="1F219C57" w14:textId="05FE5315" w:rsidR="00A73CB4" w:rsidRPr="004A6EAB" w:rsidRDefault="00A73CB4" w:rsidP="0052056B">
      <w:pPr>
        <w:rPr>
          <w:rFonts w:ascii="Dispatch-Black" w:hAnsi="Dispatch-Black" w:cstheme="minorHAnsi"/>
          <w:color w:val="3366FF"/>
          <w:sz w:val="28"/>
          <w:szCs w:val="28"/>
        </w:rPr>
      </w:pPr>
    </w:p>
    <w:sectPr w:rsidR="00A73CB4" w:rsidRPr="004A6EAB" w:rsidSect="006A7CC8">
      <w:headerReference w:type="default" r:id="rId15"/>
      <w:footerReference w:type="default" r:id="rId16"/>
      <w:pgSz w:w="12180" w:h="2016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A62491" w:rsidRDefault="00A62491" w:rsidP="000C56E4">
      <w:r>
        <w:separator/>
      </w:r>
    </w:p>
  </w:endnote>
  <w:endnote w:type="continuationSeparator" w:id="0">
    <w:p w14:paraId="03EE6BA2" w14:textId="77777777" w:rsidR="00A62491" w:rsidRDefault="00A62491"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A62491" w:rsidRDefault="00A62491"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A62491" w:rsidRDefault="00A62491"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A62491" w:rsidRDefault="00A62491" w:rsidP="000C56E4">
      <w:r>
        <w:separator/>
      </w:r>
    </w:p>
  </w:footnote>
  <w:footnote w:type="continuationSeparator" w:id="0">
    <w:p w14:paraId="143CF59E" w14:textId="77777777" w:rsidR="00A62491" w:rsidRDefault="00A62491"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A62491" w:rsidRDefault="00A62491"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02C4F20C">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A62491" w:rsidRPr="00D856E8" w:rsidRDefault="00A62491" w:rsidP="009F1157">
                          <w:pPr>
                            <w:spacing w:after="0" w:line="240" w:lineRule="auto"/>
                            <w:jc w:val="center"/>
                            <w:rPr>
                              <w:rFonts w:ascii="Dispatch-Regular" w:hAnsi="Dispatch-Regular" w:cs="Dispatch-Regular"/>
                              <w:color w:val="FCBD00"/>
                              <w:sz w:val="24"/>
                              <w:szCs w:val="66"/>
                              <w:lang w:val="es-ES" w:eastAsia="es-ES"/>
                            </w:rPr>
                          </w:pPr>
                        </w:p>
                        <w:p w14:paraId="36D60A43" w14:textId="1D2E3401" w:rsidR="00A62491" w:rsidRDefault="00A62491"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al Bloque III</w:t>
                          </w:r>
                        </w:p>
                        <w:p w14:paraId="218269B6" w14:textId="77777777" w:rsidR="00A62491" w:rsidRPr="00FA2C5B" w:rsidRDefault="00A62491"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A62491" w:rsidRPr="00D856E8" w:rsidRDefault="00A62491" w:rsidP="009F1157">
                    <w:pPr>
                      <w:spacing w:after="0" w:line="240" w:lineRule="auto"/>
                      <w:jc w:val="center"/>
                      <w:rPr>
                        <w:rFonts w:ascii="Dispatch-Regular" w:hAnsi="Dispatch-Regular" w:cs="Dispatch-Regular"/>
                        <w:color w:val="FCBD00"/>
                        <w:sz w:val="24"/>
                        <w:szCs w:val="66"/>
                        <w:lang w:val="es-ES" w:eastAsia="es-ES"/>
                      </w:rPr>
                    </w:pPr>
                  </w:p>
                  <w:p w14:paraId="36D60A43" w14:textId="1D2E3401" w:rsidR="00A62491" w:rsidRDefault="00A62491"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al Bloque III</w:t>
                    </w:r>
                  </w:p>
                  <w:p w14:paraId="218269B6" w14:textId="77777777" w:rsidR="00A62491" w:rsidRPr="00FA2C5B" w:rsidRDefault="00A62491"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8658DA"/>
    <w:multiLevelType w:val="hybridMultilevel"/>
    <w:tmpl w:val="46048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B2B4289"/>
    <w:multiLevelType w:val="hybridMultilevel"/>
    <w:tmpl w:val="6C88F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9"/>
  </w:num>
  <w:num w:numId="3">
    <w:abstractNumId w:val="14"/>
  </w:num>
  <w:num w:numId="4">
    <w:abstractNumId w:val="10"/>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6"/>
  </w:num>
  <w:num w:numId="10">
    <w:abstractNumId w:val="23"/>
  </w:num>
  <w:num w:numId="11">
    <w:abstractNumId w:val="18"/>
  </w:num>
  <w:num w:numId="12">
    <w:abstractNumId w:val="3"/>
  </w:num>
  <w:num w:numId="13">
    <w:abstractNumId w:val="24"/>
  </w:num>
  <w:num w:numId="14">
    <w:abstractNumId w:val="25"/>
  </w:num>
  <w:num w:numId="15">
    <w:abstractNumId w:val="1"/>
  </w:num>
  <w:num w:numId="16">
    <w:abstractNumId w:val="20"/>
  </w:num>
  <w:num w:numId="17">
    <w:abstractNumId w:val="21"/>
  </w:num>
  <w:num w:numId="18">
    <w:abstractNumId w:val="26"/>
  </w:num>
  <w:num w:numId="19">
    <w:abstractNumId w:val="8"/>
  </w:num>
  <w:num w:numId="20">
    <w:abstractNumId w:val="7"/>
  </w:num>
  <w:num w:numId="21">
    <w:abstractNumId w:val="2"/>
  </w:num>
  <w:num w:numId="22">
    <w:abstractNumId w:val="0"/>
  </w:num>
  <w:num w:numId="23">
    <w:abstractNumId w:val="13"/>
  </w:num>
  <w:num w:numId="24">
    <w:abstractNumId w:val="6"/>
  </w:num>
  <w:num w:numId="25">
    <w:abstractNumId w:val="19"/>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4485E"/>
    <w:rsid w:val="0006642A"/>
    <w:rsid w:val="000A703E"/>
    <w:rsid w:val="000C56E4"/>
    <w:rsid w:val="000E6B0D"/>
    <w:rsid w:val="00114A5D"/>
    <w:rsid w:val="001408BB"/>
    <w:rsid w:val="00175BD2"/>
    <w:rsid w:val="00214F9E"/>
    <w:rsid w:val="002452F5"/>
    <w:rsid w:val="00264981"/>
    <w:rsid w:val="002C5D7E"/>
    <w:rsid w:val="002E3CFD"/>
    <w:rsid w:val="002F433B"/>
    <w:rsid w:val="00305F1F"/>
    <w:rsid w:val="003064B8"/>
    <w:rsid w:val="00343EB9"/>
    <w:rsid w:val="0039235F"/>
    <w:rsid w:val="003C10FB"/>
    <w:rsid w:val="003D431C"/>
    <w:rsid w:val="003E53E7"/>
    <w:rsid w:val="00416ABB"/>
    <w:rsid w:val="004918B3"/>
    <w:rsid w:val="00494986"/>
    <w:rsid w:val="004A6EAB"/>
    <w:rsid w:val="004F555F"/>
    <w:rsid w:val="0052056B"/>
    <w:rsid w:val="00565258"/>
    <w:rsid w:val="005A1539"/>
    <w:rsid w:val="005C770C"/>
    <w:rsid w:val="005D53CF"/>
    <w:rsid w:val="005F42A2"/>
    <w:rsid w:val="00617C2D"/>
    <w:rsid w:val="00625AF7"/>
    <w:rsid w:val="0068742F"/>
    <w:rsid w:val="00695EFB"/>
    <w:rsid w:val="00696502"/>
    <w:rsid w:val="00696D11"/>
    <w:rsid w:val="006A7CC8"/>
    <w:rsid w:val="006B2A8F"/>
    <w:rsid w:val="00703456"/>
    <w:rsid w:val="007174A4"/>
    <w:rsid w:val="00744101"/>
    <w:rsid w:val="00780D6B"/>
    <w:rsid w:val="007852CE"/>
    <w:rsid w:val="00794373"/>
    <w:rsid w:val="007A02A5"/>
    <w:rsid w:val="007B0549"/>
    <w:rsid w:val="007C352A"/>
    <w:rsid w:val="007E15BB"/>
    <w:rsid w:val="0084096C"/>
    <w:rsid w:val="00851A71"/>
    <w:rsid w:val="00884708"/>
    <w:rsid w:val="00927DB0"/>
    <w:rsid w:val="00954389"/>
    <w:rsid w:val="009678FA"/>
    <w:rsid w:val="009A3FDE"/>
    <w:rsid w:val="009C2D6F"/>
    <w:rsid w:val="009F1157"/>
    <w:rsid w:val="00A62491"/>
    <w:rsid w:val="00A73CB4"/>
    <w:rsid w:val="00AF4C80"/>
    <w:rsid w:val="00B0355D"/>
    <w:rsid w:val="00B33BD3"/>
    <w:rsid w:val="00B416C4"/>
    <w:rsid w:val="00B46003"/>
    <w:rsid w:val="00B751BB"/>
    <w:rsid w:val="00BD2484"/>
    <w:rsid w:val="00BD3AE9"/>
    <w:rsid w:val="00BF2A7F"/>
    <w:rsid w:val="00C36C08"/>
    <w:rsid w:val="00C5401B"/>
    <w:rsid w:val="00C6224F"/>
    <w:rsid w:val="00CA200B"/>
    <w:rsid w:val="00CC6A64"/>
    <w:rsid w:val="00CE04E5"/>
    <w:rsid w:val="00CF39A8"/>
    <w:rsid w:val="00D5536C"/>
    <w:rsid w:val="00D6286B"/>
    <w:rsid w:val="00D856E8"/>
    <w:rsid w:val="00DB30AC"/>
    <w:rsid w:val="00DB35CC"/>
    <w:rsid w:val="00DE64AE"/>
    <w:rsid w:val="00E06C8E"/>
    <w:rsid w:val="00E342E9"/>
    <w:rsid w:val="00E44C17"/>
    <w:rsid w:val="00E60597"/>
    <w:rsid w:val="00E974DE"/>
    <w:rsid w:val="00EA3784"/>
    <w:rsid w:val="00EB4AED"/>
    <w:rsid w:val="00F315E4"/>
    <w:rsid w:val="00F36010"/>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988E3E-1538-46D7-BAA6-36D6FD74130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MX"/>
        </a:p>
      </dgm:t>
    </dgm:pt>
    <dgm:pt modelId="{054DCE53-28E9-4BCC-A0B1-69C0CF16C82E}">
      <dgm:prSet phldrT="[Texto]" custT="1"/>
      <dgm:spPr/>
      <dgm:t>
        <a:bodyPr/>
        <a:lstStyle/>
        <a:p>
          <a:r>
            <a:rPr lang="es-MX" sz="1200" b="1" cap="all" baseline="0">
              <a:latin typeface="Sansa-Normal"/>
              <a:cs typeface="Sansa-Normal"/>
            </a:rPr>
            <a:t>Energía </a:t>
          </a:r>
        </a:p>
      </dgm:t>
    </dgm:pt>
    <dgm:pt modelId="{E1398573-798C-49EF-AF74-233BB4B97CF4}" type="parTrans" cxnId="{68CC686E-D8E0-4EA3-8713-91F53D1DF143}">
      <dgm:prSet custT="1"/>
      <dgm:spPr/>
      <dgm:t>
        <a:bodyPr/>
        <a:lstStyle/>
        <a:p>
          <a:endParaRPr lang="es-MX" sz="1000" b="1" cap="all" baseline="0">
            <a:latin typeface="+mn-lt"/>
          </a:endParaRPr>
        </a:p>
      </dgm:t>
    </dgm:pt>
    <dgm:pt modelId="{251E67F6-A587-49A0-A6A5-DA7E0C5EDCC6}" type="sibTrans" cxnId="{68CC686E-D8E0-4EA3-8713-91F53D1DF143}">
      <dgm:prSet/>
      <dgm:spPr/>
      <dgm:t>
        <a:bodyPr/>
        <a:lstStyle/>
        <a:p>
          <a:endParaRPr lang="es-MX" sz="1000" b="1" cap="all" baseline="0">
            <a:latin typeface="+mn-lt"/>
          </a:endParaRPr>
        </a:p>
      </dgm:t>
    </dgm:pt>
    <dgm:pt modelId="{1114FBCB-7B9E-41DF-B517-B00389BB1EBC}">
      <dgm:prSet phldrT="[Texto]" custT="1"/>
      <dgm:spPr/>
      <dgm:t>
        <a:bodyPr/>
        <a:lstStyle/>
        <a:p>
          <a:r>
            <a:rPr lang="es-MX" sz="1200" b="1" cap="all" baseline="0">
              <a:latin typeface="Sansa-Normal"/>
              <a:cs typeface="Sansa-Normal"/>
            </a:rPr>
            <a:t>Definición, formas de manifestaciones de la energía</a:t>
          </a:r>
        </a:p>
      </dgm:t>
    </dgm:pt>
    <dgm:pt modelId="{8A0C69EF-93CE-4817-976E-110AB1171483}" type="parTrans" cxnId="{46AE5665-A6FB-4EA2-B2BC-80BF43EA75CA}">
      <dgm:prSet custT="1"/>
      <dgm:spPr/>
      <dgm:t>
        <a:bodyPr/>
        <a:lstStyle/>
        <a:p>
          <a:endParaRPr lang="es-MX" sz="1000" b="1" cap="all" baseline="0">
            <a:latin typeface="+mn-lt"/>
          </a:endParaRPr>
        </a:p>
      </dgm:t>
    </dgm:pt>
    <dgm:pt modelId="{811A0805-92FA-4BAF-9960-36B0663159C4}" type="sibTrans" cxnId="{46AE5665-A6FB-4EA2-B2BC-80BF43EA75CA}">
      <dgm:prSet/>
      <dgm:spPr/>
      <dgm:t>
        <a:bodyPr/>
        <a:lstStyle/>
        <a:p>
          <a:endParaRPr lang="es-MX" sz="1000" b="1" cap="all" baseline="0">
            <a:latin typeface="+mn-lt"/>
          </a:endParaRPr>
        </a:p>
      </dgm:t>
    </dgm:pt>
    <dgm:pt modelId="{5B2F0DAF-0A5D-4694-B3D3-E013DDF6381E}">
      <dgm:prSet phldrT="[Texto]" custT="1"/>
      <dgm:spPr/>
      <dgm:t>
        <a:bodyPr/>
        <a:lstStyle/>
        <a:p>
          <a:r>
            <a:rPr lang="es-MX" sz="1200" b="1" cap="all" baseline="0">
              <a:latin typeface="Sansa-Normal"/>
              <a:cs typeface="Sansa-Normal"/>
            </a:rPr>
            <a:t>Fuentes renovables y no renovables  </a:t>
          </a:r>
        </a:p>
      </dgm:t>
    </dgm:pt>
    <dgm:pt modelId="{8AEB46CF-0DC0-4F20-85AB-277FA912EF0F}" type="parTrans" cxnId="{DD149888-92E6-470E-B194-EDBBBD979687}">
      <dgm:prSet custT="1"/>
      <dgm:spPr/>
      <dgm:t>
        <a:bodyPr/>
        <a:lstStyle/>
        <a:p>
          <a:endParaRPr lang="es-MX" sz="1000" b="1" cap="all" baseline="0">
            <a:latin typeface="+mn-lt"/>
          </a:endParaRPr>
        </a:p>
      </dgm:t>
    </dgm:pt>
    <dgm:pt modelId="{6BDBA6B1-0E02-4252-AEBE-4684477CC78E}" type="sibTrans" cxnId="{DD149888-92E6-470E-B194-EDBBBD979687}">
      <dgm:prSet/>
      <dgm:spPr/>
      <dgm:t>
        <a:bodyPr/>
        <a:lstStyle/>
        <a:p>
          <a:endParaRPr lang="es-MX" sz="1000" b="1" cap="all" baseline="0">
            <a:latin typeface="+mn-lt"/>
          </a:endParaRPr>
        </a:p>
      </dgm:t>
    </dgm:pt>
    <dgm:pt modelId="{C78F8A77-02F4-420D-AF81-61E9EF7C42E1}">
      <dgm:prSet phldrT="[Texto]" custT="1"/>
      <dgm:spPr/>
      <dgm:t>
        <a:bodyPr/>
        <a:lstStyle/>
        <a:p>
          <a:r>
            <a:rPr lang="es-MX" sz="1200" b="1" cap="all" baseline="0">
              <a:latin typeface="Sansa-Normal"/>
              <a:cs typeface="Sansa-Normal"/>
            </a:rPr>
            <a:t>Trabajo y Potencia </a:t>
          </a:r>
        </a:p>
      </dgm:t>
    </dgm:pt>
    <dgm:pt modelId="{30541FB8-157B-41C7-B831-9B2F595AE382}" type="parTrans" cxnId="{C3202CA7-9D8B-4568-9AA9-9DA749245AD1}">
      <dgm:prSet custT="1"/>
      <dgm:spPr/>
      <dgm:t>
        <a:bodyPr/>
        <a:lstStyle/>
        <a:p>
          <a:endParaRPr lang="es-MX" sz="1000" b="1" cap="all" baseline="0">
            <a:latin typeface="+mn-lt"/>
          </a:endParaRPr>
        </a:p>
      </dgm:t>
    </dgm:pt>
    <dgm:pt modelId="{65CF17E3-8CBE-4439-AF03-42E17366B33E}" type="sibTrans" cxnId="{C3202CA7-9D8B-4568-9AA9-9DA749245AD1}">
      <dgm:prSet/>
      <dgm:spPr/>
      <dgm:t>
        <a:bodyPr/>
        <a:lstStyle/>
        <a:p>
          <a:endParaRPr lang="es-MX" sz="1000" b="1" cap="all" baseline="0">
            <a:latin typeface="+mn-lt"/>
          </a:endParaRPr>
        </a:p>
      </dgm:t>
    </dgm:pt>
    <dgm:pt modelId="{022ACBCF-6B4D-472E-ACDC-40359D18F9B3}">
      <dgm:prSet phldrT="[Texto]" custT="1"/>
      <dgm:spPr/>
      <dgm:t>
        <a:bodyPr/>
        <a:lstStyle/>
        <a:p>
          <a:r>
            <a:rPr lang="es-MX" sz="1200" b="1" cap="all" baseline="0">
              <a:latin typeface="Sansa-Normal"/>
              <a:cs typeface="Sansa-Normal"/>
            </a:rPr>
            <a:t>Definición y unidades, ejemplos de aplicación a la vida cotidiana</a:t>
          </a:r>
        </a:p>
      </dgm:t>
    </dgm:pt>
    <dgm:pt modelId="{4D9D73A5-5E08-4AF0-A9B1-F5350E5371D3}" type="parTrans" cxnId="{A9887699-1C57-483A-8B27-1273C3CBC229}">
      <dgm:prSet custT="1"/>
      <dgm:spPr/>
      <dgm:t>
        <a:bodyPr/>
        <a:lstStyle/>
        <a:p>
          <a:endParaRPr lang="es-MX" sz="1000" b="1" cap="all" baseline="0">
            <a:latin typeface="+mn-lt"/>
          </a:endParaRPr>
        </a:p>
      </dgm:t>
    </dgm:pt>
    <dgm:pt modelId="{FB277F4C-E720-4A93-83BF-6D7E132DF11B}" type="sibTrans" cxnId="{A9887699-1C57-483A-8B27-1273C3CBC229}">
      <dgm:prSet/>
      <dgm:spPr/>
      <dgm:t>
        <a:bodyPr/>
        <a:lstStyle/>
        <a:p>
          <a:endParaRPr lang="es-MX" sz="1000" b="1" cap="all" baseline="0">
            <a:latin typeface="+mn-lt"/>
          </a:endParaRPr>
        </a:p>
      </dgm:t>
    </dgm:pt>
    <dgm:pt modelId="{A996B8EE-BB95-4C8B-9C99-C542F09FDD45}">
      <dgm:prSet phldrT="[Texto]" custT="1"/>
      <dgm:spPr/>
      <dgm:t>
        <a:bodyPr/>
        <a:lstStyle/>
        <a:p>
          <a:r>
            <a:rPr lang="es-MX" sz="1200" b="1" cap="all" baseline="0">
              <a:latin typeface="Sansa-Normal"/>
              <a:cs typeface="Sansa-Normal"/>
            </a:rPr>
            <a:t>Definición de calor y temperatura</a:t>
          </a:r>
        </a:p>
      </dgm:t>
    </dgm:pt>
    <dgm:pt modelId="{C483437D-C06D-4668-A702-E906F7B346C1}" type="parTrans" cxnId="{6CC8672D-812A-4BC4-A4ED-8C4AC80972F4}">
      <dgm:prSet custT="1"/>
      <dgm:spPr/>
      <dgm:t>
        <a:bodyPr/>
        <a:lstStyle/>
        <a:p>
          <a:endParaRPr lang="es-MX" sz="1000" b="1" cap="all" baseline="0">
            <a:latin typeface="+mn-lt"/>
          </a:endParaRPr>
        </a:p>
      </dgm:t>
    </dgm:pt>
    <dgm:pt modelId="{44C570F6-5DAF-4BCC-80E2-EF4B54085028}" type="sibTrans" cxnId="{6CC8672D-812A-4BC4-A4ED-8C4AC80972F4}">
      <dgm:prSet/>
      <dgm:spPr/>
      <dgm:t>
        <a:bodyPr/>
        <a:lstStyle/>
        <a:p>
          <a:endParaRPr lang="es-MX" sz="1000" b="1" cap="all" baseline="0">
            <a:latin typeface="+mn-lt"/>
          </a:endParaRPr>
        </a:p>
      </dgm:t>
    </dgm:pt>
    <dgm:pt modelId="{304D4CB8-9A53-4399-A2AF-6D53559326FD}">
      <dgm:prSet phldrT="[Texto]" custT="1"/>
      <dgm:spPr/>
      <dgm:t>
        <a:bodyPr/>
        <a:lstStyle/>
        <a:p>
          <a:r>
            <a:rPr lang="es-MX" sz="1200" b="1" cap="all" baseline="0">
              <a:latin typeface="Sansa-Normal"/>
              <a:cs typeface="Sansa-Normal"/>
            </a:rPr>
            <a:t>Ley de la conservación de la energía</a:t>
          </a:r>
        </a:p>
      </dgm:t>
    </dgm:pt>
    <dgm:pt modelId="{FB64333E-9031-486D-8D8C-A202409C41A1}" type="parTrans" cxnId="{978843DC-98A4-480E-94FC-B1A245FCBF6A}">
      <dgm:prSet custT="1"/>
      <dgm:spPr/>
      <dgm:t>
        <a:bodyPr/>
        <a:lstStyle/>
        <a:p>
          <a:endParaRPr lang="es-MX" sz="1000" b="1" cap="all" baseline="0">
            <a:latin typeface="+mn-lt"/>
          </a:endParaRPr>
        </a:p>
      </dgm:t>
    </dgm:pt>
    <dgm:pt modelId="{F32CB93A-3F06-4D72-91F4-F6BF205683E7}" type="sibTrans" cxnId="{978843DC-98A4-480E-94FC-B1A245FCBF6A}">
      <dgm:prSet/>
      <dgm:spPr/>
      <dgm:t>
        <a:bodyPr/>
        <a:lstStyle/>
        <a:p>
          <a:endParaRPr lang="es-MX" sz="1000" b="1" cap="all" baseline="0">
            <a:latin typeface="+mn-lt"/>
          </a:endParaRPr>
        </a:p>
      </dgm:t>
    </dgm:pt>
    <dgm:pt modelId="{96D747CB-4D36-4F9F-8E47-0AF968E06444}">
      <dgm:prSet phldrT="[Texto]" custT="1"/>
      <dgm:spPr/>
      <dgm:t>
        <a:bodyPr/>
        <a:lstStyle/>
        <a:p>
          <a:r>
            <a:rPr lang="es-MX" sz="1200" b="1" cap="all" baseline="0">
              <a:latin typeface="Sansa-Normal"/>
              <a:cs typeface="Sansa-Normal"/>
            </a:rPr>
            <a:t>Clasificación de la energía mecánica </a:t>
          </a:r>
        </a:p>
      </dgm:t>
    </dgm:pt>
    <dgm:pt modelId="{6EF6D55C-DB60-4FC9-9FA0-E8B43E01524D}" type="parTrans" cxnId="{7B3FFB2D-E6AE-404F-B444-FEF91F11AA60}">
      <dgm:prSet custT="1"/>
      <dgm:spPr/>
      <dgm:t>
        <a:bodyPr/>
        <a:lstStyle/>
        <a:p>
          <a:endParaRPr lang="es-MX" sz="1000" b="1" cap="all" baseline="0">
            <a:latin typeface="+mn-lt"/>
          </a:endParaRPr>
        </a:p>
      </dgm:t>
    </dgm:pt>
    <dgm:pt modelId="{BEA3A2FA-3E37-40FA-A7DB-0A9EF49A0ECF}" type="sibTrans" cxnId="{7B3FFB2D-E6AE-404F-B444-FEF91F11AA60}">
      <dgm:prSet/>
      <dgm:spPr/>
      <dgm:t>
        <a:bodyPr/>
        <a:lstStyle/>
        <a:p>
          <a:endParaRPr lang="es-MX" sz="1000" b="1" cap="all" baseline="0">
            <a:latin typeface="+mn-lt"/>
          </a:endParaRPr>
        </a:p>
      </dgm:t>
    </dgm:pt>
    <dgm:pt modelId="{2D0F6740-02AE-42E4-BDB4-0B47448E3DCD}">
      <dgm:prSet custT="1"/>
      <dgm:spPr/>
      <dgm:t>
        <a:bodyPr/>
        <a:lstStyle/>
        <a:p>
          <a:r>
            <a:rPr lang="es-MX" sz="1200" b="1" cap="all" baseline="0">
              <a:latin typeface="Sansa-Normal"/>
              <a:cs typeface="Sansa-Normal"/>
            </a:rPr>
            <a:t>¿Frío o calor? </a:t>
          </a:r>
        </a:p>
      </dgm:t>
    </dgm:pt>
    <dgm:pt modelId="{04357045-5C24-4B92-8138-14BAAF201FCD}" type="sibTrans" cxnId="{6CCB5BC7-FD25-4D29-876A-A865DD86F11F}">
      <dgm:prSet/>
      <dgm:spPr/>
      <dgm:t>
        <a:bodyPr/>
        <a:lstStyle/>
        <a:p>
          <a:endParaRPr lang="es-MX" sz="1000" b="1" cap="all" baseline="0">
            <a:latin typeface="+mn-lt"/>
          </a:endParaRPr>
        </a:p>
      </dgm:t>
    </dgm:pt>
    <dgm:pt modelId="{B5E8BD0E-3AA1-4706-9CF8-8EA2D84DEE13}" type="parTrans" cxnId="{6CCB5BC7-FD25-4D29-876A-A865DD86F11F}">
      <dgm:prSet custT="1"/>
      <dgm:spPr/>
      <dgm:t>
        <a:bodyPr/>
        <a:lstStyle/>
        <a:p>
          <a:endParaRPr lang="es-MX" sz="1000" b="1" cap="all" baseline="0">
            <a:latin typeface="+mn-lt"/>
          </a:endParaRPr>
        </a:p>
      </dgm:t>
    </dgm:pt>
    <dgm:pt modelId="{FAD17BAA-7760-48E6-AF26-B3AC85138D4A}">
      <dgm:prSet phldrT="[Texto]" custT="1"/>
      <dgm:spPr/>
      <dgm:t>
        <a:bodyPr/>
        <a:lstStyle/>
        <a:p>
          <a:r>
            <a:rPr lang="es-MX" sz="1200" b="1" cap="all" baseline="0">
              <a:latin typeface="Sansa-Normal"/>
              <a:cs typeface="Sansa-Normal"/>
            </a:rPr>
            <a:t>Unidades de medición de temperatura y escalas termométricas; su relación: Celsius, Fahrenheit, Kelvin</a:t>
          </a:r>
        </a:p>
      </dgm:t>
    </dgm:pt>
    <dgm:pt modelId="{E43F2BEF-7217-453B-AA57-FD5F9E88DAFC}" type="parTrans" cxnId="{3C3B5F9F-1085-4942-BA74-B33E6B2E1B30}">
      <dgm:prSet custT="1"/>
      <dgm:spPr/>
      <dgm:t>
        <a:bodyPr/>
        <a:lstStyle/>
        <a:p>
          <a:endParaRPr lang="es-MX" sz="1000" b="1" cap="all" baseline="0">
            <a:latin typeface="+mn-lt"/>
          </a:endParaRPr>
        </a:p>
      </dgm:t>
    </dgm:pt>
    <dgm:pt modelId="{E498C24D-7515-4C59-BC1F-9A0D480AF871}" type="sibTrans" cxnId="{3C3B5F9F-1085-4942-BA74-B33E6B2E1B30}">
      <dgm:prSet/>
      <dgm:spPr/>
      <dgm:t>
        <a:bodyPr/>
        <a:lstStyle/>
        <a:p>
          <a:endParaRPr lang="es-MX" sz="1000" b="1" cap="all" baseline="0">
            <a:latin typeface="+mn-lt"/>
          </a:endParaRPr>
        </a:p>
      </dgm:t>
    </dgm:pt>
    <dgm:pt modelId="{28A27790-00CB-4DA9-8065-FB23F9F71FF0}">
      <dgm:prSet phldrT="[Texto]" custT="1"/>
      <dgm:spPr/>
      <dgm:t>
        <a:bodyPr/>
        <a:lstStyle/>
        <a:p>
          <a:r>
            <a:rPr lang="es-MX" sz="1200" b="1" cap="all" baseline="0">
              <a:latin typeface="Sansa-Normal"/>
              <a:cs typeface="Sansa-Normal"/>
            </a:rPr>
            <a:t>Solución de problemas de aplicación</a:t>
          </a:r>
        </a:p>
      </dgm:t>
    </dgm:pt>
    <dgm:pt modelId="{EE1CFAF7-B476-4824-8BE5-3E1ED6094742}" type="parTrans" cxnId="{9677C2D3-6AAB-4C0B-87E9-4CEB8EC157F9}">
      <dgm:prSet custT="1"/>
      <dgm:spPr/>
      <dgm:t>
        <a:bodyPr/>
        <a:lstStyle/>
        <a:p>
          <a:endParaRPr lang="es-MX" sz="1000" b="1" cap="all" baseline="0">
            <a:latin typeface="+mn-lt"/>
          </a:endParaRPr>
        </a:p>
      </dgm:t>
    </dgm:pt>
    <dgm:pt modelId="{D60EFB7F-07B0-48CD-ABFA-3BBC05EA3A73}" type="sibTrans" cxnId="{9677C2D3-6AAB-4C0B-87E9-4CEB8EC157F9}">
      <dgm:prSet/>
      <dgm:spPr/>
      <dgm:t>
        <a:bodyPr/>
        <a:lstStyle/>
        <a:p>
          <a:endParaRPr lang="es-MX" sz="1000" b="1" cap="all" baseline="0">
            <a:latin typeface="+mn-lt"/>
          </a:endParaRPr>
        </a:p>
      </dgm:t>
    </dgm:pt>
    <dgm:pt modelId="{A52EE9D7-15C1-4B6C-ACE5-BAB04045A989}">
      <dgm:prSet phldrT="[Texto]" custT="1"/>
      <dgm:spPr/>
      <dgm:t>
        <a:bodyPr/>
        <a:lstStyle/>
        <a:p>
          <a:r>
            <a:rPr lang="es-MX" sz="1200" b="1" cap="all" baseline="0">
              <a:latin typeface="Sansa-Normal"/>
              <a:cs typeface="Sansa-Normal"/>
            </a:rPr>
            <a:t>Dilatación térmica de la materia (lineal y volumétrica)</a:t>
          </a:r>
        </a:p>
      </dgm:t>
    </dgm:pt>
    <dgm:pt modelId="{03141E47-9B4D-4A41-A4D5-927C990BF682}" type="parTrans" cxnId="{F2D026FD-322D-4557-AB94-EC10B455C39E}">
      <dgm:prSet custT="1"/>
      <dgm:spPr/>
      <dgm:t>
        <a:bodyPr/>
        <a:lstStyle/>
        <a:p>
          <a:endParaRPr lang="es-MX" sz="1000" b="1" cap="all" baseline="0">
            <a:latin typeface="+mn-lt"/>
          </a:endParaRPr>
        </a:p>
      </dgm:t>
    </dgm:pt>
    <dgm:pt modelId="{2ACC5591-AA70-4ECD-8D3F-8BAA5A8044C5}" type="sibTrans" cxnId="{F2D026FD-322D-4557-AB94-EC10B455C39E}">
      <dgm:prSet/>
      <dgm:spPr/>
      <dgm:t>
        <a:bodyPr/>
        <a:lstStyle/>
        <a:p>
          <a:endParaRPr lang="es-MX" sz="1000" b="1" cap="all" baseline="0">
            <a:latin typeface="+mn-lt"/>
          </a:endParaRPr>
        </a:p>
      </dgm:t>
    </dgm:pt>
    <dgm:pt modelId="{ADD2D922-F633-4B06-982C-A569013EA63E}">
      <dgm:prSet phldrT="[Texto]" custT="1"/>
      <dgm:spPr/>
      <dgm:t>
        <a:bodyPr/>
        <a:lstStyle/>
        <a:p>
          <a:r>
            <a:rPr lang="es-MX" sz="1200" b="1" cap="all" baseline="0">
              <a:latin typeface="Sansa-Normal"/>
              <a:cs typeface="Sansa-Normal"/>
            </a:rPr>
            <a:t>Unidades de medición del calor</a:t>
          </a:r>
        </a:p>
      </dgm:t>
    </dgm:pt>
    <dgm:pt modelId="{0E9EF801-8E27-4A48-B6FD-BFB09B5CC096}" type="parTrans" cxnId="{D1F66639-410F-4866-B3ED-32BF6F63BF36}">
      <dgm:prSet custT="1"/>
      <dgm:spPr/>
      <dgm:t>
        <a:bodyPr/>
        <a:lstStyle/>
        <a:p>
          <a:endParaRPr lang="es-MX" sz="1000" b="1" cap="all" baseline="0">
            <a:latin typeface="+mn-lt"/>
          </a:endParaRPr>
        </a:p>
      </dgm:t>
    </dgm:pt>
    <dgm:pt modelId="{D563E5FD-CD74-4619-94EA-480477E64F0E}" type="sibTrans" cxnId="{D1F66639-410F-4866-B3ED-32BF6F63BF36}">
      <dgm:prSet/>
      <dgm:spPr/>
      <dgm:t>
        <a:bodyPr/>
        <a:lstStyle/>
        <a:p>
          <a:endParaRPr lang="es-MX" sz="1000" b="1" cap="all" baseline="0">
            <a:latin typeface="+mn-lt"/>
          </a:endParaRPr>
        </a:p>
      </dgm:t>
    </dgm:pt>
    <dgm:pt modelId="{9CCED696-83B6-49A3-A915-5F932E33B905}">
      <dgm:prSet phldrT="[Texto]" custT="1"/>
      <dgm:spPr/>
      <dgm:t>
        <a:bodyPr/>
        <a:lstStyle/>
        <a:p>
          <a:r>
            <a:rPr lang="es-MX" sz="1200" b="1" cap="all" baseline="0">
              <a:latin typeface="Sansa-Normal"/>
              <a:cs typeface="Sansa-Normal"/>
            </a:rPr>
            <a:t>LA FÍSICA Y EL MEDIO AMBIENTE </a:t>
          </a:r>
        </a:p>
      </dgm:t>
    </dgm:pt>
    <dgm:pt modelId="{D99C0D61-7A31-49E7-959A-CCC7983EBE7C}" type="sibTrans" cxnId="{A60D16B7-CD27-4D7B-AEE7-30180C68748B}">
      <dgm:prSet/>
      <dgm:spPr/>
      <dgm:t>
        <a:bodyPr/>
        <a:lstStyle/>
        <a:p>
          <a:endParaRPr lang="es-MX" sz="1000" b="1" cap="all" baseline="0">
            <a:latin typeface="+mn-lt"/>
          </a:endParaRPr>
        </a:p>
      </dgm:t>
    </dgm:pt>
    <dgm:pt modelId="{FDE4681D-9AB8-40B2-843A-218242659A60}" type="parTrans" cxnId="{A60D16B7-CD27-4D7B-AEE7-30180C68748B}">
      <dgm:prSet/>
      <dgm:spPr/>
      <dgm:t>
        <a:bodyPr/>
        <a:lstStyle/>
        <a:p>
          <a:endParaRPr lang="es-MX" sz="1000" b="1" cap="all" baseline="0">
            <a:latin typeface="+mn-lt"/>
          </a:endParaRPr>
        </a:p>
      </dgm:t>
    </dgm:pt>
    <dgm:pt modelId="{9EA05EED-39C0-4A20-8208-EB2EDDA58314}" type="pres">
      <dgm:prSet presAssocID="{9B988E3E-1538-46D7-BAA6-36D6FD741309}" presName="diagram" presStyleCnt="0">
        <dgm:presLayoutVars>
          <dgm:chPref val="1"/>
          <dgm:dir/>
          <dgm:animOne val="branch"/>
          <dgm:animLvl val="lvl"/>
          <dgm:resizeHandles val="exact"/>
        </dgm:presLayoutVars>
      </dgm:prSet>
      <dgm:spPr/>
      <dgm:t>
        <a:bodyPr/>
        <a:lstStyle/>
        <a:p>
          <a:endParaRPr lang="es-MX"/>
        </a:p>
      </dgm:t>
    </dgm:pt>
    <dgm:pt modelId="{4F125970-BCD5-46C6-981A-B1EE18615016}" type="pres">
      <dgm:prSet presAssocID="{9CCED696-83B6-49A3-A915-5F932E33B905}" presName="root1" presStyleCnt="0"/>
      <dgm:spPr/>
    </dgm:pt>
    <dgm:pt modelId="{4BED49BF-CF0B-4115-A79F-F51B19209386}" type="pres">
      <dgm:prSet presAssocID="{9CCED696-83B6-49A3-A915-5F932E33B905}" presName="LevelOneTextNode" presStyleLbl="node0" presStyleIdx="0" presStyleCnt="1" custAng="16200000" custScaleX="226671" custScaleY="141852" custLinFactNeighborX="-69008" custLinFactNeighborY="-11663">
        <dgm:presLayoutVars>
          <dgm:chPref val="3"/>
        </dgm:presLayoutVars>
      </dgm:prSet>
      <dgm:spPr/>
      <dgm:t>
        <a:bodyPr/>
        <a:lstStyle/>
        <a:p>
          <a:endParaRPr lang="es-MX"/>
        </a:p>
      </dgm:t>
    </dgm:pt>
    <dgm:pt modelId="{92BD687A-1C3A-41D0-8B85-62AC6EE5B8E7}" type="pres">
      <dgm:prSet presAssocID="{9CCED696-83B6-49A3-A915-5F932E33B905}" presName="level2hierChild" presStyleCnt="0"/>
      <dgm:spPr/>
    </dgm:pt>
    <dgm:pt modelId="{62BD4DEF-69B0-45DA-90E4-23670E07D90B}" type="pres">
      <dgm:prSet presAssocID="{E1398573-798C-49EF-AF74-233BB4B97CF4}" presName="conn2-1" presStyleLbl="parChTrans1D2" presStyleIdx="0" presStyleCnt="3"/>
      <dgm:spPr/>
      <dgm:t>
        <a:bodyPr/>
        <a:lstStyle/>
        <a:p>
          <a:endParaRPr lang="es-MX"/>
        </a:p>
      </dgm:t>
    </dgm:pt>
    <dgm:pt modelId="{84FF1142-AE02-4996-9DA0-EBA4B8199B68}" type="pres">
      <dgm:prSet presAssocID="{E1398573-798C-49EF-AF74-233BB4B97CF4}" presName="connTx" presStyleLbl="parChTrans1D2" presStyleIdx="0" presStyleCnt="3"/>
      <dgm:spPr/>
      <dgm:t>
        <a:bodyPr/>
        <a:lstStyle/>
        <a:p>
          <a:endParaRPr lang="es-MX"/>
        </a:p>
      </dgm:t>
    </dgm:pt>
    <dgm:pt modelId="{84C548A6-AAC1-49C9-BD04-7305AEA936F0}" type="pres">
      <dgm:prSet presAssocID="{054DCE53-28E9-4BCC-A0B1-69C0CF16C82E}" presName="root2" presStyleCnt="0"/>
      <dgm:spPr/>
    </dgm:pt>
    <dgm:pt modelId="{611F701E-7B5A-4904-AE69-59820E4DBCE1}" type="pres">
      <dgm:prSet presAssocID="{054DCE53-28E9-4BCC-A0B1-69C0CF16C82E}" presName="LevelTwoTextNode" presStyleLbl="node2" presStyleIdx="0" presStyleCnt="3" custScaleX="135072" custScaleY="120920" custLinFactNeighborX="-83691" custLinFactNeighborY="-57696">
        <dgm:presLayoutVars>
          <dgm:chPref val="3"/>
        </dgm:presLayoutVars>
      </dgm:prSet>
      <dgm:spPr/>
      <dgm:t>
        <a:bodyPr/>
        <a:lstStyle/>
        <a:p>
          <a:endParaRPr lang="es-MX"/>
        </a:p>
      </dgm:t>
    </dgm:pt>
    <dgm:pt modelId="{F031B7CA-6C7C-48C1-A744-9F0D1D47A303}" type="pres">
      <dgm:prSet presAssocID="{054DCE53-28E9-4BCC-A0B1-69C0CF16C82E}" presName="level3hierChild" presStyleCnt="0"/>
      <dgm:spPr/>
    </dgm:pt>
    <dgm:pt modelId="{8E1161C4-A7BF-4DD2-8870-98B8D09AB2A7}" type="pres">
      <dgm:prSet presAssocID="{8A0C69EF-93CE-4817-976E-110AB1171483}" presName="conn2-1" presStyleLbl="parChTrans1D3" presStyleIdx="0" presStyleCnt="10"/>
      <dgm:spPr/>
      <dgm:t>
        <a:bodyPr/>
        <a:lstStyle/>
        <a:p>
          <a:endParaRPr lang="es-MX"/>
        </a:p>
      </dgm:t>
    </dgm:pt>
    <dgm:pt modelId="{9A7BFAD3-1CCC-4644-AA44-4F3153E8F9B9}" type="pres">
      <dgm:prSet presAssocID="{8A0C69EF-93CE-4817-976E-110AB1171483}" presName="connTx" presStyleLbl="parChTrans1D3" presStyleIdx="0" presStyleCnt="10"/>
      <dgm:spPr/>
      <dgm:t>
        <a:bodyPr/>
        <a:lstStyle/>
        <a:p>
          <a:endParaRPr lang="es-MX"/>
        </a:p>
      </dgm:t>
    </dgm:pt>
    <dgm:pt modelId="{2B76B4D2-27DB-4E1C-B735-A284CBB29E14}" type="pres">
      <dgm:prSet presAssocID="{1114FBCB-7B9E-41DF-B517-B00389BB1EBC}" presName="root2" presStyleCnt="0"/>
      <dgm:spPr/>
    </dgm:pt>
    <dgm:pt modelId="{F47E944B-17F3-445A-AA55-E8FF9BFCCAD5}" type="pres">
      <dgm:prSet presAssocID="{1114FBCB-7B9E-41DF-B517-B00389BB1EBC}" presName="LevelTwoTextNode" presStyleLbl="node3" presStyleIdx="0" presStyleCnt="10" custScaleX="311314" custScaleY="209483" custLinFactNeighborX="684" custLinFactNeighborY="-38255">
        <dgm:presLayoutVars>
          <dgm:chPref val="3"/>
        </dgm:presLayoutVars>
      </dgm:prSet>
      <dgm:spPr/>
      <dgm:t>
        <a:bodyPr/>
        <a:lstStyle/>
        <a:p>
          <a:endParaRPr lang="es-MX"/>
        </a:p>
      </dgm:t>
    </dgm:pt>
    <dgm:pt modelId="{94B5D828-41DC-42B1-9881-1DBCE16D481F}" type="pres">
      <dgm:prSet presAssocID="{1114FBCB-7B9E-41DF-B517-B00389BB1EBC}" presName="level3hierChild" presStyleCnt="0"/>
      <dgm:spPr/>
    </dgm:pt>
    <dgm:pt modelId="{4F083D71-0175-49EF-AD7A-D3297D43BD1C}" type="pres">
      <dgm:prSet presAssocID="{8AEB46CF-0DC0-4F20-85AB-277FA912EF0F}" presName="conn2-1" presStyleLbl="parChTrans1D3" presStyleIdx="1" presStyleCnt="10"/>
      <dgm:spPr/>
      <dgm:t>
        <a:bodyPr/>
        <a:lstStyle/>
        <a:p>
          <a:endParaRPr lang="es-MX"/>
        </a:p>
      </dgm:t>
    </dgm:pt>
    <dgm:pt modelId="{D4B01759-EF43-4D19-AFAC-2F2A3A7300C1}" type="pres">
      <dgm:prSet presAssocID="{8AEB46CF-0DC0-4F20-85AB-277FA912EF0F}" presName="connTx" presStyleLbl="parChTrans1D3" presStyleIdx="1" presStyleCnt="10"/>
      <dgm:spPr/>
      <dgm:t>
        <a:bodyPr/>
        <a:lstStyle/>
        <a:p>
          <a:endParaRPr lang="es-MX"/>
        </a:p>
      </dgm:t>
    </dgm:pt>
    <dgm:pt modelId="{225D9C9D-2EBE-4F3B-8C15-0D05DBDDDB43}" type="pres">
      <dgm:prSet presAssocID="{5B2F0DAF-0A5D-4694-B3D3-E013DDF6381E}" presName="root2" presStyleCnt="0"/>
      <dgm:spPr/>
    </dgm:pt>
    <dgm:pt modelId="{9C48BC0E-3AF2-49B2-915E-D9C9F2A9794C}" type="pres">
      <dgm:prSet presAssocID="{5B2F0DAF-0A5D-4694-B3D3-E013DDF6381E}" presName="LevelTwoTextNode" presStyleLbl="node3" presStyleIdx="1" presStyleCnt="10" custScaleX="277396" custScaleY="169092" custLinFactNeighborX="684" custLinFactNeighborY="-38255">
        <dgm:presLayoutVars>
          <dgm:chPref val="3"/>
        </dgm:presLayoutVars>
      </dgm:prSet>
      <dgm:spPr/>
      <dgm:t>
        <a:bodyPr/>
        <a:lstStyle/>
        <a:p>
          <a:endParaRPr lang="es-MX"/>
        </a:p>
      </dgm:t>
    </dgm:pt>
    <dgm:pt modelId="{B91EC067-2BF0-415A-90BA-D45DB35533A2}" type="pres">
      <dgm:prSet presAssocID="{5B2F0DAF-0A5D-4694-B3D3-E013DDF6381E}" presName="level3hierChild" presStyleCnt="0"/>
      <dgm:spPr/>
    </dgm:pt>
    <dgm:pt modelId="{E45901E0-4A21-4380-92BC-C8FF7E2AB3F3}" type="pres">
      <dgm:prSet presAssocID="{FB64333E-9031-486D-8D8C-A202409C41A1}" presName="conn2-1" presStyleLbl="parChTrans1D3" presStyleIdx="2" presStyleCnt="10"/>
      <dgm:spPr/>
      <dgm:t>
        <a:bodyPr/>
        <a:lstStyle/>
        <a:p>
          <a:endParaRPr lang="es-MX"/>
        </a:p>
      </dgm:t>
    </dgm:pt>
    <dgm:pt modelId="{3BCE328A-B8ED-4964-9E20-48C7099054DA}" type="pres">
      <dgm:prSet presAssocID="{FB64333E-9031-486D-8D8C-A202409C41A1}" presName="connTx" presStyleLbl="parChTrans1D3" presStyleIdx="2" presStyleCnt="10"/>
      <dgm:spPr/>
      <dgm:t>
        <a:bodyPr/>
        <a:lstStyle/>
        <a:p>
          <a:endParaRPr lang="es-MX"/>
        </a:p>
      </dgm:t>
    </dgm:pt>
    <dgm:pt modelId="{1243875F-4DE8-436F-94C0-8C246C146258}" type="pres">
      <dgm:prSet presAssocID="{304D4CB8-9A53-4399-A2AF-6D53559326FD}" presName="root2" presStyleCnt="0"/>
      <dgm:spPr/>
    </dgm:pt>
    <dgm:pt modelId="{A6B9281A-CD22-449B-A044-46DBC08679B2}" type="pres">
      <dgm:prSet presAssocID="{304D4CB8-9A53-4399-A2AF-6D53559326FD}" presName="LevelTwoTextNode" presStyleLbl="node3" presStyleIdx="2" presStyleCnt="10" custScaleX="306965" custScaleY="164053" custLinFactNeighborX="684" custLinFactNeighborY="-38255">
        <dgm:presLayoutVars>
          <dgm:chPref val="3"/>
        </dgm:presLayoutVars>
      </dgm:prSet>
      <dgm:spPr/>
      <dgm:t>
        <a:bodyPr/>
        <a:lstStyle/>
        <a:p>
          <a:endParaRPr lang="es-MX"/>
        </a:p>
      </dgm:t>
    </dgm:pt>
    <dgm:pt modelId="{903C9B96-FF7F-4CE0-9E7C-CB735F891143}" type="pres">
      <dgm:prSet presAssocID="{304D4CB8-9A53-4399-A2AF-6D53559326FD}" presName="level3hierChild" presStyleCnt="0"/>
      <dgm:spPr/>
    </dgm:pt>
    <dgm:pt modelId="{BFD7B01A-37D2-4882-A56B-D8F5CF6196A9}" type="pres">
      <dgm:prSet presAssocID="{6EF6D55C-DB60-4FC9-9FA0-E8B43E01524D}" presName="conn2-1" presStyleLbl="parChTrans1D3" presStyleIdx="3" presStyleCnt="10"/>
      <dgm:spPr/>
      <dgm:t>
        <a:bodyPr/>
        <a:lstStyle/>
        <a:p>
          <a:endParaRPr lang="es-MX"/>
        </a:p>
      </dgm:t>
    </dgm:pt>
    <dgm:pt modelId="{0463E783-2CDC-4849-9BE8-5CFC374070B5}" type="pres">
      <dgm:prSet presAssocID="{6EF6D55C-DB60-4FC9-9FA0-E8B43E01524D}" presName="connTx" presStyleLbl="parChTrans1D3" presStyleIdx="3" presStyleCnt="10"/>
      <dgm:spPr/>
      <dgm:t>
        <a:bodyPr/>
        <a:lstStyle/>
        <a:p>
          <a:endParaRPr lang="es-MX"/>
        </a:p>
      </dgm:t>
    </dgm:pt>
    <dgm:pt modelId="{6C8C0BBB-DFB3-4500-AEA4-FC165B30A935}" type="pres">
      <dgm:prSet presAssocID="{96D747CB-4D36-4F9F-8E47-0AF968E06444}" presName="root2" presStyleCnt="0"/>
      <dgm:spPr/>
    </dgm:pt>
    <dgm:pt modelId="{F3F7A556-89D6-46BF-8116-B5BCD56CFAC3}" type="pres">
      <dgm:prSet presAssocID="{96D747CB-4D36-4F9F-8E47-0AF968E06444}" presName="LevelTwoTextNode" presStyleLbl="node3" presStyleIdx="3" presStyleCnt="10" custScaleX="354037" custScaleY="170201" custLinFactNeighborX="684" custLinFactNeighborY="-38255">
        <dgm:presLayoutVars>
          <dgm:chPref val="3"/>
        </dgm:presLayoutVars>
      </dgm:prSet>
      <dgm:spPr/>
      <dgm:t>
        <a:bodyPr/>
        <a:lstStyle/>
        <a:p>
          <a:endParaRPr lang="es-MX"/>
        </a:p>
      </dgm:t>
    </dgm:pt>
    <dgm:pt modelId="{CAFDDE58-DF9D-4D68-B75D-A48304824893}" type="pres">
      <dgm:prSet presAssocID="{96D747CB-4D36-4F9F-8E47-0AF968E06444}" presName="level3hierChild" presStyleCnt="0"/>
      <dgm:spPr/>
    </dgm:pt>
    <dgm:pt modelId="{AE2837B0-F31A-4042-AFDF-538B3DE1999B}" type="pres">
      <dgm:prSet presAssocID="{30541FB8-157B-41C7-B831-9B2F595AE382}" presName="conn2-1" presStyleLbl="parChTrans1D2" presStyleIdx="1" presStyleCnt="3"/>
      <dgm:spPr/>
      <dgm:t>
        <a:bodyPr/>
        <a:lstStyle/>
        <a:p>
          <a:endParaRPr lang="es-MX"/>
        </a:p>
      </dgm:t>
    </dgm:pt>
    <dgm:pt modelId="{A5B2468F-2010-43EB-9D01-D61E7B1E8A27}" type="pres">
      <dgm:prSet presAssocID="{30541FB8-157B-41C7-B831-9B2F595AE382}" presName="connTx" presStyleLbl="parChTrans1D2" presStyleIdx="1" presStyleCnt="3"/>
      <dgm:spPr/>
      <dgm:t>
        <a:bodyPr/>
        <a:lstStyle/>
        <a:p>
          <a:endParaRPr lang="es-MX"/>
        </a:p>
      </dgm:t>
    </dgm:pt>
    <dgm:pt modelId="{40FEF3F7-3338-451F-9431-52E3668D5E60}" type="pres">
      <dgm:prSet presAssocID="{C78F8A77-02F4-420D-AF81-61E9EF7C42E1}" presName="root2" presStyleCnt="0"/>
      <dgm:spPr/>
    </dgm:pt>
    <dgm:pt modelId="{5EC4BC89-A4F4-472B-BAF2-EAB064C2D234}" type="pres">
      <dgm:prSet presAssocID="{C78F8A77-02F4-420D-AF81-61E9EF7C42E1}" presName="LevelTwoTextNode" presStyleLbl="node2" presStyleIdx="1" presStyleCnt="3" custScaleX="153867" custScaleY="196705" custLinFactNeighborX="-88289" custLinFactNeighborY="-48245">
        <dgm:presLayoutVars>
          <dgm:chPref val="3"/>
        </dgm:presLayoutVars>
      </dgm:prSet>
      <dgm:spPr/>
      <dgm:t>
        <a:bodyPr/>
        <a:lstStyle/>
        <a:p>
          <a:endParaRPr lang="es-MX"/>
        </a:p>
      </dgm:t>
    </dgm:pt>
    <dgm:pt modelId="{8AE0C5DF-499B-448D-8A88-F847CEB6194C}" type="pres">
      <dgm:prSet presAssocID="{C78F8A77-02F4-420D-AF81-61E9EF7C42E1}" presName="level3hierChild" presStyleCnt="0"/>
      <dgm:spPr/>
    </dgm:pt>
    <dgm:pt modelId="{857659D5-5B5C-4ED3-A5A0-6617683D3DE3}" type="pres">
      <dgm:prSet presAssocID="{4D9D73A5-5E08-4AF0-A9B1-F5350E5371D3}" presName="conn2-1" presStyleLbl="parChTrans1D3" presStyleIdx="4" presStyleCnt="10"/>
      <dgm:spPr/>
      <dgm:t>
        <a:bodyPr/>
        <a:lstStyle/>
        <a:p>
          <a:endParaRPr lang="es-MX"/>
        </a:p>
      </dgm:t>
    </dgm:pt>
    <dgm:pt modelId="{9ADF860E-AFE1-4ADE-8900-88396E5EE8E0}" type="pres">
      <dgm:prSet presAssocID="{4D9D73A5-5E08-4AF0-A9B1-F5350E5371D3}" presName="connTx" presStyleLbl="parChTrans1D3" presStyleIdx="4" presStyleCnt="10"/>
      <dgm:spPr/>
      <dgm:t>
        <a:bodyPr/>
        <a:lstStyle/>
        <a:p>
          <a:endParaRPr lang="es-MX"/>
        </a:p>
      </dgm:t>
    </dgm:pt>
    <dgm:pt modelId="{8129B7FB-9A3C-4160-B19E-93E768FBAF36}" type="pres">
      <dgm:prSet presAssocID="{022ACBCF-6B4D-472E-ACDC-40359D18F9B3}" presName="root2" presStyleCnt="0"/>
      <dgm:spPr/>
    </dgm:pt>
    <dgm:pt modelId="{0DDCD0CA-B2F7-4BC9-93E3-BAA073858830}" type="pres">
      <dgm:prSet presAssocID="{022ACBCF-6B4D-472E-ACDC-40359D18F9B3}" presName="LevelTwoTextNode" presStyleLbl="node3" presStyleIdx="4" presStyleCnt="10" custScaleX="291805" custScaleY="308763" custLinFactNeighborX="-36004" custLinFactNeighborY="-33504">
        <dgm:presLayoutVars>
          <dgm:chPref val="3"/>
        </dgm:presLayoutVars>
      </dgm:prSet>
      <dgm:spPr/>
      <dgm:t>
        <a:bodyPr/>
        <a:lstStyle/>
        <a:p>
          <a:endParaRPr lang="es-MX"/>
        </a:p>
      </dgm:t>
    </dgm:pt>
    <dgm:pt modelId="{1B634C7A-5530-4EFC-BB9F-E112F9397F59}" type="pres">
      <dgm:prSet presAssocID="{022ACBCF-6B4D-472E-ACDC-40359D18F9B3}" presName="level3hierChild" presStyleCnt="0"/>
      <dgm:spPr/>
    </dgm:pt>
    <dgm:pt modelId="{AA4440C3-E222-4966-9FAB-8D9BB07EF92C}" type="pres">
      <dgm:prSet presAssocID="{B5E8BD0E-3AA1-4706-9CF8-8EA2D84DEE13}" presName="conn2-1" presStyleLbl="parChTrans1D2" presStyleIdx="2" presStyleCnt="3"/>
      <dgm:spPr/>
      <dgm:t>
        <a:bodyPr/>
        <a:lstStyle/>
        <a:p>
          <a:endParaRPr lang="es-MX"/>
        </a:p>
      </dgm:t>
    </dgm:pt>
    <dgm:pt modelId="{062FB0DC-3531-45AA-B699-EE1ABFA5DE29}" type="pres">
      <dgm:prSet presAssocID="{B5E8BD0E-3AA1-4706-9CF8-8EA2D84DEE13}" presName="connTx" presStyleLbl="parChTrans1D2" presStyleIdx="2" presStyleCnt="3"/>
      <dgm:spPr/>
      <dgm:t>
        <a:bodyPr/>
        <a:lstStyle/>
        <a:p>
          <a:endParaRPr lang="es-MX"/>
        </a:p>
      </dgm:t>
    </dgm:pt>
    <dgm:pt modelId="{2BB99388-1F80-41D8-9EA0-4C2FE10478C7}" type="pres">
      <dgm:prSet presAssocID="{2D0F6740-02AE-42E4-BDB4-0B47448E3DCD}" presName="root2" presStyleCnt="0"/>
      <dgm:spPr/>
    </dgm:pt>
    <dgm:pt modelId="{FD376424-0978-48C1-8135-E903D2DE09CF}" type="pres">
      <dgm:prSet presAssocID="{2D0F6740-02AE-42E4-BDB4-0B47448E3DCD}" presName="LevelTwoTextNode" presStyleLbl="node2" presStyleIdx="2" presStyleCnt="3" custScaleX="158494" custScaleY="177390" custLinFactNeighborX="-84719" custLinFactNeighborY="-71220">
        <dgm:presLayoutVars>
          <dgm:chPref val="3"/>
        </dgm:presLayoutVars>
      </dgm:prSet>
      <dgm:spPr/>
      <dgm:t>
        <a:bodyPr/>
        <a:lstStyle/>
        <a:p>
          <a:endParaRPr lang="es-MX"/>
        </a:p>
      </dgm:t>
    </dgm:pt>
    <dgm:pt modelId="{89A7CF99-0A92-484D-944A-16EB374259A9}" type="pres">
      <dgm:prSet presAssocID="{2D0F6740-02AE-42E4-BDB4-0B47448E3DCD}" presName="level3hierChild" presStyleCnt="0"/>
      <dgm:spPr/>
    </dgm:pt>
    <dgm:pt modelId="{19940787-8268-4357-BCB9-C459ACA4C29E}" type="pres">
      <dgm:prSet presAssocID="{C483437D-C06D-4668-A702-E906F7B346C1}" presName="conn2-1" presStyleLbl="parChTrans1D3" presStyleIdx="5" presStyleCnt="10"/>
      <dgm:spPr/>
      <dgm:t>
        <a:bodyPr/>
        <a:lstStyle/>
        <a:p>
          <a:endParaRPr lang="es-MX"/>
        </a:p>
      </dgm:t>
    </dgm:pt>
    <dgm:pt modelId="{0B1CFC73-DDCA-475D-9479-091B52883CDA}" type="pres">
      <dgm:prSet presAssocID="{C483437D-C06D-4668-A702-E906F7B346C1}" presName="connTx" presStyleLbl="parChTrans1D3" presStyleIdx="5" presStyleCnt="10"/>
      <dgm:spPr/>
      <dgm:t>
        <a:bodyPr/>
        <a:lstStyle/>
        <a:p>
          <a:endParaRPr lang="es-MX"/>
        </a:p>
      </dgm:t>
    </dgm:pt>
    <dgm:pt modelId="{45EDF362-7AEA-4AB9-B04E-3365583408CF}" type="pres">
      <dgm:prSet presAssocID="{A996B8EE-BB95-4C8B-9C99-C542F09FDD45}" presName="root2" presStyleCnt="0"/>
      <dgm:spPr/>
    </dgm:pt>
    <dgm:pt modelId="{C96E73FE-FDC2-4112-9F1F-723F1317DF64}" type="pres">
      <dgm:prSet presAssocID="{A996B8EE-BB95-4C8B-9C99-C542F09FDD45}" presName="LevelTwoTextNode" presStyleLbl="node3" presStyleIdx="5" presStyleCnt="10" custScaleX="322143" custScaleY="187006" custLinFactNeighborX="-27408" custLinFactNeighborY="-31899">
        <dgm:presLayoutVars>
          <dgm:chPref val="3"/>
        </dgm:presLayoutVars>
      </dgm:prSet>
      <dgm:spPr/>
      <dgm:t>
        <a:bodyPr/>
        <a:lstStyle/>
        <a:p>
          <a:endParaRPr lang="es-MX"/>
        </a:p>
      </dgm:t>
    </dgm:pt>
    <dgm:pt modelId="{54071334-C7FF-4C70-8945-8D1992B42DB1}" type="pres">
      <dgm:prSet presAssocID="{A996B8EE-BB95-4C8B-9C99-C542F09FDD45}" presName="level3hierChild" presStyleCnt="0"/>
      <dgm:spPr/>
    </dgm:pt>
    <dgm:pt modelId="{511C8EF5-2186-49E7-BF32-9C35C1B3267F}" type="pres">
      <dgm:prSet presAssocID="{E43F2BEF-7217-453B-AA57-FD5F9E88DAFC}" presName="conn2-1" presStyleLbl="parChTrans1D3" presStyleIdx="6" presStyleCnt="10"/>
      <dgm:spPr/>
      <dgm:t>
        <a:bodyPr/>
        <a:lstStyle/>
        <a:p>
          <a:endParaRPr lang="es-MX"/>
        </a:p>
      </dgm:t>
    </dgm:pt>
    <dgm:pt modelId="{422C7D37-F19A-40AB-B4C0-CC20497DE73D}" type="pres">
      <dgm:prSet presAssocID="{E43F2BEF-7217-453B-AA57-FD5F9E88DAFC}" presName="connTx" presStyleLbl="parChTrans1D3" presStyleIdx="6" presStyleCnt="10"/>
      <dgm:spPr/>
      <dgm:t>
        <a:bodyPr/>
        <a:lstStyle/>
        <a:p>
          <a:endParaRPr lang="es-MX"/>
        </a:p>
      </dgm:t>
    </dgm:pt>
    <dgm:pt modelId="{B4981826-2D3C-4D7E-BE29-CA8586B6E760}" type="pres">
      <dgm:prSet presAssocID="{FAD17BAA-7760-48E6-AF26-B3AC85138D4A}" presName="root2" presStyleCnt="0"/>
      <dgm:spPr/>
    </dgm:pt>
    <dgm:pt modelId="{82949F79-ED1A-4639-9037-8D5F94EEA12A}" type="pres">
      <dgm:prSet presAssocID="{FAD17BAA-7760-48E6-AF26-B3AC85138D4A}" presName="LevelTwoTextNode" presStyleLbl="node3" presStyleIdx="6" presStyleCnt="10" custScaleX="399619" custScaleY="312333" custLinFactNeighborX="-28487" custLinFactNeighborY="-36089">
        <dgm:presLayoutVars>
          <dgm:chPref val="3"/>
        </dgm:presLayoutVars>
      </dgm:prSet>
      <dgm:spPr/>
      <dgm:t>
        <a:bodyPr/>
        <a:lstStyle/>
        <a:p>
          <a:endParaRPr lang="es-MX"/>
        </a:p>
      </dgm:t>
    </dgm:pt>
    <dgm:pt modelId="{63504752-4123-4A19-9293-515F2093375F}" type="pres">
      <dgm:prSet presAssocID="{FAD17BAA-7760-48E6-AF26-B3AC85138D4A}" presName="level3hierChild" presStyleCnt="0"/>
      <dgm:spPr/>
    </dgm:pt>
    <dgm:pt modelId="{6C730442-5573-48C1-ACC4-CCD1981BE3B9}" type="pres">
      <dgm:prSet presAssocID="{EE1CFAF7-B476-4824-8BE5-3E1ED6094742}" presName="conn2-1" presStyleLbl="parChTrans1D3" presStyleIdx="7" presStyleCnt="10"/>
      <dgm:spPr/>
      <dgm:t>
        <a:bodyPr/>
        <a:lstStyle/>
        <a:p>
          <a:endParaRPr lang="es-MX"/>
        </a:p>
      </dgm:t>
    </dgm:pt>
    <dgm:pt modelId="{716ADCE2-5335-44E9-B89A-CAD341DF3BE0}" type="pres">
      <dgm:prSet presAssocID="{EE1CFAF7-B476-4824-8BE5-3E1ED6094742}" presName="connTx" presStyleLbl="parChTrans1D3" presStyleIdx="7" presStyleCnt="10"/>
      <dgm:spPr/>
      <dgm:t>
        <a:bodyPr/>
        <a:lstStyle/>
        <a:p>
          <a:endParaRPr lang="es-MX"/>
        </a:p>
      </dgm:t>
    </dgm:pt>
    <dgm:pt modelId="{FAE86596-44ED-45A8-A324-2B520FE73ACD}" type="pres">
      <dgm:prSet presAssocID="{28A27790-00CB-4DA9-8065-FB23F9F71FF0}" presName="root2" presStyleCnt="0"/>
      <dgm:spPr/>
    </dgm:pt>
    <dgm:pt modelId="{E2E7CF15-29BF-4017-8D41-C7A6D6C384A5}" type="pres">
      <dgm:prSet presAssocID="{28A27790-00CB-4DA9-8065-FB23F9F71FF0}" presName="LevelTwoTextNode" presStyleLbl="node3" presStyleIdx="7" presStyleCnt="10" custScaleX="290706" custScaleY="189668" custLinFactNeighborX="-26589" custLinFactNeighborY="-26684">
        <dgm:presLayoutVars>
          <dgm:chPref val="3"/>
        </dgm:presLayoutVars>
      </dgm:prSet>
      <dgm:spPr/>
      <dgm:t>
        <a:bodyPr/>
        <a:lstStyle/>
        <a:p>
          <a:endParaRPr lang="es-MX"/>
        </a:p>
      </dgm:t>
    </dgm:pt>
    <dgm:pt modelId="{29EC1451-7872-4F82-8B8D-4956E7B53499}" type="pres">
      <dgm:prSet presAssocID="{28A27790-00CB-4DA9-8065-FB23F9F71FF0}" presName="level3hierChild" presStyleCnt="0"/>
      <dgm:spPr/>
    </dgm:pt>
    <dgm:pt modelId="{3B3BE987-3794-469C-BAD8-394DFB6DB8B9}" type="pres">
      <dgm:prSet presAssocID="{03141E47-9B4D-4A41-A4D5-927C990BF682}" presName="conn2-1" presStyleLbl="parChTrans1D3" presStyleIdx="8" presStyleCnt="10"/>
      <dgm:spPr/>
      <dgm:t>
        <a:bodyPr/>
        <a:lstStyle/>
        <a:p>
          <a:endParaRPr lang="es-MX"/>
        </a:p>
      </dgm:t>
    </dgm:pt>
    <dgm:pt modelId="{A438BD5D-8EF4-4C54-9983-64F734C5BF10}" type="pres">
      <dgm:prSet presAssocID="{03141E47-9B4D-4A41-A4D5-927C990BF682}" presName="connTx" presStyleLbl="parChTrans1D3" presStyleIdx="8" presStyleCnt="10"/>
      <dgm:spPr/>
      <dgm:t>
        <a:bodyPr/>
        <a:lstStyle/>
        <a:p>
          <a:endParaRPr lang="es-MX"/>
        </a:p>
      </dgm:t>
    </dgm:pt>
    <dgm:pt modelId="{B343B227-E5EE-410E-91C2-4E77B90FD78E}" type="pres">
      <dgm:prSet presAssocID="{A52EE9D7-15C1-4B6C-ACE5-BAB04045A989}" presName="root2" presStyleCnt="0"/>
      <dgm:spPr/>
    </dgm:pt>
    <dgm:pt modelId="{829EAAFA-947A-4459-96A5-B26ABD8DD374}" type="pres">
      <dgm:prSet presAssocID="{A52EE9D7-15C1-4B6C-ACE5-BAB04045A989}" presName="LevelTwoTextNode" presStyleLbl="node3" presStyleIdx="8" presStyleCnt="10" custScaleX="317854" custScaleY="178920" custLinFactNeighborX="-28595" custLinFactNeighborY="-25714">
        <dgm:presLayoutVars>
          <dgm:chPref val="3"/>
        </dgm:presLayoutVars>
      </dgm:prSet>
      <dgm:spPr/>
      <dgm:t>
        <a:bodyPr/>
        <a:lstStyle/>
        <a:p>
          <a:endParaRPr lang="es-MX"/>
        </a:p>
      </dgm:t>
    </dgm:pt>
    <dgm:pt modelId="{250B449C-5695-475B-B355-2FE9CF1CBD77}" type="pres">
      <dgm:prSet presAssocID="{A52EE9D7-15C1-4B6C-ACE5-BAB04045A989}" presName="level3hierChild" presStyleCnt="0"/>
      <dgm:spPr/>
    </dgm:pt>
    <dgm:pt modelId="{953B2296-1D50-4749-AE54-17A1E3631A43}" type="pres">
      <dgm:prSet presAssocID="{0E9EF801-8E27-4A48-B6FD-BFB09B5CC096}" presName="conn2-1" presStyleLbl="parChTrans1D3" presStyleIdx="9" presStyleCnt="10"/>
      <dgm:spPr/>
      <dgm:t>
        <a:bodyPr/>
        <a:lstStyle/>
        <a:p>
          <a:endParaRPr lang="es-MX"/>
        </a:p>
      </dgm:t>
    </dgm:pt>
    <dgm:pt modelId="{A581F0E6-234C-439D-9EAD-95CDC86F9A37}" type="pres">
      <dgm:prSet presAssocID="{0E9EF801-8E27-4A48-B6FD-BFB09B5CC096}" presName="connTx" presStyleLbl="parChTrans1D3" presStyleIdx="9" presStyleCnt="10"/>
      <dgm:spPr/>
      <dgm:t>
        <a:bodyPr/>
        <a:lstStyle/>
        <a:p>
          <a:endParaRPr lang="es-MX"/>
        </a:p>
      </dgm:t>
    </dgm:pt>
    <dgm:pt modelId="{B1DE90BC-065C-48B3-9988-45D2E222764E}" type="pres">
      <dgm:prSet presAssocID="{ADD2D922-F633-4B06-982C-A569013EA63E}" presName="root2" presStyleCnt="0"/>
      <dgm:spPr/>
    </dgm:pt>
    <dgm:pt modelId="{9BABB144-B68E-4A7A-843B-73412AFA0BCF}" type="pres">
      <dgm:prSet presAssocID="{ADD2D922-F633-4B06-982C-A569013EA63E}" presName="LevelTwoTextNode" presStyleLbl="node3" presStyleIdx="9" presStyleCnt="10" custScaleX="353135" custScaleY="181349" custLinFactY="100000" custLinFactNeighborX="604" custLinFactNeighborY="158358">
        <dgm:presLayoutVars>
          <dgm:chPref val="3"/>
        </dgm:presLayoutVars>
      </dgm:prSet>
      <dgm:spPr/>
      <dgm:t>
        <a:bodyPr/>
        <a:lstStyle/>
        <a:p>
          <a:endParaRPr lang="es-MX"/>
        </a:p>
      </dgm:t>
    </dgm:pt>
    <dgm:pt modelId="{D4A56263-3F0E-44BD-B6CA-D8C48877DE56}" type="pres">
      <dgm:prSet presAssocID="{ADD2D922-F633-4B06-982C-A569013EA63E}" presName="level3hierChild" presStyleCnt="0"/>
      <dgm:spPr/>
    </dgm:pt>
  </dgm:ptLst>
  <dgm:cxnLst>
    <dgm:cxn modelId="{3131CF2B-72EA-104F-BD77-3DCC83CCFCE4}" type="presOf" srcId="{022ACBCF-6B4D-472E-ACDC-40359D18F9B3}" destId="{0DDCD0CA-B2F7-4BC9-93E3-BAA073858830}" srcOrd="0" destOrd="0" presId="urn:microsoft.com/office/officeart/2005/8/layout/hierarchy2"/>
    <dgm:cxn modelId="{82493412-FF50-AF4F-B525-E165ED8B0B8D}" type="presOf" srcId="{E43F2BEF-7217-453B-AA57-FD5F9E88DAFC}" destId="{422C7D37-F19A-40AB-B4C0-CC20497DE73D}" srcOrd="1" destOrd="0" presId="urn:microsoft.com/office/officeart/2005/8/layout/hierarchy2"/>
    <dgm:cxn modelId="{C4E4B8EC-F8EB-2D4B-9287-8A98981F5297}" type="presOf" srcId="{1114FBCB-7B9E-41DF-B517-B00389BB1EBC}" destId="{F47E944B-17F3-445A-AA55-E8FF9BFCCAD5}" srcOrd="0" destOrd="0" presId="urn:microsoft.com/office/officeart/2005/8/layout/hierarchy2"/>
    <dgm:cxn modelId="{46AE5665-A6FB-4EA2-B2BC-80BF43EA75CA}" srcId="{054DCE53-28E9-4BCC-A0B1-69C0CF16C82E}" destId="{1114FBCB-7B9E-41DF-B517-B00389BB1EBC}" srcOrd="0" destOrd="0" parTransId="{8A0C69EF-93CE-4817-976E-110AB1171483}" sibTransId="{811A0805-92FA-4BAF-9960-36B0663159C4}"/>
    <dgm:cxn modelId="{5691A6B3-FCB4-2E44-A378-2A368A0C9CF1}" type="presOf" srcId="{FB64333E-9031-486D-8D8C-A202409C41A1}" destId="{3BCE328A-B8ED-4964-9E20-48C7099054DA}" srcOrd="1" destOrd="0" presId="urn:microsoft.com/office/officeart/2005/8/layout/hierarchy2"/>
    <dgm:cxn modelId="{61BCCAC5-630D-D545-8C32-8472FAB0119E}" type="presOf" srcId="{03141E47-9B4D-4A41-A4D5-927C990BF682}" destId="{3B3BE987-3794-469C-BAD8-394DFB6DB8B9}" srcOrd="0" destOrd="0" presId="urn:microsoft.com/office/officeart/2005/8/layout/hierarchy2"/>
    <dgm:cxn modelId="{CB26C538-7523-0B40-82A6-52AFC2167FFC}" type="presOf" srcId="{C78F8A77-02F4-420D-AF81-61E9EF7C42E1}" destId="{5EC4BC89-A4F4-472B-BAF2-EAB064C2D234}" srcOrd="0" destOrd="0" presId="urn:microsoft.com/office/officeart/2005/8/layout/hierarchy2"/>
    <dgm:cxn modelId="{B406C158-FAA0-D14F-A990-A986777A89BC}" type="presOf" srcId="{0E9EF801-8E27-4A48-B6FD-BFB09B5CC096}" destId="{953B2296-1D50-4749-AE54-17A1E3631A43}" srcOrd="0" destOrd="0" presId="urn:microsoft.com/office/officeart/2005/8/layout/hierarchy2"/>
    <dgm:cxn modelId="{6C925886-BB0A-8540-8174-844CDFA54B2F}" type="presOf" srcId="{304D4CB8-9A53-4399-A2AF-6D53559326FD}" destId="{A6B9281A-CD22-449B-A044-46DBC08679B2}" srcOrd="0" destOrd="0" presId="urn:microsoft.com/office/officeart/2005/8/layout/hierarchy2"/>
    <dgm:cxn modelId="{DD149888-92E6-470E-B194-EDBBBD979687}" srcId="{054DCE53-28E9-4BCC-A0B1-69C0CF16C82E}" destId="{5B2F0DAF-0A5D-4694-B3D3-E013DDF6381E}" srcOrd="1" destOrd="0" parTransId="{8AEB46CF-0DC0-4F20-85AB-277FA912EF0F}" sibTransId="{6BDBA6B1-0E02-4252-AEBE-4684477CC78E}"/>
    <dgm:cxn modelId="{D1F66639-410F-4866-B3ED-32BF6F63BF36}" srcId="{2D0F6740-02AE-42E4-BDB4-0B47448E3DCD}" destId="{ADD2D922-F633-4B06-982C-A569013EA63E}" srcOrd="4" destOrd="0" parTransId="{0E9EF801-8E27-4A48-B6FD-BFB09B5CC096}" sibTransId="{D563E5FD-CD74-4619-94EA-480477E64F0E}"/>
    <dgm:cxn modelId="{C64847ED-1D55-7C4F-8E35-2D4D3D7AA4C7}" type="presOf" srcId="{28A27790-00CB-4DA9-8065-FB23F9F71FF0}" destId="{E2E7CF15-29BF-4017-8D41-C7A6D6C384A5}" srcOrd="0" destOrd="0" presId="urn:microsoft.com/office/officeart/2005/8/layout/hierarchy2"/>
    <dgm:cxn modelId="{07C29FD7-F1B2-DB42-8917-C58EF0204CC8}" type="presOf" srcId="{9B988E3E-1538-46D7-BAA6-36D6FD741309}" destId="{9EA05EED-39C0-4A20-8208-EB2EDDA58314}" srcOrd="0" destOrd="0" presId="urn:microsoft.com/office/officeart/2005/8/layout/hierarchy2"/>
    <dgm:cxn modelId="{C0F52078-C035-0E46-9B28-48D02D6021D8}" type="presOf" srcId="{96D747CB-4D36-4F9F-8E47-0AF968E06444}" destId="{F3F7A556-89D6-46BF-8116-B5BCD56CFAC3}" srcOrd="0" destOrd="0" presId="urn:microsoft.com/office/officeart/2005/8/layout/hierarchy2"/>
    <dgm:cxn modelId="{C3202CA7-9D8B-4568-9AA9-9DA749245AD1}" srcId="{9CCED696-83B6-49A3-A915-5F932E33B905}" destId="{C78F8A77-02F4-420D-AF81-61E9EF7C42E1}" srcOrd="1" destOrd="0" parTransId="{30541FB8-157B-41C7-B831-9B2F595AE382}" sibTransId="{65CF17E3-8CBE-4439-AF03-42E17366B33E}"/>
    <dgm:cxn modelId="{3C3B5F9F-1085-4942-BA74-B33E6B2E1B30}" srcId="{2D0F6740-02AE-42E4-BDB4-0B47448E3DCD}" destId="{FAD17BAA-7760-48E6-AF26-B3AC85138D4A}" srcOrd="1" destOrd="0" parTransId="{E43F2BEF-7217-453B-AA57-FD5F9E88DAFC}" sibTransId="{E498C24D-7515-4C59-BC1F-9A0D480AF871}"/>
    <dgm:cxn modelId="{6D336745-98E0-6B4B-A616-868343728677}" type="presOf" srcId="{03141E47-9B4D-4A41-A4D5-927C990BF682}" destId="{A438BD5D-8EF4-4C54-9983-64F734C5BF10}" srcOrd="1" destOrd="0" presId="urn:microsoft.com/office/officeart/2005/8/layout/hierarchy2"/>
    <dgm:cxn modelId="{2C3C2D0E-D53C-944C-8E1F-C8328B605CB0}" type="presOf" srcId="{8AEB46CF-0DC0-4F20-85AB-277FA912EF0F}" destId="{4F083D71-0175-49EF-AD7A-D3297D43BD1C}" srcOrd="0" destOrd="0" presId="urn:microsoft.com/office/officeart/2005/8/layout/hierarchy2"/>
    <dgm:cxn modelId="{68CC686E-D8E0-4EA3-8713-91F53D1DF143}" srcId="{9CCED696-83B6-49A3-A915-5F932E33B905}" destId="{054DCE53-28E9-4BCC-A0B1-69C0CF16C82E}" srcOrd="0" destOrd="0" parTransId="{E1398573-798C-49EF-AF74-233BB4B97CF4}" sibTransId="{251E67F6-A587-49A0-A6A5-DA7E0C5EDCC6}"/>
    <dgm:cxn modelId="{D1F76FC2-3B09-4245-9633-DC6C4981E993}" type="presOf" srcId="{0E9EF801-8E27-4A48-B6FD-BFB09B5CC096}" destId="{A581F0E6-234C-439D-9EAD-95CDC86F9A37}" srcOrd="1" destOrd="0" presId="urn:microsoft.com/office/officeart/2005/8/layout/hierarchy2"/>
    <dgm:cxn modelId="{F2D026FD-322D-4557-AB94-EC10B455C39E}" srcId="{2D0F6740-02AE-42E4-BDB4-0B47448E3DCD}" destId="{A52EE9D7-15C1-4B6C-ACE5-BAB04045A989}" srcOrd="3" destOrd="0" parTransId="{03141E47-9B4D-4A41-A4D5-927C990BF682}" sibTransId="{2ACC5591-AA70-4ECD-8D3F-8BAA5A8044C5}"/>
    <dgm:cxn modelId="{40AA9262-C108-444C-AB67-6C851354D09D}" type="presOf" srcId="{EE1CFAF7-B476-4824-8BE5-3E1ED6094742}" destId="{6C730442-5573-48C1-ACC4-CCD1981BE3B9}" srcOrd="0" destOrd="0" presId="urn:microsoft.com/office/officeart/2005/8/layout/hierarchy2"/>
    <dgm:cxn modelId="{47C81BC6-1D94-3D47-8F04-62C726F23ED3}" type="presOf" srcId="{ADD2D922-F633-4B06-982C-A569013EA63E}" destId="{9BABB144-B68E-4A7A-843B-73412AFA0BCF}" srcOrd="0" destOrd="0" presId="urn:microsoft.com/office/officeart/2005/8/layout/hierarchy2"/>
    <dgm:cxn modelId="{6CCB5BC7-FD25-4D29-876A-A865DD86F11F}" srcId="{9CCED696-83B6-49A3-A915-5F932E33B905}" destId="{2D0F6740-02AE-42E4-BDB4-0B47448E3DCD}" srcOrd="2" destOrd="0" parTransId="{B5E8BD0E-3AA1-4706-9CF8-8EA2D84DEE13}" sibTransId="{04357045-5C24-4B92-8138-14BAAF201FCD}"/>
    <dgm:cxn modelId="{9677C2D3-6AAB-4C0B-87E9-4CEB8EC157F9}" srcId="{2D0F6740-02AE-42E4-BDB4-0B47448E3DCD}" destId="{28A27790-00CB-4DA9-8065-FB23F9F71FF0}" srcOrd="2" destOrd="0" parTransId="{EE1CFAF7-B476-4824-8BE5-3E1ED6094742}" sibTransId="{D60EFB7F-07B0-48CD-ABFA-3BBC05EA3A73}"/>
    <dgm:cxn modelId="{49B13155-BC61-BD4F-964A-BFC0E16B0934}" type="presOf" srcId="{2D0F6740-02AE-42E4-BDB4-0B47448E3DCD}" destId="{FD376424-0978-48C1-8135-E903D2DE09CF}" srcOrd="0" destOrd="0" presId="urn:microsoft.com/office/officeart/2005/8/layout/hierarchy2"/>
    <dgm:cxn modelId="{F7996DB2-BEAC-A14B-8639-64EC69F32DF7}" type="presOf" srcId="{8AEB46CF-0DC0-4F20-85AB-277FA912EF0F}" destId="{D4B01759-EF43-4D19-AFAC-2F2A3A7300C1}" srcOrd="1" destOrd="0" presId="urn:microsoft.com/office/officeart/2005/8/layout/hierarchy2"/>
    <dgm:cxn modelId="{C0FEFBF5-6C52-F240-9EA9-F6DC1C43FFF5}" type="presOf" srcId="{C483437D-C06D-4668-A702-E906F7B346C1}" destId="{0B1CFC73-DDCA-475D-9479-091B52883CDA}" srcOrd="1" destOrd="0" presId="urn:microsoft.com/office/officeart/2005/8/layout/hierarchy2"/>
    <dgm:cxn modelId="{A60D16B7-CD27-4D7B-AEE7-30180C68748B}" srcId="{9B988E3E-1538-46D7-BAA6-36D6FD741309}" destId="{9CCED696-83B6-49A3-A915-5F932E33B905}" srcOrd="0" destOrd="0" parTransId="{FDE4681D-9AB8-40B2-843A-218242659A60}" sibTransId="{D99C0D61-7A31-49E7-959A-CCC7983EBE7C}"/>
    <dgm:cxn modelId="{2EF44119-3FF0-FC4E-AC5A-F325177FEA06}" type="presOf" srcId="{30541FB8-157B-41C7-B831-9B2F595AE382}" destId="{AE2837B0-F31A-4042-AFDF-538B3DE1999B}" srcOrd="0" destOrd="0" presId="urn:microsoft.com/office/officeart/2005/8/layout/hierarchy2"/>
    <dgm:cxn modelId="{11586E2A-37EB-D648-9829-336A300ECA11}" type="presOf" srcId="{B5E8BD0E-3AA1-4706-9CF8-8EA2D84DEE13}" destId="{062FB0DC-3531-45AA-B699-EE1ABFA5DE29}" srcOrd="1" destOrd="0" presId="urn:microsoft.com/office/officeart/2005/8/layout/hierarchy2"/>
    <dgm:cxn modelId="{1F151AA8-C678-5842-959D-B6FB0D664D9C}" type="presOf" srcId="{4D9D73A5-5E08-4AF0-A9B1-F5350E5371D3}" destId="{9ADF860E-AFE1-4ADE-8900-88396E5EE8E0}" srcOrd="1" destOrd="0" presId="urn:microsoft.com/office/officeart/2005/8/layout/hierarchy2"/>
    <dgm:cxn modelId="{FCF1557D-8A8A-8046-9A6E-0169E71B97FE}" type="presOf" srcId="{E1398573-798C-49EF-AF74-233BB4B97CF4}" destId="{62BD4DEF-69B0-45DA-90E4-23670E07D90B}" srcOrd="0" destOrd="0" presId="urn:microsoft.com/office/officeart/2005/8/layout/hierarchy2"/>
    <dgm:cxn modelId="{9DD66064-1E1C-9A45-94C4-EC496A6E01C4}" type="presOf" srcId="{FB64333E-9031-486D-8D8C-A202409C41A1}" destId="{E45901E0-4A21-4380-92BC-C8FF7E2AB3F3}" srcOrd="0" destOrd="0" presId="urn:microsoft.com/office/officeart/2005/8/layout/hierarchy2"/>
    <dgm:cxn modelId="{E6CA71E7-B764-8D4A-8943-7E738316333C}" type="presOf" srcId="{C483437D-C06D-4668-A702-E906F7B346C1}" destId="{19940787-8268-4357-BCB9-C459ACA4C29E}" srcOrd="0" destOrd="0" presId="urn:microsoft.com/office/officeart/2005/8/layout/hierarchy2"/>
    <dgm:cxn modelId="{2EEAC84F-1E0B-EC41-88CD-198666E83F4E}" type="presOf" srcId="{8A0C69EF-93CE-4817-976E-110AB1171483}" destId="{8E1161C4-A7BF-4DD2-8870-98B8D09AB2A7}" srcOrd="0" destOrd="0" presId="urn:microsoft.com/office/officeart/2005/8/layout/hierarchy2"/>
    <dgm:cxn modelId="{B921BFAC-F835-E440-9324-7D4B07B047C5}" type="presOf" srcId="{EE1CFAF7-B476-4824-8BE5-3E1ED6094742}" destId="{716ADCE2-5335-44E9-B89A-CAD341DF3BE0}" srcOrd="1" destOrd="0" presId="urn:microsoft.com/office/officeart/2005/8/layout/hierarchy2"/>
    <dgm:cxn modelId="{988E6D60-4729-A44B-A129-CC530D5558E1}" type="presOf" srcId="{054DCE53-28E9-4BCC-A0B1-69C0CF16C82E}" destId="{611F701E-7B5A-4904-AE69-59820E4DBCE1}" srcOrd="0" destOrd="0" presId="urn:microsoft.com/office/officeart/2005/8/layout/hierarchy2"/>
    <dgm:cxn modelId="{BE8EF35C-8871-0C47-BF32-EDE0A70ABD95}" type="presOf" srcId="{B5E8BD0E-3AA1-4706-9CF8-8EA2D84DEE13}" destId="{AA4440C3-E222-4966-9FAB-8D9BB07EF92C}" srcOrd="0" destOrd="0" presId="urn:microsoft.com/office/officeart/2005/8/layout/hierarchy2"/>
    <dgm:cxn modelId="{D1A36BE1-120C-E34E-89C1-8135777EAFF9}" type="presOf" srcId="{A52EE9D7-15C1-4B6C-ACE5-BAB04045A989}" destId="{829EAAFA-947A-4459-96A5-B26ABD8DD374}" srcOrd="0" destOrd="0" presId="urn:microsoft.com/office/officeart/2005/8/layout/hierarchy2"/>
    <dgm:cxn modelId="{7B3FFB2D-E6AE-404F-B444-FEF91F11AA60}" srcId="{054DCE53-28E9-4BCC-A0B1-69C0CF16C82E}" destId="{96D747CB-4D36-4F9F-8E47-0AF968E06444}" srcOrd="3" destOrd="0" parTransId="{6EF6D55C-DB60-4FC9-9FA0-E8B43E01524D}" sibTransId="{BEA3A2FA-3E37-40FA-A7DB-0A9EF49A0ECF}"/>
    <dgm:cxn modelId="{FCBA6556-333F-DE48-9892-D1124EFB343A}" type="presOf" srcId="{6EF6D55C-DB60-4FC9-9FA0-E8B43E01524D}" destId="{0463E783-2CDC-4849-9BE8-5CFC374070B5}" srcOrd="1" destOrd="0" presId="urn:microsoft.com/office/officeart/2005/8/layout/hierarchy2"/>
    <dgm:cxn modelId="{82B44BD8-D208-6C47-A85A-4D7A71ECD16D}" type="presOf" srcId="{30541FB8-157B-41C7-B831-9B2F595AE382}" destId="{A5B2468F-2010-43EB-9D01-D61E7B1E8A27}" srcOrd="1" destOrd="0" presId="urn:microsoft.com/office/officeart/2005/8/layout/hierarchy2"/>
    <dgm:cxn modelId="{6CC8672D-812A-4BC4-A4ED-8C4AC80972F4}" srcId="{2D0F6740-02AE-42E4-BDB4-0B47448E3DCD}" destId="{A996B8EE-BB95-4C8B-9C99-C542F09FDD45}" srcOrd="0" destOrd="0" parTransId="{C483437D-C06D-4668-A702-E906F7B346C1}" sibTransId="{44C570F6-5DAF-4BCC-80E2-EF4B54085028}"/>
    <dgm:cxn modelId="{E74D1C08-C3E0-F145-B9C9-3249D57461BA}" type="presOf" srcId="{4D9D73A5-5E08-4AF0-A9B1-F5350E5371D3}" destId="{857659D5-5B5C-4ED3-A5A0-6617683D3DE3}" srcOrd="0" destOrd="0" presId="urn:microsoft.com/office/officeart/2005/8/layout/hierarchy2"/>
    <dgm:cxn modelId="{BA2D70FA-1E80-A947-9658-E6FF0D953EC5}" type="presOf" srcId="{5B2F0DAF-0A5D-4694-B3D3-E013DDF6381E}" destId="{9C48BC0E-3AF2-49B2-915E-D9C9F2A9794C}" srcOrd="0" destOrd="0" presId="urn:microsoft.com/office/officeart/2005/8/layout/hierarchy2"/>
    <dgm:cxn modelId="{F98A3034-74FC-AC45-8B93-8653780E45A1}" type="presOf" srcId="{6EF6D55C-DB60-4FC9-9FA0-E8B43E01524D}" destId="{BFD7B01A-37D2-4882-A56B-D8F5CF6196A9}" srcOrd="0" destOrd="0" presId="urn:microsoft.com/office/officeart/2005/8/layout/hierarchy2"/>
    <dgm:cxn modelId="{978843DC-98A4-480E-94FC-B1A245FCBF6A}" srcId="{054DCE53-28E9-4BCC-A0B1-69C0CF16C82E}" destId="{304D4CB8-9A53-4399-A2AF-6D53559326FD}" srcOrd="2" destOrd="0" parTransId="{FB64333E-9031-486D-8D8C-A202409C41A1}" sibTransId="{F32CB93A-3F06-4D72-91F4-F6BF205683E7}"/>
    <dgm:cxn modelId="{58BC5E5F-32A0-8C4E-B880-ABC7CB00EB34}" type="presOf" srcId="{9CCED696-83B6-49A3-A915-5F932E33B905}" destId="{4BED49BF-CF0B-4115-A79F-F51B19209386}" srcOrd="0" destOrd="0" presId="urn:microsoft.com/office/officeart/2005/8/layout/hierarchy2"/>
    <dgm:cxn modelId="{A9887699-1C57-483A-8B27-1273C3CBC229}" srcId="{C78F8A77-02F4-420D-AF81-61E9EF7C42E1}" destId="{022ACBCF-6B4D-472E-ACDC-40359D18F9B3}" srcOrd="0" destOrd="0" parTransId="{4D9D73A5-5E08-4AF0-A9B1-F5350E5371D3}" sibTransId="{FB277F4C-E720-4A93-83BF-6D7E132DF11B}"/>
    <dgm:cxn modelId="{8FB7C010-3490-4548-B03F-38F3918D4520}" type="presOf" srcId="{FAD17BAA-7760-48E6-AF26-B3AC85138D4A}" destId="{82949F79-ED1A-4639-9037-8D5F94EEA12A}" srcOrd="0" destOrd="0" presId="urn:microsoft.com/office/officeart/2005/8/layout/hierarchy2"/>
    <dgm:cxn modelId="{90519886-1100-574F-B9CB-541425CFD6B2}" type="presOf" srcId="{8A0C69EF-93CE-4817-976E-110AB1171483}" destId="{9A7BFAD3-1CCC-4644-AA44-4F3153E8F9B9}" srcOrd="1" destOrd="0" presId="urn:microsoft.com/office/officeart/2005/8/layout/hierarchy2"/>
    <dgm:cxn modelId="{92B42156-C30D-4C42-9CFF-7B1A99F301C4}" type="presOf" srcId="{E1398573-798C-49EF-AF74-233BB4B97CF4}" destId="{84FF1142-AE02-4996-9DA0-EBA4B8199B68}" srcOrd="1" destOrd="0" presId="urn:microsoft.com/office/officeart/2005/8/layout/hierarchy2"/>
    <dgm:cxn modelId="{006355E9-85DC-1B4D-BC29-91E271C7B88D}" type="presOf" srcId="{E43F2BEF-7217-453B-AA57-FD5F9E88DAFC}" destId="{511C8EF5-2186-49E7-BF32-9C35C1B3267F}" srcOrd="0" destOrd="0" presId="urn:microsoft.com/office/officeart/2005/8/layout/hierarchy2"/>
    <dgm:cxn modelId="{85D446E5-2435-4845-A2A8-361E1B76FFDA}" type="presOf" srcId="{A996B8EE-BB95-4C8B-9C99-C542F09FDD45}" destId="{C96E73FE-FDC2-4112-9F1F-723F1317DF64}" srcOrd="0" destOrd="0" presId="urn:microsoft.com/office/officeart/2005/8/layout/hierarchy2"/>
    <dgm:cxn modelId="{F6C48CD1-CD6E-6B41-BF8B-AFA20ED41AC7}" type="presParOf" srcId="{9EA05EED-39C0-4A20-8208-EB2EDDA58314}" destId="{4F125970-BCD5-46C6-981A-B1EE18615016}" srcOrd="0" destOrd="0" presId="urn:microsoft.com/office/officeart/2005/8/layout/hierarchy2"/>
    <dgm:cxn modelId="{B54735E9-7D62-B646-BA3D-0E6F9DD258A4}" type="presParOf" srcId="{4F125970-BCD5-46C6-981A-B1EE18615016}" destId="{4BED49BF-CF0B-4115-A79F-F51B19209386}" srcOrd="0" destOrd="0" presId="urn:microsoft.com/office/officeart/2005/8/layout/hierarchy2"/>
    <dgm:cxn modelId="{86F0A1A0-F06A-6E4A-8794-22D0A00CC812}" type="presParOf" srcId="{4F125970-BCD5-46C6-981A-B1EE18615016}" destId="{92BD687A-1C3A-41D0-8B85-62AC6EE5B8E7}" srcOrd="1" destOrd="0" presId="urn:microsoft.com/office/officeart/2005/8/layout/hierarchy2"/>
    <dgm:cxn modelId="{E7FDB492-76A5-5A49-B0E1-901CBE8A5461}" type="presParOf" srcId="{92BD687A-1C3A-41D0-8B85-62AC6EE5B8E7}" destId="{62BD4DEF-69B0-45DA-90E4-23670E07D90B}" srcOrd="0" destOrd="0" presId="urn:microsoft.com/office/officeart/2005/8/layout/hierarchy2"/>
    <dgm:cxn modelId="{D3FB3B3B-DEAA-E84E-8BE5-B1854DDF39EB}" type="presParOf" srcId="{62BD4DEF-69B0-45DA-90E4-23670E07D90B}" destId="{84FF1142-AE02-4996-9DA0-EBA4B8199B68}" srcOrd="0" destOrd="0" presId="urn:microsoft.com/office/officeart/2005/8/layout/hierarchy2"/>
    <dgm:cxn modelId="{AD2E8D23-B4BD-154E-8262-EC26A5A21B91}" type="presParOf" srcId="{92BD687A-1C3A-41D0-8B85-62AC6EE5B8E7}" destId="{84C548A6-AAC1-49C9-BD04-7305AEA936F0}" srcOrd="1" destOrd="0" presId="urn:microsoft.com/office/officeart/2005/8/layout/hierarchy2"/>
    <dgm:cxn modelId="{A91AB29A-5309-C441-BB38-BE82E852052A}" type="presParOf" srcId="{84C548A6-AAC1-49C9-BD04-7305AEA936F0}" destId="{611F701E-7B5A-4904-AE69-59820E4DBCE1}" srcOrd="0" destOrd="0" presId="urn:microsoft.com/office/officeart/2005/8/layout/hierarchy2"/>
    <dgm:cxn modelId="{B67911ED-EB1F-0342-86BF-36082507C522}" type="presParOf" srcId="{84C548A6-AAC1-49C9-BD04-7305AEA936F0}" destId="{F031B7CA-6C7C-48C1-A744-9F0D1D47A303}" srcOrd="1" destOrd="0" presId="urn:microsoft.com/office/officeart/2005/8/layout/hierarchy2"/>
    <dgm:cxn modelId="{8072BA80-D43D-B349-9449-3A64F1577B1E}" type="presParOf" srcId="{F031B7CA-6C7C-48C1-A744-9F0D1D47A303}" destId="{8E1161C4-A7BF-4DD2-8870-98B8D09AB2A7}" srcOrd="0" destOrd="0" presId="urn:microsoft.com/office/officeart/2005/8/layout/hierarchy2"/>
    <dgm:cxn modelId="{EA9C4878-3980-D34D-ADD2-74240301F3CF}" type="presParOf" srcId="{8E1161C4-A7BF-4DD2-8870-98B8D09AB2A7}" destId="{9A7BFAD3-1CCC-4644-AA44-4F3153E8F9B9}" srcOrd="0" destOrd="0" presId="urn:microsoft.com/office/officeart/2005/8/layout/hierarchy2"/>
    <dgm:cxn modelId="{59369AC8-49E9-8843-BCC3-A95E945AF2BE}" type="presParOf" srcId="{F031B7CA-6C7C-48C1-A744-9F0D1D47A303}" destId="{2B76B4D2-27DB-4E1C-B735-A284CBB29E14}" srcOrd="1" destOrd="0" presId="urn:microsoft.com/office/officeart/2005/8/layout/hierarchy2"/>
    <dgm:cxn modelId="{9A3DA401-2DE8-024B-B20D-0C6A6DD98610}" type="presParOf" srcId="{2B76B4D2-27DB-4E1C-B735-A284CBB29E14}" destId="{F47E944B-17F3-445A-AA55-E8FF9BFCCAD5}" srcOrd="0" destOrd="0" presId="urn:microsoft.com/office/officeart/2005/8/layout/hierarchy2"/>
    <dgm:cxn modelId="{1AEC7807-C696-AB47-A51C-11F1FB3A0566}" type="presParOf" srcId="{2B76B4D2-27DB-4E1C-B735-A284CBB29E14}" destId="{94B5D828-41DC-42B1-9881-1DBCE16D481F}" srcOrd="1" destOrd="0" presId="urn:microsoft.com/office/officeart/2005/8/layout/hierarchy2"/>
    <dgm:cxn modelId="{0018EB17-4077-564F-B68F-CDB6895F15B4}" type="presParOf" srcId="{F031B7CA-6C7C-48C1-A744-9F0D1D47A303}" destId="{4F083D71-0175-49EF-AD7A-D3297D43BD1C}" srcOrd="2" destOrd="0" presId="urn:microsoft.com/office/officeart/2005/8/layout/hierarchy2"/>
    <dgm:cxn modelId="{F4471FF8-51A5-C24E-88F9-4E4D395A1109}" type="presParOf" srcId="{4F083D71-0175-49EF-AD7A-D3297D43BD1C}" destId="{D4B01759-EF43-4D19-AFAC-2F2A3A7300C1}" srcOrd="0" destOrd="0" presId="urn:microsoft.com/office/officeart/2005/8/layout/hierarchy2"/>
    <dgm:cxn modelId="{B7099AEC-8B16-144A-BE6A-81E6E4FF0B51}" type="presParOf" srcId="{F031B7CA-6C7C-48C1-A744-9F0D1D47A303}" destId="{225D9C9D-2EBE-4F3B-8C15-0D05DBDDDB43}" srcOrd="3" destOrd="0" presId="urn:microsoft.com/office/officeart/2005/8/layout/hierarchy2"/>
    <dgm:cxn modelId="{F25BF3E6-9DE3-4E4C-A296-D4ECBE61728B}" type="presParOf" srcId="{225D9C9D-2EBE-4F3B-8C15-0D05DBDDDB43}" destId="{9C48BC0E-3AF2-49B2-915E-D9C9F2A9794C}" srcOrd="0" destOrd="0" presId="urn:microsoft.com/office/officeart/2005/8/layout/hierarchy2"/>
    <dgm:cxn modelId="{DBA981BA-1B9F-5E49-8763-B1B3B00AF66A}" type="presParOf" srcId="{225D9C9D-2EBE-4F3B-8C15-0D05DBDDDB43}" destId="{B91EC067-2BF0-415A-90BA-D45DB35533A2}" srcOrd="1" destOrd="0" presId="urn:microsoft.com/office/officeart/2005/8/layout/hierarchy2"/>
    <dgm:cxn modelId="{07A9E708-F074-3A4D-A456-B4E57DF911CE}" type="presParOf" srcId="{F031B7CA-6C7C-48C1-A744-9F0D1D47A303}" destId="{E45901E0-4A21-4380-92BC-C8FF7E2AB3F3}" srcOrd="4" destOrd="0" presId="urn:microsoft.com/office/officeart/2005/8/layout/hierarchy2"/>
    <dgm:cxn modelId="{D8B43B17-49C5-9F45-9B59-90472FF630DF}" type="presParOf" srcId="{E45901E0-4A21-4380-92BC-C8FF7E2AB3F3}" destId="{3BCE328A-B8ED-4964-9E20-48C7099054DA}" srcOrd="0" destOrd="0" presId="urn:microsoft.com/office/officeart/2005/8/layout/hierarchy2"/>
    <dgm:cxn modelId="{D9C9AC42-F581-4047-A024-EF9C55D84FF0}" type="presParOf" srcId="{F031B7CA-6C7C-48C1-A744-9F0D1D47A303}" destId="{1243875F-4DE8-436F-94C0-8C246C146258}" srcOrd="5" destOrd="0" presId="urn:microsoft.com/office/officeart/2005/8/layout/hierarchy2"/>
    <dgm:cxn modelId="{2C2CADB4-F886-CB4E-AD87-B42E881DBB19}" type="presParOf" srcId="{1243875F-4DE8-436F-94C0-8C246C146258}" destId="{A6B9281A-CD22-449B-A044-46DBC08679B2}" srcOrd="0" destOrd="0" presId="urn:microsoft.com/office/officeart/2005/8/layout/hierarchy2"/>
    <dgm:cxn modelId="{15E699A5-B110-DF4C-84F4-6F4E426BD000}" type="presParOf" srcId="{1243875F-4DE8-436F-94C0-8C246C146258}" destId="{903C9B96-FF7F-4CE0-9E7C-CB735F891143}" srcOrd="1" destOrd="0" presId="urn:microsoft.com/office/officeart/2005/8/layout/hierarchy2"/>
    <dgm:cxn modelId="{33DB6AFF-614C-7244-9DA0-577425ACBF07}" type="presParOf" srcId="{F031B7CA-6C7C-48C1-A744-9F0D1D47A303}" destId="{BFD7B01A-37D2-4882-A56B-D8F5CF6196A9}" srcOrd="6" destOrd="0" presId="urn:microsoft.com/office/officeart/2005/8/layout/hierarchy2"/>
    <dgm:cxn modelId="{07532722-9708-D740-9690-C5F2A105FF2F}" type="presParOf" srcId="{BFD7B01A-37D2-4882-A56B-D8F5CF6196A9}" destId="{0463E783-2CDC-4849-9BE8-5CFC374070B5}" srcOrd="0" destOrd="0" presId="urn:microsoft.com/office/officeart/2005/8/layout/hierarchy2"/>
    <dgm:cxn modelId="{30070B59-1B64-2C46-BBE7-53D8565EE9FA}" type="presParOf" srcId="{F031B7CA-6C7C-48C1-A744-9F0D1D47A303}" destId="{6C8C0BBB-DFB3-4500-AEA4-FC165B30A935}" srcOrd="7" destOrd="0" presId="urn:microsoft.com/office/officeart/2005/8/layout/hierarchy2"/>
    <dgm:cxn modelId="{E2A67ADF-D658-7642-8F0E-E9CA455C10F8}" type="presParOf" srcId="{6C8C0BBB-DFB3-4500-AEA4-FC165B30A935}" destId="{F3F7A556-89D6-46BF-8116-B5BCD56CFAC3}" srcOrd="0" destOrd="0" presId="urn:microsoft.com/office/officeart/2005/8/layout/hierarchy2"/>
    <dgm:cxn modelId="{03F742CA-B971-2643-8B44-7F4A3E96F34D}" type="presParOf" srcId="{6C8C0BBB-DFB3-4500-AEA4-FC165B30A935}" destId="{CAFDDE58-DF9D-4D68-B75D-A48304824893}" srcOrd="1" destOrd="0" presId="urn:microsoft.com/office/officeart/2005/8/layout/hierarchy2"/>
    <dgm:cxn modelId="{7783699A-09C4-0D4C-9A33-AD9D1659675D}" type="presParOf" srcId="{92BD687A-1C3A-41D0-8B85-62AC6EE5B8E7}" destId="{AE2837B0-F31A-4042-AFDF-538B3DE1999B}" srcOrd="2" destOrd="0" presId="urn:microsoft.com/office/officeart/2005/8/layout/hierarchy2"/>
    <dgm:cxn modelId="{ECEAE5BE-DA09-BC4B-8964-9C035D3CB564}" type="presParOf" srcId="{AE2837B0-F31A-4042-AFDF-538B3DE1999B}" destId="{A5B2468F-2010-43EB-9D01-D61E7B1E8A27}" srcOrd="0" destOrd="0" presId="urn:microsoft.com/office/officeart/2005/8/layout/hierarchy2"/>
    <dgm:cxn modelId="{9D84F18F-E845-F341-B15E-27C0D41E6A0D}" type="presParOf" srcId="{92BD687A-1C3A-41D0-8B85-62AC6EE5B8E7}" destId="{40FEF3F7-3338-451F-9431-52E3668D5E60}" srcOrd="3" destOrd="0" presId="urn:microsoft.com/office/officeart/2005/8/layout/hierarchy2"/>
    <dgm:cxn modelId="{7200ADF7-9133-8743-B3E7-9AB2F1BAE915}" type="presParOf" srcId="{40FEF3F7-3338-451F-9431-52E3668D5E60}" destId="{5EC4BC89-A4F4-472B-BAF2-EAB064C2D234}" srcOrd="0" destOrd="0" presId="urn:microsoft.com/office/officeart/2005/8/layout/hierarchy2"/>
    <dgm:cxn modelId="{07CB4729-FC62-5C40-AEBA-C56B920A3BC1}" type="presParOf" srcId="{40FEF3F7-3338-451F-9431-52E3668D5E60}" destId="{8AE0C5DF-499B-448D-8A88-F847CEB6194C}" srcOrd="1" destOrd="0" presId="urn:microsoft.com/office/officeart/2005/8/layout/hierarchy2"/>
    <dgm:cxn modelId="{3835F9B9-971A-384A-AF7E-B206D60C29E3}" type="presParOf" srcId="{8AE0C5DF-499B-448D-8A88-F847CEB6194C}" destId="{857659D5-5B5C-4ED3-A5A0-6617683D3DE3}" srcOrd="0" destOrd="0" presId="urn:microsoft.com/office/officeart/2005/8/layout/hierarchy2"/>
    <dgm:cxn modelId="{97C89AAC-1D49-7145-842F-3C6AF2D9B6B2}" type="presParOf" srcId="{857659D5-5B5C-4ED3-A5A0-6617683D3DE3}" destId="{9ADF860E-AFE1-4ADE-8900-88396E5EE8E0}" srcOrd="0" destOrd="0" presId="urn:microsoft.com/office/officeart/2005/8/layout/hierarchy2"/>
    <dgm:cxn modelId="{20779C77-C883-E649-A504-51FE3EDCCF16}" type="presParOf" srcId="{8AE0C5DF-499B-448D-8A88-F847CEB6194C}" destId="{8129B7FB-9A3C-4160-B19E-93E768FBAF36}" srcOrd="1" destOrd="0" presId="urn:microsoft.com/office/officeart/2005/8/layout/hierarchy2"/>
    <dgm:cxn modelId="{E3A983B0-BD9D-D04C-B132-AEE799F0C788}" type="presParOf" srcId="{8129B7FB-9A3C-4160-B19E-93E768FBAF36}" destId="{0DDCD0CA-B2F7-4BC9-93E3-BAA073858830}" srcOrd="0" destOrd="0" presId="urn:microsoft.com/office/officeart/2005/8/layout/hierarchy2"/>
    <dgm:cxn modelId="{65EDDACB-BAD8-7147-BD98-22ECA13EF36A}" type="presParOf" srcId="{8129B7FB-9A3C-4160-B19E-93E768FBAF36}" destId="{1B634C7A-5530-4EFC-BB9F-E112F9397F59}" srcOrd="1" destOrd="0" presId="urn:microsoft.com/office/officeart/2005/8/layout/hierarchy2"/>
    <dgm:cxn modelId="{6E00182C-E376-E748-9AD5-5AC663B06762}" type="presParOf" srcId="{92BD687A-1C3A-41D0-8B85-62AC6EE5B8E7}" destId="{AA4440C3-E222-4966-9FAB-8D9BB07EF92C}" srcOrd="4" destOrd="0" presId="urn:microsoft.com/office/officeart/2005/8/layout/hierarchy2"/>
    <dgm:cxn modelId="{DD4EEB9F-6D8E-BB40-8400-A194646C96AC}" type="presParOf" srcId="{AA4440C3-E222-4966-9FAB-8D9BB07EF92C}" destId="{062FB0DC-3531-45AA-B699-EE1ABFA5DE29}" srcOrd="0" destOrd="0" presId="urn:microsoft.com/office/officeart/2005/8/layout/hierarchy2"/>
    <dgm:cxn modelId="{D1BF2D10-968E-8648-8393-1E61A9D85CA8}" type="presParOf" srcId="{92BD687A-1C3A-41D0-8B85-62AC6EE5B8E7}" destId="{2BB99388-1F80-41D8-9EA0-4C2FE10478C7}" srcOrd="5" destOrd="0" presId="urn:microsoft.com/office/officeart/2005/8/layout/hierarchy2"/>
    <dgm:cxn modelId="{1BB894D5-FE99-B54A-AE37-38D89F7952FB}" type="presParOf" srcId="{2BB99388-1F80-41D8-9EA0-4C2FE10478C7}" destId="{FD376424-0978-48C1-8135-E903D2DE09CF}" srcOrd="0" destOrd="0" presId="urn:microsoft.com/office/officeart/2005/8/layout/hierarchy2"/>
    <dgm:cxn modelId="{792FAA16-15E1-8041-9644-FACBE669CBF9}" type="presParOf" srcId="{2BB99388-1F80-41D8-9EA0-4C2FE10478C7}" destId="{89A7CF99-0A92-484D-944A-16EB374259A9}" srcOrd="1" destOrd="0" presId="urn:microsoft.com/office/officeart/2005/8/layout/hierarchy2"/>
    <dgm:cxn modelId="{DFFBE141-7098-434C-9C44-BF70FA6FE208}" type="presParOf" srcId="{89A7CF99-0A92-484D-944A-16EB374259A9}" destId="{19940787-8268-4357-BCB9-C459ACA4C29E}" srcOrd="0" destOrd="0" presId="urn:microsoft.com/office/officeart/2005/8/layout/hierarchy2"/>
    <dgm:cxn modelId="{B301EDE4-E9A0-2245-9F08-9D489C5D4584}" type="presParOf" srcId="{19940787-8268-4357-BCB9-C459ACA4C29E}" destId="{0B1CFC73-DDCA-475D-9479-091B52883CDA}" srcOrd="0" destOrd="0" presId="urn:microsoft.com/office/officeart/2005/8/layout/hierarchy2"/>
    <dgm:cxn modelId="{99B4784C-9339-2A49-9935-F111FA0D6000}" type="presParOf" srcId="{89A7CF99-0A92-484D-944A-16EB374259A9}" destId="{45EDF362-7AEA-4AB9-B04E-3365583408CF}" srcOrd="1" destOrd="0" presId="urn:microsoft.com/office/officeart/2005/8/layout/hierarchy2"/>
    <dgm:cxn modelId="{99DC48B7-76FC-C74A-8001-311AF3ED4A36}" type="presParOf" srcId="{45EDF362-7AEA-4AB9-B04E-3365583408CF}" destId="{C96E73FE-FDC2-4112-9F1F-723F1317DF64}" srcOrd="0" destOrd="0" presId="urn:microsoft.com/office/officeart/2005/8/layout/hierarchy2"/>
    <dgm:cxn modelId="{E5DFB8E8-EF06-BC45-A130-0EDC0BBE371F}" type="presParOf" srcId="{45EDF362-7AEA-4AB9-B04E-3365583408CF}" destId="{54071334-C7FF-4C70-8945-8D1992B42DB1}" srcOrd="1" destOrd="0" presId="urn:microsoft.com/office/officeart/2005/8/layout/hierarchy2"/>
    <dgm:cxn modelId="{55A75B4F-C63F-B24F-8DBE-36BAB9376FE6}" type="presParOf" srcId="{89A7CF99-0A92-484D-944A-16EB374259A9}" destId="{511C8EF5-2186-49E7-BF32-9C35C1B3267F}" srcOrd="2" destOrd="0" presId="urn:microsoft.com/office/officeart/2005/8/layout/hierarchy2"/>
    <dgm:cxn modelId="{74F7E12F-86C7-BC41-92FF-27A666A5DBBA}" type="presParOf" srcId="{511C8EF5-2186-49E7-BF32-9C35C1B3267F}" destId="{422C7D37-F19A-40AB-B4C0-CC20497DE73D}" srcOrd="0" destOrd="0" presId="urn:microsoft.com/office/officeart/2005/8/layout/hierarchy2"/>
    <dgm:cxn modelId="{8FB8105A-3EE9-E24A-9302-859AD80A26C4}" type="presParOf" srcId="{89A7CF99-0A92-484D-944A-16EB374259A9}" destId="{B4981826-2D3C-4D7E-BE29-CA8586B6E760}" srcOrd="3" destOrd="0" presId="urn:microsoft.com/office/officeart/2005/8/layout/hierarchy2"/>
    <dgm:cxn modelId="{55500302-C438-A844-BB00-38DCC08559E4}" type="presParOf" srcId="{B4981826-2D3C-4D7E-BE29-CA8586B6E760}" destId="{82949F79-ED1A-4639-9037-8D5F94EEA12A}" srcOrd="0" destOrd="0" presId="urn:microsoft.com/office/officeart/2005/8/layout/hierarchy2"/>
    <dgm:cxn modelId="{6B6070EF-CA60-5349-B283-0A55D5C54BEF}" type="presParOf" srcId="{B4981826-2D3C-4D7E-BE29-CA8586B6E760}" destId="{63504752-4123-4A19-9293-515F2093375F}" srcOrd="1" destOrd="0" presId="urn:microsoft.com/office/officeart/2005/8/layout/hierarchy2"/>
    <dgm:cxn modelId="{2D4715BC-CB6E-AB49-BBD3-3F664EA1598F}" type="presParOf" srcId="{89A7CF99-0A92-484D-944A-16EB374259A9}" destId="{6C730442-5573-48C1-ACC4-CCD1981BE3B9}" srcOrd="4" destOrd="0" presId="urn:microsoft.com/office/officeart/2005/8/layout/hierarchy2"/>
    <dgm:cxn modelId="{248B7474-B4E1-3845-A44A-E272FEEA85B1}" type="presParOf" srcId="{6C730442-5573-48C1-ACC4-CCD1981BE3B9}" destId="{716ADCE2-5335-44E9-B89A-CAD341DF3BE0}" srcOrd="0" destOrd="0" presId="urn:microsoft.com/office/officeart/2005/8/layout/hierarchy2"/>
    <dgm:cxn modelId="{50009AFF-8A9B-EC46-B694-F2B7B828971C}" type="presParOf" srcId="{89A7CF99-0A92-484D-944A-16EB374259A9}" destId="{FAE86596-44ED-45A8-A324-2B520FE73ACD}" srcOrd="5" destOrd="0" presId="urn:microsoft.com/office/officeart/2005/8/layout/hierarchy2"/>
    <dgm:cxn modelId="{95C0F546-B936-3B45-AD46-A8CDC1871BAB}" type="presParOf" srcId="{FAE86596-44ED-45A8-A324-2B520FE73ACD}" destId="{E2E7CF15-29BF-4017-8D41-C7A6D6C384A5}" srcOrd="0" destOrd="0" presId="urn:microsoft.com/office/officeart/2005/8/layout/hierarchy2"/>
    <dgm:cxn modelId="{747E0630-1D56-8247-B118-B4AF29B83AD7}" type="presParOf" srcId="{FAE86596-44ED-45A8-A324-2B520FE73ACD}" destId="{29EC1451-7872-4F82-8B8D-4956E7B53499}" srcOrd="1" destOrd="0" presId="urn:microsoft.com/office/officeart/2005/8/layout/hierarchy2"/>
    <dgm:cxn modelId="{CB93E7F1-72A0-D740-9BA6-9A134A23718B}" type="presParOf" srcId="{89A7CF99-0A92-484D-944A-16EB374259A9}" destId="{3B3BE987-3794-469C-BAD8-394DFB6DB8B9}" srcOrd="6" destOrd="0" presId="urn:microsoft.com/office/officeart/2005/8/layout/hierarchy2"/>
    <dgm:cxn modelId="{BA446D5F-3E52-A04D-8490-CDFAF7E9ABBB}" type="presParOf" srcId="{3B3BE987-3794-469C-BAD8-394DFB6DB8B9}" destId="{A438BD5D-8EF4-4C54-9983-64F734C5BF10}" srcOrd="0" destOrd="0" presId="urn:microsoft.com/office/officeart/2005/8/layout/hierarchy2"/>
    <dgm:cxn modelId="{3B4E57DF-7A99-8E41-BAC0-57AC222D420A}" type="presParOf" srcId="{89A7CF99-0A92-484D-944A-16EB374259A9}" destId="{B343B227-E5EE-410E-91C2-4E77B90FD78E}" srcOrd="7" destOrd="0" presId="urn:microsoft.com/office/officeart/2005/8/layout/hierarchy2"/>
    <dgm:cxn modelId="{629DEEC6-F683-EC4D-AF29-F4D43E948F14}" type="presParOf" srcId="{B343B227-E5EE-410E-91C2-4E77B90FD78E}" destId="{829EAAFA-947A-4459-96A5-B26ABD8DD374}" srcOrd="0" destOrd="0" presId="urn:microsoft.com/office/officeart/2005/8/layout/hierarchy2"/>
    <dgm:cxn modelId="{116CA475-3B2B-F542-A56E-24C63A4FD3F1}" type="presParOf" srcId="{B343B227-E5EE-410E-91C2-4E77B90FD78E}" destId="{250B449C-5695-475B-B355-2FE9CF1CBD77}" srcOrd="1" destOrd="0" presId="urn:microsoft.com/office/officeart/2005/8/layout/hierarchy2"/>
    <dgm:cxn modelId="{89B4D489-1EDF-C041-93EB-01F86388B9FC}" type="presParOf" srcId="{89A7CF99-0A92-484D-944A-16EB374259A9}" destId="{953B2296-1D50-4749-AE54-17A1E3631A43}" srcOrd="8" destOrd="0" presId="urn:microsoft.com/office/officeart/2005/8/layout/hierarchy2"/>
    <dgm:cxn modelId="{A6A9C563-B75D-294F-92E5-289EC49E0EF1}" type="presParOf" srcId="{953B2296-1D50-4749-AE54-17A1E3631A43}" destId="{A581F0E6-234C-439D-9EAD-95CDC86F9A37}" srcOrd="0" destOrd="0" presId="urn:microsoft.com/office/officeart/2005/8/layout/hierarchy2"/>
    <dgm:cxn modelId="{8B039B81-CD21-BF41-9359-132160746478}" type="presParOf" srcId="{89A7CF99-0A92-484D-944A-16EB374259A9}" destId="{B1DE90BC-065C-48B3-9988-45D2E222764E}" srcOrd="9" destOrd="0" presId="urn:microsoft.com/office/officeart/2005/8/layout/hierarchy2"/>
    <dgm:cxn modelId="{A3EAE3CF-3096-514E-B96E-9FBCEA54688E}" type="presParOf" srcId="{B1DE90BC-065C-48B3-9988-45D2E222764E}" destId="{9BABB144-B68E-4A7A-843B-73412AFA0BCF}" srcOrd="0" destOrd="0" presId="urn:microsoft.com/office/officeart/2005/8/layout/hierarchy2"/>
    <dgm:cxn modelId="{0647D6FE-AB84-E145-B851-CC1D6BCCF7AC}" type="presParOf" srcId="{B1DE90BC-065C-48B3-9988-45D2E222764E}" destId="{D4A56263-3F0E-44BD-B6CA-D8C48877DE56}"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D49BF-CF0B-4115-A79F-F51B19209386}">
      <dsp:nvSpPr>
        <dsp:cNvPr id="0" name=""/>
        <dsp:cNvSpPr/>
      </dsp:nvSpPr>
      <dsp:spPr>
        <a:xfrm rot="16200000">
          <a:off x="-379937" y="2954925"/>
          <a:ext cx="1411896" cy="4417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LA FÍSICA Y EL MEDIO AMBIENTE </a:t>
          </a:r>
        </a:p>
      </dsp:txBody>
      <dsp:txXfrm>
        <a:off x="-366998" y="2967864"/>
        <a:ext cx="1386018" cy="415908"/>
      </dsp:txXfrm>
    </dsp:sp>
    <dsp:sp modelId="{62BD4DEF-69B0-45DA-90E4-23670E07D90B}">
      <dsp:nvSpPr>
        <dsp:cNvPr id="0" name=""/>
        <dsp:cNvSpPr/>
      </dsp:nvSpPr>
      <dsp:spPr>
        <a:xfrm rot="16449546">
          <a:off x="23645" y="2087449"/>
          <a:ext cx="2174320" cy="8143"/>
        </a:xfrm>
        <a:custGeom>
          <a:avLst/>
          <a:gdLst/>
          <a:ahLst/>
          <a:cxnLst/>
          <a:rect l="0" t="0" r="0" b="0"/>
          <a:pathLst>
            <a:path>
              <a:moveTo>
                <a:pt x="0" y="4071"/>
              </a:moveTo>
              <a:lnTo>
                <a:pt x="2174320" y="4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1056448" y="2037163"/>
        <a:ext cx="108716" cy="108716"/>
      </dsp:txXfrm>
    </dsp:sp>
    <dsp:sp modelId="{611F701E-7B5A-4904-AE69-59820E4DBCE1}">
      <dsp:nvSpPr>
        <dsp:cNvPr id="0" name=""/>
        <dsp:cNvSpPr/>
      </dsp:nvSpPr>
      <dsp:spPr>
        <a:xfrm>
          <a:off x="1189653" y="818926"/>
          <a:ext cx="841341" cy="376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Energía </a:t>
          </a:r>
        </a:p>
      </dsp:txBody>
      <dsp:txXfrm>
        <a:off x="1200683" y="829956"/>
        <a:ext cx="819281" cy="354535"/>
      </dsp:txXfrm>
    </dsp:sp>
    <dsp:sp modelId="{8E1161C4-A7BF-4DD2-8870-98B8D09AB2A7}">
      <dsp:nvSpPr>
        <dsp:cNvPr id="0" name=""/>
        <dsp:cNvSpPr/>
      </dsp:nvSpPr>
      <dsp:spPr>
        <a:xfrm rot="19120962">
          <a:off x="1902608" y="662644"/>
          <a:ext cx="1031484" cy="8143"/>
        </a:xfrm>
        <a:custGeom>
          <a:avLst/>
          <a:gdLst/>
          <a:ahLst/>
          <a:cxnLst/>
          <a:rect l="0" t="0" r="0" b="0"/>
          <a:pathLst>
            <a:path>
              <a:moveTo>
                <a:pt x="0" y="4071"/>
              </a:moveTo>
              <a:lnTo>
                <a:pt x="1031484"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392563" y="640929"/>
        <a:ext cx="51574" cy="51574"/>
      </dsp:txXfrm>
    </dsp:sp>
    <dsp:sp modelId="{F47E944B-17F3-445A-AA55-E8FF9BFCCAD5}">
      <dsp:nvSpPr>
        <dsp:cNvPr id="0" name=""/>
        <dsp:cNvSpPr/>
      </dsp:nvSpPr>
      <dsp:spPr>
        <a:xfrm>
          <a:off x="2805706" y="0"/>
          <a:ext cx="1939123" cy="6524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Definición, formas de manifestaciones de la energía</a:t>
          </a:r>
        </a:p>
      </dsp:txBody>
      <dsp:txXfrm>
        <a:off x="2824815" y="19109"/>
        <a:ext cx="1900905" cy="614199"/>
      </dsp:txXfrm>
    </dsp:sp>
    <dsp:sp modelId="{4F083D71-0175-49EF-AD7A-D3297D43BD1C}">
      <dsp:nvSpPr>
        <dsp:cNvPr id="0" name=""/>
        <dsp:cNvSpPr/>
      </dsp:nvSpPr>
      <dsp:spPr>
        <a:xfrm rot="20912180">
          <a:off x="2023110" y="924599"/>
          <a:ext cx="790480" cy="8143"/>
        </a:xfrm>
        <a:custGeom>
          <a:avLst/>
          <a:gdLst/>
          <a:ahLst/>
          <a:cxnLst/>
          <a:rect l="0" t="0" r="0" b="0"/>
          <a:pathLst>
            <a:path>
              <a:moveTo>
                <a:pt x="0" y="4071"/>
              </a:moveTo>
              <a:lnTo>
                <a:pt x="790480"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398588" y="908909"/>
        <a:ext cx="39524" cy="39524"/>
      </dsp:txXfrm>
    </dsp:sp>
    <dsp:sp modelId="{9C48BC0E-3AF2-49B2-915E-D9C9F2A9794C}">
      <dsp:nvSpPr>
        <dsp:cNvPr id="0" name=""/>
        <dsp:cNvSpPr/>
      </dsp:nvSpPr>
      <dsp:spPr>
        <a:xfrm>
          <a:off x="2805706" y="586807"/>
          <a:ext cx="1727853" cy="52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Fuentes renovables y no renovables  </a:t>
          </a:r>
        </a:p>
      </dsp:txBody>
      <dsp:txXfrm>
        <a:off x="2821130" y="602231"/>
        <a:ext cx="1697005" cy="495775"/>
      </dsp:txXfrm>
    </dsp:sp>
    <dsp:sp modelId="{E45901E0-4A21-4380-92BC-C8FF7E2AB3F3}">
      <dsp:nvSpPr>
        <dsp:cNvPr id="0" name=""/>
        <dsp:cNvSpPr/>
      </dsp:nvSpPr>
      <dsp:spPr>
        <a:xfrm rot="1667751">
          <a:off x="1980469" y="1207345"/>
          <a:ext cx="875761" cy="8143"/>
        </a:xfrm>
        <a:custGeom>
          <a:avLst/>
          <a:gdLst/>
          <a:ahLst/>
          <a:cxnLst/>
          <a:rect l="0" t="0" r="0" b="0"/>
          <a:pathLst>
            <a:path>
              <a:moveTo>
                <a:pt x="0" y="4071"/>
              </a:moveTo>
              <a:lnTo>
                <a:pt x="875761"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396456" y="1189523"/>
        <a:ext cx="43788" cy="43788"/>
      </dsp:txXfrm>
    </dsp:sp>
    <dsp:sp modelId="{A6B9281A-CD22-449B-A044-46DBC08679B2}">
      <dsp:nvSpPr>
        <dsp:cNvPr id="0" name=""/>
        <dsp:cNvSpPr/>
      </dsp:nvSpPr>
      <dsp:spPr>
        <a:xfrm>
          <a:off x="2805706" y="1160146"/>
          <a:ext cx="1912034" cy="5109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Ley de la conservación de la energía</a:t>
          </a:r>
        </a:p>
      </dsp:txBody>
      <dsp:txXfrm>
        <a:off x="2820671" y="1175111"/>
        <a:ext cx="1882104" cy="480999"/>
      </dsp:txXfrm>
    </dsp:sp>
    <dsp:sp modelId="{BFD7B01A-37D2-4882-A56B-D8F5CF6196A9}">
      <dsp:nvSpPr>
        <dsp:cNvPr id="0" name=""/>
        <dsp:cNvSpPr/>
      </dsp:nvSpPr>
      <dsp:spPr>
        <a:xfrm rot="3092854">
          <a:off x="1795456" y="1490955"/>
          <a:ext cx="1245787" cy="8143"/>
        </a:xfrm>
        <a:custGeom>
          <a:avLst/>
          <a:gdLst/>
          <a:ahLst/>
          <a:cxnLst/>
          <a:rect l="0" t="0" r="0" b="0"/>
          <a:pathLst>
            <a:path>
              <a:moveTo>
                <a:pt x="0" y="4071"/>
              </a:moveTo>
              <a:lnTo>
                <a:pt x="1245787"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387205" y="1463882"/>
        <a:ext cx="62289" cy="62289"/>
      </dsp:txXfrm>
    </dsp:sp>
    <dsp:sp modelId="{F3F7A556-89D6-46BF-8116-B5BCD56CFAC3}">
      <dsp:nvSpPr>
        <dsp:cNvPr id="0" name=""/>
        <dsp:cNvSpPr/>
      </dsp:nvSpPr>
      <dsp:spPr>
        <a:xfrm>
          <a:off x="2805706" y="1717792"/>
          <a:ext cx="2205238" cy="5300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Clasificación de la energía mecánica </a:t>
          </a:r>
        </a:p>
      </dsp:txBody>
      <dsp:txXfrm>
        <a:off x="2821231" y="1733317"/>
        <a:ext cx="2174188" cy="499026"/>
      </dsp:txXfrm>
    </dsp:sp>
    <dsp:sp modelId="{AE2837B0-F31A-4042-AFDF-538B3DE1999B}">
      <dsp:nvSpPr>
        <dsp:cNvPr id="0" name=""/>
        <dsp:cNvSpPr/>
      </dsp:nvSpPr>
      <dsp:spPr>
        <a:xfrm rot="17198986">
          <a:off x="871274" y="2955977"/>
          <a:ext cx="450421" cy="8143"/>
        </a:xfrm>
        <a:custGeom>
          <a:avLst/>
          <a:gdLst/>
          <a:ahLst/>
          <a:cxnLst/>
          <a:rect l="0" t="0" r="0" b="0"/>
          <a:pathLst>
            <a:path>
              <a:moveTo>
                <a:pt x="0" y="4071"/>
              </a:moveTo>
              <a:lnTo>
                <a:pt x="450421" y="4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1085225" y="2948789"/>
        <a:ext cx="22521" cy="22521"/>
      </dsp:txXfrm>
    </dsp:sp>
    <dsp:sp modelId="{5EC4BC89-A4F4-472B-BAF2-EAB064C2D234}">
      <dsp:nvSpPr>
        <dsp:cNvPr id="0" name=""/>
        <dsp:cNvSpPr/>
      </dsp:nvSpPr>
      <dsp:spPr>
        <a:xfrm>
          <a:off x="1161013" y="2437970"/>
          <a:ext cx="958412" cy="612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Trabajo y Potencia </a:t>
          </a:r>
        </a:p>
      </dsp:txBody>
      <dsp:txXfrm>
        <a:off x="1178956" y="2455913"/>
        <a:ext cx="922526" cy="576735"/>
      </dsp:txXfrm>
    </dsp:sp>
    <dsp:sp modelId="{857659D5-5B5C-4ED3-A5A0-6617683D3DE3}">
      <dsp:nvSpPr>
        <dsp:cNvPr id="0" name=""/>
        <dsp:cNvSpPr/>
      </dsp:nvSpPr>
      <dsp:spPr>
        <a:xfrm rot="273980">
          <a:off x="2118510" y="2763163"/>
          <a:ext cx="576658" cy="8143"/>
        </a:xfrm>
        <a:custGeom>
          <a:avLst/>
          <a:gdLst/>
          <a:ahLst/>
          <a:cxnLst/>
          <a:rect l="0" t="0" r="0" b="0"/>
          <a:pathLst>
            <a:path>
              <a:moveTo>
                <a:pt x="0" y="4071"/>
              </a:moveTo>
              <a:lnTo>
                <a:pt x="576658"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392423" y="2752819"/>
        <a:ext cx="28832" cy="28832"/>
      </dsp:txXfrm>
    </dsp:sp>
    <dsp:sp modelId="{0DDCD0CA-B2F7-4BC9-93E3-BAA073858830}">
      <dsp:nvSpPr>
        <dsp:cNvPr id="0" name=""/>
        <dsp:cNvSpPr/>
      </dsp:nvSpPr>
      <dsp:spPr>
        <a:xfrm>
          <a:off x="2694253" y="2309382"/>
          <a:ext cx="1817605" cy="9616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Definición y unidades, ejemplos de aplicación a la vida cotidiana</a:t>
          </a:r>
        </a:p>
      </dsp:txBody>
      <dsp:txXfrm>
        <a:off x="2722418" y="2337547"/>
        <a:ext cx="1761275" cy="905286"/>
      </dsp:txXfrm>
    </dsp:sp>
    <dsp:sp modelId="{AA4440C3-E222-4966-9FAB-8D9BB07EF92C}">
      <dsp:nvSpPr>
        <dsp:cNvPr id="0" name=""/>
        <dsp:cNvSpPr/>
      </dsp:nvSpPr>
      <dsp:spPr>
        <a:xfrm rot="5103839">
          <a:off x="228440" y="4047650"/>
          <a:ext cx="1758328" cy="8143"/>
        </a:xfrm>
        <a:custGeom>
          <a:avLst/>
          <a:gdLst/>
          <a:ahLst/>
          <a:cxnLst/>
          <a:rect l="0" t="0" r="0" b="0"/>
          <a:pathLst>
            <a:path>
              <a:moveTo>
                <a:pt x="0" y="4071"/>
              </a:moveTo>
              <a:lnTo>
                <a:pt x="1758328" y="4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1063646" y="4007764"/>
        <a:ext cx="87916" cy="87916"/>
      </dsp:txXfrm>
    </dsp:sp>
    <dsp:sp modelId="{FD376424-0978-48C1-8135-E903D2DE09CF}">
      <dsp:nvSpPr>
        <dsp:cNvPr id="0" name=""/>
        <dsp:cNvSpPr/>
      </dsp:nvSpPr>
      <dsp:spPr>
        <a:xfrm>
          <a:off x="1183250" y="4651393"/>
          <a:ext cx="987233" cy="552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¿Frío o calor? </a:t>
          </a:r>
        </a:p>
      </dsp:txBody>
      <dsp:txXfrm>
        <a:off x="1199431" y="4667574"/>
        <a:ext cx="954871" cy="520104"/>
      </dsp:txXfrm>
    </dsp:sp>
    <dsp:sp modelId="{19940787-8268-4357-BCB9-C459ACA4C29E}">
      <dsp:nvSpPr>
        <dsp:cNvPr id="0" name=""/>
        <dsp:cNvSpPr/>
      </dsp:nvSpPr>
      <dsp:spPr>
        <a:xfrm rot="17686096">
          <a:off x="1750152" y="4266701"/>
          <a:ext cx="1446796" cy="8143"/>
        </a:xfrm>
        <a:custGeom>
          <a:avLst/>
          <a:gdLst/>
          <a:ahLst/>
          <a:cxnLst/>
          <a:rect l="0" t="0" r="0" b="0"/>
          <a:pathLst>
            <a:path>
              <a:moveTo>
                <a:pt x="0" y="4071"/>
              </a:moveTo>
              <a:lnTo>
                <a:pt x="1446796"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437380" y="4234604"/>
        <a:ext cx="72339" cy="72339"/>
      </dsp:txXfrm>
    </dsp:sp>
    <dsp:sp modelId="{C96E73FE-FDC2-4112-9F1F-723F1317DF64}">
      <dsp:nvSpPr>
        <dsp:cNvPr id="0" name=""/>
        <dsp:cNvSpPr/>
      </dsp:nvSpPr>
      <dsp:spPr>
        <a:xfrm>
          <a:off x="2776617" y="3322714"/>
          <a:ext cx="2006575" cy="5824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Definición de calor y temperatura</a:t>
          </a:r>
        </a:p>
      </dsp:txBody>
      <dsp:txXfrm>
        <a:off x="2793675" y="3339772"/>
        <a:ext cx="1972459" cy="548298"/>
      </dsp:txXfrm>
    </dsp:sp>
    <dsp:sp modelId="{511C8EF5-2186-49E7-BF32-9C35C1B3267F}">
      <dsp:nvSpPr>
        <dsp:cNvPr id="0" name=""/>
        <dsp:cNvSpPr/>
      </dsp:nvSpPr>
      <dsp:spPr>
        <a:xfrm rot="19201698">
          <a:off x="2079113" y="4672322"/>
          <a:ext cx="782154" cy="8143"/>
        </a:xfrm>
        <a:custGeom>
          <a:avLst/>
          <a:gdLst/>
          <a:ahLst/>
          <a:cxnLst/>
          <a:rect l="0" t="0" r="0" b="0"/>
          <a:pathLst>
            <a:path>
              <a:moveTo>
                <a:pt x="0" y="4071"/>
              </a:moveTo>
              <a:lnTo>
                <a:pt x="782154"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450636" y="4656841"/>
        <a:ext cx="39107" cy="39107"/>
      </dsp:txXfrm>
    </dsp:sp>
    <dsp:sp modelId="{82949F79-ED1A-4639-9037-8D5F94EEA12A}">
      <dsp:nvSpPr>
        <dsp:cNvPr id="0" name=""/>
        <dsp:cNvSpPr/>
      </dsp:nvSpPr>
      <dsp:spPr>
        <a:xfrm>
          <a:off x="2769896" y="3938795"/>
          <a:ext cx="2489160" cy="9727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Unidades de medición de temperatura y escalas termométricas; su relación: Celsius, Fahrenheit, Kelvin</a:t>
          </a:r>
        </a:p>
      </dsp:txBody>
      <dsp:txXfrm>
        <a:off x="2798386" y="3967285"/>
        <a:ext cx="2432180" cy="915755"/>
      </dsp:txXfrm>
    </dsp:sp>
    <dsp:sp modelId="{6C730442-5573-48C1-ACC4-CCD1981BE3B9}">
      <dsp:nvSpPr>
        <dsp:cNvPr id="0" name=""/>
        <dsp:cNvSpPr/>
      </dsp:nvSpPr>
      <dsp:spPr>
        <a:xfrm rot="1809971">
          <a:off x="2122610" y="5101186"/>
          <a:ext cx="706980" cy="8143"/>
        </a:xfrm>
        <a:custGeom>
          <a:avLst/>
          <a:gdLst/>
          <a:ahLst/>
          <a:cxnLst/>
          <a:rect l="0" t="0" r="0" b="0"/>
          <a:pathLst>
            <a:path>
              <a:moveTo>
                <a:pt x="0" y="4071"/>
              </a:moveTo>
              <a:lnTo>
                <a:pt x="706980"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458426" y="5087584"/>
        <a:ext cx="35349" cy="35349"/>
      </dsp:txXfrm>
    </dsp:sp>
    <dsp:sp modelId="{E2E7CF15-29BF-4017-8D41-C7A6D6C384A5}">
      <dsp:nvSpPr>
        <dsp:cNvPr id="0" name=""/>
        <dsp:cNvSpPr/>
      </dsp:nvSpPr>
      <dsp:spPr>
        <a:xfrm>
          <a:off x="2781719" y="4987538"/>
          <a:ext cx="1810759" cy="590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Solución de problemas de aplicación</a:t>
          </a:r>
        </a:p>
      </dsp:txBody>
      <dsp:txXfrm>
        <a:off x="2799020" y="5004839"/>
        <a:ext cx="1776157" cy="556103"/>
      </dsp:txXfrm>
    </dsp:sp>
    <dsp:sp modelId="{3B3BE987-3794-469C-BAD8-394DFB6DB8B9}">
      <dsp:nvSpPr>
        <dsp:cNvPr id="0" name=""/>
        <dsp:cNvSpPr/>
      </dsp:nvSpPr>
      <dsp:spPr>
        <a:xfrm rot="3512997">
          <a:off x="1896078" y="5413039"/>
          <a:ext cx="1147551" cy="8143"/>
        </a:xfrm>
        <a:custGeom>
          <a:avLst/>
          <a:gdLst/>
          <a:ahLst/>
          <a:cxnLst/>
          <a:rect l="0" t="0" r="0" b="0"/>
          <a:pathLst>
            <a:path>
              <a:moveTo>
                <a:pt x="0" y="4071"/>
              </a:moveTo>
              <a:lnTo>
                <a:pt x="1147551"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441165" y="5388422"/>
        <a:ext cx="57377" cy="57377"/>
      </dsp:txXfrm>
    </dsp:sp>
    <dsp:sp modelId="{829EAAFA-947A-4459-96A5-B26ABD8DD374}">
      <dsp:nvSpPr>
        <dsp:cNvPr id="0" name=""/>
        <dsp:cNvSpPr/>
      </dsp:nvSpPr>
      <dsp:spPr>
        <a:xfrm>
          <a:off x="2769224" y="5627981"/>
          <a:ext cx="1979860" cy="5572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Dilatación térmica de la materia (lineal y volumétrica)</a:t>
          </a:r>
        </a:p>
      </dsp:txBody>
      <dsp:txXfrm>
        <a:off x="2785545" y="5644302"/>
        <a:ext cx="1947218" cy="524589"/>
      </dsp:txXfrm>
    </dsp:sp>
    <dsp:sp modelId="{953B2296-1D50-4749-AE54-17A1E3631A43}">
      <dsp:nvSpPr>
        <dsp:cNvPr id="0" name=""/>
        <dsp:cNvSpPr/>
      </dsp:nvSpPr>
      <dsp:spPr>
        <a:xfrm rot="3899656">
          <a:off x="1637441" y="5760354"/>
          <a:ext cx="1846699" cy="8143"/>
        </a:xfrm>
        <a:custGeom>
          <a:avLst/>
          <a:gdLst/>
          <a:ahLst/>
          <a:cxnLst/>
          <a:rect l="0" t="0" r="0" b="0"/>
          <a:pathLst>
            <a:path>
              <a:moveTo>
                <a:pt x="0" y="4071"/>
              </a:moveTo>
              <a:lnTo>
                <a:pt x="1846699" y="4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b="1" kern="1200" cap="all" baseline="0">
            <a:latin typeface="+mn-lt"/>
          </a:endParaRPr>
        </a:p>
      </dsp:txBody>
      <dsp:txXfrm>
        <a:off x="2514624" y="5718259"/>
        <a:ext cx="92334" cy="92334"/>
      </dsp:txXfrm>
    </dsp:sp>
    <dsp:sp modelId="{9BABB144-B68E-4A7A-843B-73412AFA0BCF}">
      <dsp:nvSpPr>
        <dsp:cNvPr id="0" name=""/>
        <dsp:cNvSpPr/>
      </dsp:nvSpPr>
      <dsp:spPr>
        <a:xfrm>
          <a:off x="2951099" y="6318828"/>
          <a:ext cx="2199619" cy="564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b="1" kern="1200" cap="all" baseline="0">
              <a:latin typeface="Sansa-Normal"/>
              <a:cs typeface="Sansa-Normal"/>
            </a:rPr>
            <a:t>Unidades de medición del calor</a:t>
          </a:r>
        </a:p>
      </dsp:txBody>
      <dsp:txXfrm>
        <a:off x="2967641" y="6335370"/>
        <a:ext cx="2166535" cy="5317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3F236-C47E-2E4F-B190-73132910D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652</Words>
  <Characters>3592</Characters>
  <Application>Microsoft Macintosh Word</Application>
  <DocSecurity>0</DocSecurity>
  <Lines>29</Lines>
  <Paragraphs>8</Paragraphs>
  <ScaleCrop>false</ScaleCrop>
  <Company/>
  <LinksUpToDate>false</LinksUpToDate>
  <CharactersWithSpaces>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2017-09-24T18:32:00Z</cp:lastPrinted>
  <dcterms:created xsi:type="dcterms:W3CDTF">2017-09-24T18:32:00Z</dcterms:created>
  <dcterms:modified xsi:type="dcterms:W3CDTF">2017-09-24T18:32:00Z</dcterms:modified>
</cp:coreProperties>
</file>