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9C75F" w14:textId="77777777" w:rsidR="00225E9D" w:rsidRDefault="00225E9D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  <w:bookmarkStart w:id="0" w:name="_GoBack"/>
      <w:bookmarkEnd w:id="0"/>
    </w:p>
    <w:p w14:paraId="5347AB85" w14:textId="36CD086A" w:rsidR="00AA671C" w:rsidRPr="00AA671C" w:rsidRDefault="00AA671C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A671C">
        <w:rPr>
          <w:rFonts w:ascii="Sansa-Normal" w:eastAsia="Times New Roman" w:hAnsi="Sansa-Normal" w:cstheme="minorHAnsi"/>
          <w:iCs/>
          <w:sz w:val="24"/>
          <w:szCs w:val="24"/>
        </w:rPr>
        <w:t>Primero conozcamos qué es la DENSIDAD para luego adent</w:t>
      </w:r>
      <w:r>
        <w:rPr>
          <w:rFonts w:ascii="Sansa-Normal" w:eastAsia="Times New Roman" w:hAnsi="Sansa-Normal" w:cstheme="minorHAnsi"/>
          <w:iCs/>
          <w:sz w:val="24"/>
          <w:szCs w:val="24"/>
        </w:rPr>
        <w:t>rarnos en la Densidad Absoluta.</w:t>
      </w:r>
    </w:p>
    <w:p w14:paraId="344CA56C" w14:textId="7AEAE3EA" w:rsidR="00AA671C" w:rsidRPr="00AA671C" w:rsidRDefault="00AA671C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A671C">
        <w:rPr>
          <w:rFonts w:ascii="Sansa-Normal" w:eastAsia="Times New Roman" w:hAnsi="Sansa-Normal" w:cstheme="minorHAnsi"/>
          <w:iCs/>
          <w:sz w:val="24"/>
          <w:szCs w:val="24"/>
        </w:rPr>
        <w:t>La Densidad es el cociente entre la Masa de un Cuerpo y el Volumen el cual ocupa; entonces, la DENSIDAD se medirá en Kilogramos por Metro Cúbico (kg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 </w:t>
      </w:r>
      <w:r w:rsidRPr="00AA671C">
        <w:rPr>
          <w:rFonts w:ascii="Sansa-Normal" w:eastAsia="Times New Roman" w:hAnsi="Sansa-Normal" w:cstheme="minorHAnsi"/>
          <w:iCs/>
          <w:sz w:val="24"/>
          <w:szCs w:val="24"/>
        </w:rPr>
        <w:t>⁄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 m</w:t>
      </w:r>
      <w:r w:rsidRPr="00AA671C">
        <w:rPr>
          <w:rFonts w:ascii="Sansa-Normal" w:eastAsia="Times New Roman" w:hAnsi="Sansa-Normal" w:cstheme="minorHAnsi"/>
          <w:iCs/>
          <w:sz w:val="24"/>
          <w:szCs w:val="24"/>
          <w:vertAlign w:val="superscript"/>
        </w:rPr>
        <w:t>3</w:t>
      </w:r>
      <w:r w:rsidRPr="00AA671C">
        <w:rPr>
          <w:rFonts w:ascii="Sansa-Normal" w:eastAsia="Times New Roman" w:hAnsi="Sansa-Normal" w:cstheme="minorHAnsi"/>
          <w:iCs/>
          <w:sz w:val="24"/>
          <w:szCs w:val="24"/>
        </w:rPr>
        <w:t xml:space="preserve"> )</w:t>
      </w:r>
    </w:p>
    <w:p w14:paraId="6584C343" w14:textId="77777777" w:rsidR="00AA671C" w:rsidRPr="00AA671C" w:rsidRDefault="00AA671C" w:rsidP="00856E6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d=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masa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volumen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14:paraId="01EE1F3D" w14:textId="77777777" w:rsidR="00AA671C" w:rsidRPr="00AA671C" w:rsidRDefault="00AA671C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731123F" w14:textId="77777777" w:rsidR="00AA671C" w:rsidRPr="00AA671C" w:rsidRDefault="00AA671C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56E66">
        <w:rPr>
          <w:rFonts w:ascii="Sansa-Normal" w:eastAsia="Times New Roman" w:hAnsi="Sansa-Normal" w:cstheme="minorHAnsi"/>
          <w:b/>
          <w:iCs/>
          <w:sz w:val="24"/>
          <w:szCs w:val="24"/>
        </w:rPr>
        <w:t>Por ejemplo</w:t>
      </w:r>
      <w:r w:rsidRPr="00AA671C">
        <w:rPr>
          <w:rFonts w:ascii="Sansa-Normal" w:eastAsia="Times New Roman" w:hAnsi="Sansa-Normal" w:cstheme="minorHAnsi"/>
          <w:iCs/>
          <w:sz w:val="24"/>
          <w:szCs w:val="24"/>
        </w:rPr>
        <w:t>:</w:t>
      </w:r>
    </w:p>
    <w:p w14:paraId="2BDB911B" w14:textId="4BDFA261" w:rsidR="00AA671C" w:rsidRPr="00AA671C" w:rsidRDefault="00AA671C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A671C">
        <w:rPr>
          <w:rFonts w:ascii="Sansa-Normal" w:eastAsia="Times New Roman" w:hAnsi="Sansa-Normal" w:cstheme="minorHAnsi"/>
          <w:iCs/>
          <w:sz w:val="24"/>
          <w:szCs w:val="24"/>
        </w:rPr>
        <w:t>AGUA: 1kg ocupa un Vo</w:t>
      </w:r>
      <w:r>
        <w:rPr>
          <w:rFonts w:ascii="Sansa-Normal" w:eastAsia="Times New Roman" w:hAnsi="Sansa-Normal" w:cstheme="minorHAnsi"/>
          <w:iCs/>
          <w:sz w:val="24"/>
          <w:szCs w:val="24"/>
        </w:rPr>
        <w:t>lumen de 1lt, es decir: 0.001 m</w:t>
      </w:r>
      <w:r w:rsidRPr="00AA671C">
        <w:rPr>
          <w:rFonts w:ascii="Sansa-Normal" w:eastAsia="Times New Roman" w:hAnsi="Sansa-Normal" w:cstheme="minorHAnsi"/>
          <w:iCs/>
          <w:sz w:val="24"/>
          <w:szCs w:val="24"/>
          <w:vertAlign w:val="superscript"/>
        </w:rPr>
        <w:t>3</w:t>
      </w:r>
      <w:r w:rsidRPr="00AA671C">
        <w:rPr>
          <w:rFonts w:ascii="Sansa-Normal" w:eastAsia="Times New Roman" w:hAnsi="Sansa-Normal" w:cstheme="minorHAnsi"/>
          <w:iCs/>
          <w:sz w:val="24"/>
          <w:szCs w:val="24"/>
        </w:rPr>
        <w:t>, la DENSIDAD será de: 1000  kg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 </w:t>
      </w:r>
      <w:r w:rsidRPr="00AA671C">
        <w:rPr>
          <w:rFonts w:ascii="Sansa-Normal" w:eastAsia="Times New Roman" w:hAnsi="Sansa-Normal" w:cstheme="minorHAnsi"/>
          <w:iCs/>
          <w:sz w:val="24"/>
          <w:szCs w:val="24"/>
        </w:rPr>
        <w:t>⁄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 m</w:t>
      </w:r>
      <w:r w:rsidRPr="00AA671C">
        <w:rPr>
          <w:rFonts w:ascii="Sansa-Normal" w:eastAsia="Times New Roman" w:hAnsi="Sansa-Normal" w:cstheme="minorHAnsi"/>
          <w:iCs/>
          <w:sz w:val="24"/>
          <w:szCs w:val="24"/>
          <w:vertAlign w:val="superscript"/>
        </w:rPr>
        <w:t>3</w:t>
      </w:r>
      <w:r w:rsidRPr="00AA671C">
        <w:rPr>
          <w:rFonts w:ascii="Sansa-Normal" w:eastAsia="Times New Roman" w:hAnsi="Sansa-Normal" w:cstheme="minorHAnsi"/>
          <w:iCs/>
          <w:sz w:val="24"/>
          <w:szCs w:val="24"/>
        </w:rPr>
        <w:t xml:space="preserve"> </w:t>
      </w:r>
    </w:p>
    <w:p w14:paraId="271565E1" w14:textId="22C1AA79" w:rsidR="00AA671C" w:rsidRPr="00AA671C" w:rsidRDefault="00AA671C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A671C">
        <w:rPr>
          <w:rFonts w:ascii="Sansa-Normal" w:eastAsia="Times New Roman" w:hAnsi="Sansa-Normal" w:cstheme="minorHAnsi"/>
          <w:iCs/>
          <w:sz w:val="24"/>
          <w:szCs w:val="24"/>
        </w:rPr>
        <w:t>Recuerda, los cuerpos no son iguales en su masa y en su volumen; estos van a variar de un cuerpo a otro, pero existen ciertas características en el ti</w:t>
      </w:r>
      <w:r>
        <w:rPr>
          <w:rFonts w:ascii="Sansa-Normal" w:eastAsia="Times New Roman" w:hAnsi="Sansa-Normal" w:cstheme="minorHAnsi"/>
          <w:iCs/>
          <w:sz w:val="24"/>
          <w:szCs w:val="24"/>
        </w:rPr>
        <w:t>po de materia que los componen.</w:t>
      </w:r>
    </w:p>
    <w:p w14:paraId="39C04726" w14:textId="7AB5A105" w:rsidR="00AA671C" w:rsidRPr="00AA671C" w:rsidRDefault="00AA671C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A671C">
        <w:rPr>
          <w:rFonts w:ascii="Sansa-Normal" w:eastAsia="Times New Roman" w:hAnsi="Sansa-Normal" w:cstheme="minorHAnsi"/>
          <w:iCs/>
          <w:sz w:val="24"/>
          <w:szCs w:val="24"/>
        </w:rPr>
        <w:t xml:space="preserve">Ahora bien, las sustancias comúnmente tienen la densidad similar a la del agua y, si utilizamos la fórmula anterior, los números resultantes serán muy grandes; por esto se utiliza la unidad de medida de Gramo por Centímetro Cúbico </w:t>
      </w:r>
      <w:r>
        <w:rPr>
          <w:rFonts w:ascii="Sansa-Normal" w:eastAsia="Times New Roman" w:hAnsi="Sansa-Normal" w:cstheme="minorHAnsi"/>
          <w:iCs/>
          <w:sz w:val="24"/>
          <w:szCs w:val="24"/>
        </w:rPr>
        <w:t>(gr/cc) o bien (gr/cm</w:t>
      </w:r>
      <w:r w:rsidRPr="00AA671C">
        <w:rPr>
          <w:rFonts w:ascii="Sansa-Normal" w:eastAsia="Times New Roman" w:hAnsi="Sansa-Normal" w:cstheme="minorHAnsi"/>
          <w:iCs/>
          <w:sz w:val="24"/>
          <w:szCs w:val="24"/>
          <w:vertAlign w:val="superscript"/>
        </w:rPr>
        <w:t>3</w:t>
      </w:r>
      <w:r>
        <w:rPr>
          <w:rFonts w:ascii="Sansa-Normal" w:eastAsia="Times New Roman" w:hAnsi="Sansa-Normal" w:cstheme="minorHAnsi"/>
          <w:iCs/>
          <w:sz w:val="24"/>
          <w:szCs w:val="24"/>
        </w:rPr>
        <w:t>)</w:t>
      </w:r>
      <w:r w:rsidRPr="00AA671C">
        <w:rPr>
          <w:rFonts w:ascii="Sansa-Normal" w:eastAsia="Times New Roman" w:hAnsi="Sansa-Normal" w:cstheme="minorHAnsi"/>
          <w:iCs/>
          <w:sz w:val="24"/>
          <w:szCs w:val="24"/>
        </w:rPr>
        <w:t>.</w:t>
      </w:r>
    </w:p>
    <w:p w14:paraId="20763EAB" w14:textId="77777777" w:rsidR="00AA671C" w:rsidRDefault="00AA671C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A671C">
        <w:rPr>
          <w:rFonts w:ascii="Sansa-Normal" w:eastAsia="Times New Roman" w:hAnsi="Sansa-Normal" w:cstheme="minorHAnsi"/>
          <w:iCs/>
          <w:sz w:val="24"/>
          <w:szCs w:val="24"/>
        </w:rPr>
        <w:t>A continuación se te presenta un ejemplo extraído de la página FísicaNet.com.ar</w:t>
      </w:r>
    </w:p>
    <w:p w14:paraId="29BA8337" w14:textId="77777777" w:rsidR="00AA671C" w:rsidRPr="00AA671C" w:rsidRDefault="00AA671C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  <w:gridCol w:w="3685"/>
      </w:tblGrid>
      <w:tr w:rsidR="00AA671C" w:rsidRPr="00AA671C" w14:paraId="25542AE9" w14:textId="77777777" w:rsidTr="00AA6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5F52CDF2" w14:textId="77777777" w:rsidR="00AA671C" w:rsidRPr="00AA671C" w:rsidRDefault="00AA671C" w:rsidP="00856E66">
            <w:pPr>
              <w:spacing w:after="0" w:line="240" w:lineRule="auto"/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AA671C">
              <w:rPr>
                <w:rFonts w:ascii="Sansa-Normal" w:hAnsi="Sansa-Normal" w:cstheme="minorHAnsi"/>
                <w:b w:val="0"/>
                <w:sz w:val="24"/>
                <w:szCs w:val="24"/>
              </w:rPr>
              <w:t>SUSTANCIA</w:t>
            </w:r>
          </w:p>
        </w:tc>
        <w:tc>
          <w:tcPr>
            <w:tcW w:w="2835" w:type="dxa"/>
          </w:tcPr>
          <w:p w14:paraId="06B3945C" w14:textId="24D2CF01" w:rsidR="00AA671C" w:rsidRPr="00AA671C" w:rsidRDefault="00AA671C" w:rsidP="00856E66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AA671C">
              <w:rPr>
                <w:rFonts w:ascii="Sansa-Normal" w:hAnsi="Sansa-Normal" w:cstheme="minorHAnsi"/>
                <w:b w:val="0"/>
                <w:sz w:val="24"/>
                <w:szCs w:val="24"/>
              </w:rPr>
              <w:t xml:space="preserve">DENSIDAD en </w:t>
            </w:r>
            <m:oMath>
              <m:f>
                <m:fPr>
                  <m:ctrlPr>
                    <w:rPr>
                      <w:rFonts w:ascii="Cambria Math" w:hAnsi="Cambria Math" w:cstheme="minorHAnsi"/>
                      <w:b w:val="0"/>
                      <w:bCs w:val="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 w:val="0"/>
                          <w:bCs w:val="0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</w:p>
        </w:tc>
        <w:tc>
          <w:tcPr>
            <w:tcW w:w="3685" w:type="dxa"/>
          </w:tcPr>
          <w:p w14:paraId="324F3FED" w14:textId="565F0B63" w:rsidR="00AA671C" w:rsidRPr="00AA671C" w:rsidRDefault="00AA671C" w:rsidP="00856E66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AA671C">
              <w:rPr>
                <w:rFonts w:ascii="Sansa-Normal" w:hAnsi="Sansa-Normal" w:cstheme="minorHAnsi"/>
                <w:b w:val="0"/>
                <w:sz w:val="24"/>
                <w:szCs w:val="24"/>
              </w:rPr>
              <w:t xml:space="preserve">DENSIDAD en 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b w:val="0"/>
                      <w:bCs w:val="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gr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cc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oMath>
            <w:r w:rsidRPr="00AA671C">
              <w:rPr>
                <w:rFonts w:ascii="Sansa-Normal" w:hAnsi="Sansa-Normal" w:cstheme="minorHAnsi"/>
                <w:b w:val="0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theme="minorHAnsi"/>
                      <w:b w:val="0"/>
                      <w:bCs w:val="0"/>
                      <w:sz w:val="24"/>
                      <w:szCs w:val="24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Cambria Math" w:cstheme="minorHAnsi"/>
                          <w:b w:val="0"/>
                          <w:bCs w:val="0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gr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 w:val="0"/>
                              <w:bCs w:val="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cm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</m:oMath>
          </w:p>
        </w:tc>
      </w:tr>
      <w:tr w:rsidR="00AA671C" w:rsidRPr="00AA671C" w14:paraId="79868C26" w14:textId="77777777" w:rsidTr="00AA6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8FEEEE2" w14:textId="77777777" w:rsidR="00AA671C" w:rsidRPr="00AA671C" w:rsidRDefault="00AA671C" w:rsidP="00856E66">
            <w:pPr>
              <w:spacing w:after="0" w:line="240" w:lineRule="auto"/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AA671C">
              <w:rPr>
                <w:rFonts w:ascii="Sansa-Normal" w:hAnsi="Sansa-Normal" w:cstheme="minorHAnsi"/>
                <w:b w:val="0"/>
                <w:sz w:val="24"/>
                <w:szCs w:val="24"/>
              </w:rPr>
              <w:t>Agua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571F1D75" w14:textId="42405782" w:rsidR="00AA671C" w:rsidRPr="00AA671C" w:rsidRDefault="00AA671C" w:rsidP="00856E6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1000</m:t>
                </m:r>
              </m:oMath>
            </m:oMathPara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B9E4AC" w14:textId="2D73ED25" w:rsidR="00AA671C" w:rsidRPr="00AA671C" w:rsidRDefault="00AA671C" w:rsidP="00856E6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oMath>
            </m:oMathPara>
          </w:p>
        </w:tc>
      </w:tr>
      <w:tr w:rsidR="00AA671C" w:rsidRPr="00AA671C" w14:paraId="279232CD" w14:textId="77777777" w:rsidTr="00AA67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39BB7CB3" w14:textId="77777777" w:rsidR="00AA671C" w:rsidRPr="00AA671C" w:rsidRDefault="00AA671C" w:rsidP="00856E66">
            <w:pPr>
              <w:spacing w:after="0" w:line="240" w:lineRule="auto"/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AA671C">
              <w:rPr>
                <w:rFonts w:ascii="Sansa-Normal" w:hAnsi="Sansa-Normal" w:cstheme="minorHAnsi"/>
                <w:b w:val="0"/>
                <w:sz w:val="24"/>
                <w:szCs w:val="24"/>
              </w:rPr>
              <w:t>Aceite</w:t>
            </w:r>
          </w:p>
        </w:tc>
        <w:tc>
          <w:tcPr>
            <w:tcW w:w="2835" w:type="dxa"/>
          </w:tcPr>
          <w:p w14:paraId="68ABB245" w14:textId="44AB62DD" w:rsidR="00AA671C" w:rsidRPr="00AA671C" w:rsidRDefault="00AA671C" w:rsidP="00856E6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920</m:t>
                </m:r>
              </m:oMath>
            </m:oMathPara>
          </w:p>
        </w:tc>
        <w:tc>
          <w:tcPr>
            <w:tcW w:w="3685" w:type="dxa"/>
          </w:tcPr>
          <w:p w14:paraId="1DE2F9B4" w14:textId="0D64A66A" w:rsidR="00AA671C" w:rsidRPr="00AA671C" w:rsidRDefault="00AA671C" w:rsidP="00856E6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0.92</m:t>
                </m:r>
              </m:oMath>
            </m:oMathPara>
          </w:p>
        </w:tc>
      </w:tr>
      <w:tr w:rsidR="00AA671C" w:rsidRPr="00AA671C" w14:paraId="0F006856" w14:textId="77777777" w:rsidTr="00AA6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EB3B618" w14:textId="77777777" w:rsidR="00AA671C" w:rsidRPr="00AA671C" w:rsidRDefault="00AA671C" w:rsidP="00856E66">
            <w:pPr>
              <w:spacing w:after="0" w:line="240" w:lineRule="auto"/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AA671C">
              <w:rPr>
                <w:rFonts w:ascii="Sansa-Normal" w:hAnsi="Sansa-Normal" w:cstheme="minorHAnsi"/>
                <w:b w:val="0"/>
                <w:sz w:val="24"/>
                <w:szCs w:val="24"/>
              </w:rPr>
              <w:t>Gasolina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3F5D8578" w14:textId="5E1659ED" w:rsidR="00AA671C" w:rsidRPr="00AA671C" w:rsidRDefault="00AA671C" w:rsidP="00856E6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680</m:t>
                </m:r>
              </m:oMath>
            </m:oMathPara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D622C4" w14:textId="71F95A07" w:rsidR="00AA671C" w:rsidRPr="00AA671C" w:rsidRDefault="00AA671C" w:rsidP="00856E6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0.68</m:t>
                </m:r>
              </m:oMath>
            </m:oMathPara>
          </w:p>
        </w:tc>
      </w:tr>
      <w:tr w:rsidR="00AA671C" w:rsidRPr="00AA671C" w14:paraId="06273BDD" w14:textId="77777777" w:rsidTr="00AA67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1DAF6863" w14:textId="77777777" w:rsidR="00AA671C" w:rsidRPr="00AA671C" w:rsidRDefault="00AA671C" w:rsidP="00856E66">
            <w:pPr>
              <w:spacing w:after="0" w:line="240" w:lineRule="auto"/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AA671C">
              <w:rPr>
                <w:rFonts w:ascii="Sansa-Normal" w:hAnsi="Sansa-Normal" w:cstheme="minorHAnsi"/>
                <w:b w:val="0"/>
                <w:sz w:val="24"/>
                <w:szCs w:val="24"/>
              </w:rPr>
              <w:t>Plomo</w:t>
            </w:r>
          </w:p>
        </w:tc>
        <w:tc>
          <w:tcPr>
            <w:tcW w:w="2835" w:type="dxa"/>
          </w:tcPr>
          <w:p w14:paraId="6D4470D5" w14:textId="3B9C614B" w:rsidR="00AA671C" w:rsidRPr="00AA671C" w:rsidRDefault="00AA671C" w:rsidP="00856E6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11300</m:t>
                </m:r>
              </m:oMath>
            </m:oMathPara>
          </w:p>
        </w:tc>
        <w:tc>
          <w:tcPr>
            <w:tcW w:w="3685" w:type="dxa"/>
          </w:tcPr>
          <w:p w14:paraId="75A99788" w14:textId="27B6751F" w:rsidR="00AA671C" w:rsidRPr="00AA671C" w:rsidRDefault="00AA671C" w:rsidP="00856E6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11.3</m:t>
                </m:r>
              </m:oMath>
            </m:oMathPara>
          </w:p>
        </w:tc>
      </w:tr>
      <w:tr w:rsidR="00AA671C" w:rsidRPr="00AA671C" w14:paraId="32437492" w14:textId="77777777" w:rsidTr="00AA6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303FB7" w14:textId="77777777" w:rsidR="00AA671C" w:rsidRPr="00AA671C" w:rsidRDefault="00AA671C" w:rsidP="00856E66">
            <w:pPr>
              <w:spacing w:after="0" w:line="240" w:lineRule="auto"/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AA671C">
              <w:rPr>
                <w:rFonts w:ascii="Sansa-Normal" w:hAnsi="Sansa-Normal" w:cstheme="minorHAnsi"/>
                <w:b w:val="0"/>
                <w:sz w:val="24"/>
                <w:szCs w:val="24"/>
              </w:rPr>
              <w:t>Acero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18090C53" w14:textId="34705392" w:rsidR="00AA671C" w:rsidRPr="00AA671C" w:rsidRDefault="00AA671C" w:rsidP="00856E6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7800</m:t>
                </m:r>
              </m:oMath>
            </m:oMathPara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2A9283" w14:textId="22B29F80" w:rsidR="00AA671C" w:rsidRPr="00AA671C" w:rsidRDefault="00AA671C" w:rsidP="00856E6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7.8</m:t>
                </m:r>
              </m:oMath>
            </m:oMathPara>
          </w:p>
        </w:tc>
      </w:tr>
      <w:tr w:rsidR="00AA671C" w:rsidRPr="00AA671C" w14:paraId="3586358E" w14:textId="77777777" w:rsidTr="00AA67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60DBDBBB" w14:textId="77777777" w:rsidR="00AA671C" w:rsidRPr="00AA671C" w:rsidRDefault="00AA671C" w:rsidP="00856E66">
            <w:pPr>
              <w:spacing w:after="0" w:line="240" w:lineRule="auto"/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AA671C">
              <w:rPr>
                <w:rFonts w:ascii="Sansa-Normal" w:hAnsi="Sansa-Normal" w:cstheme="minorHAnsi"/>
                <w:b w:val="0"/>
                <w:sz w:val="24"/>
                <w:szCs w:val="24"/>
              </w:rPr>
              <w:t>Mercurio</w:t>
            </w:r>
          </w:p>
        </w:tc>
        <w:tc>
          <w:tcPr>
            <w:tcW w:w="2835" w:type="dxa"/>
          </w:tcPr>
          <w:p w14:paraId="6D8974D7" w14:textId="7491A5A8" w:rsidR="00AA671C" w:rsidRPr="00AA671C" w:rsidRDefault="00AA671C" w:rsidP="00856E6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13600</m:t>
                </m:r>
              </m:oMath>
            </m:oMathPara>
          </w:p>
        </w:tc>
        <w:tc>
          <w:tcPr>
            <w:tcW w:w="3685" w:type="dxa"/>
          </w:tcPr>
          <w:p w14:paraId="4D544920" w14:textId="47979A88" w:rsidR="00AA671C" w:rsidRPr="00AA671C" w:rsidRDefault="00AA671C" w:rsidP="00856E6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13.6</m:t>
                </m:r>
              </m:oMath>
            </m:oMathPara>
          </w:p>
        </w:tc>
      </w:tr>
      <w:tr w:rsidR="00AA671C" w:rsidRPr="00AA671C" w14:paraId="55523D55" w14:textId="77777777" w:rsidTr="00AA6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C155C2" w14:textId="77777777" w:rsidR="00AA671C" w:rsidRPr="00AA671C" w:rsidRDefault="00AA671C" w:rsidP="00856E66">
            <w:pPr>
              <w:spacing w:after="0" w:line="240" w:lineRule="auto"/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AA671C">
              <w:rPr>
                <w:rFonts w:ascii="Sansa-Normal" w:hAnsi="Sansa-Normal" w:cstheme="minorHAnsi"/>
                <w:b w:val="0"/>
                <w:sz w:val="24"/>
                <w:szCs w:val="24"/>
              </w:rPr>
              <w:t>Madera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2C03F721" w14:textId="6D0682AB" w:rsidR="00AA671C" w:rsidRPr="00AA671C" w:rsidRDefault="00AA671C" w:rsidP="00856E6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900</m:t>
                </m:r>
              </m:oMath>
            </m:oMathPara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2C6603" w14:textId="195F1AD5" w:rsidR="00AA671C" w:rsidRPr="00AA671C" w:rsidRDefault="00AA671C" w:rsidP="00856E6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0.9</m:t>
                </m:r>
              </m:oMath>
            </m:oMathPara>
          </w:p>
        </w:tc>
      </w:tr>
      <w:tr w:rsidR="00AA671C" w:rsidRPr="00AA671C" w14:paraId="55B9FE53" w14:textId="77777777" w:rsidTr="00AA67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4F07C137" w14:textId="77777777" w:rsidR="00AA671C" w:rsidRPr="00AA671C" w:rsidRDefault="00AA671C" w:rsidP="00856E66">
            <w:pPr>
              <w:spacing w:after="0" w:line="240" w:lineRule="auto"/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AA671C">
              <w:rPr>
                <w:rFonts w:ascii="Sansa-Normal" w:hAnsi="Sansa-Normal" w:cstheme="minorHAnsi"/>
                <w:b w:val="0"/>
                <w:sz w:val="24"/>
                <w:szCs w:val="24"/>
              </w:rPr>
              <w:t>Aire</w:t>
            </w:r>
          </w:p>
        </w:tc>
        <w:tc>
          <w:tcPr>
            <w:tcW w:w="2835" w:type="dxa"/>
          </w:tcPr>
          <w:p w14:paraId="778C44ED" w14:textId="21F69042" w:rsidR="00AA671C" w:rsidRPr="00AA671C" w:rsidRDefault="00AA671C" w:rsidP="00856E6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1.3</m:t>
                </m:r>
              </m:oMath>
            </m:oMathPara>
          </w:p>
        </w:tc>
        <w:tc>
          <w:tcPr>
            <w:tcW w:w="3685" w:type="dxa"/>
          </w:tcPr>
          <w:p w14:paraId="5B3D3228" w14:textId="72A0BC69" w:rsidR="00AA671C" w:rsidRPr="00AA671C" w:rsidRDefault="00AA671C" w:rsidP="00856E6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0.0013</m:t>
                </m:r>
              </m:oMath>
            </m:oMathPara>
          </w:p>
        </w:tc>
      </w:tr>
      <w:tr w:rsidR="00AA671C" w:rsidRPr="00AA671C" w14:paraId="71970954" w14:textId="77777777" w:rsidTr="00AA6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5E8F2A" w14:textId="77777777" w:rsidR="00AA671C" w:rsidRPr="00AA671C" w:rsidRDefault="00AA671C" w:rsidP="00856E66">
            <w:pPr>
              <w:spacing w:after="0" w:line="240" w:lineRule="auto"/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AA671C">
              <w:rPr>
                <w:rFonts w:ascii="Sansa-Normal" w:hAnsi="Sansa-Normal" w:cstheme="minorHAnsi"/>
                <w:b w:val="0"/>
                <w:sz w:val="24"/>
                <w:szCs w:val="24"/>
              </w:rPr>
              <w:t>Butano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55A7365E" w14:textId="2413B6E1" w:rsidR="00AA671C" w:rsidRPr="00AA671C" w:rsidRDefault="00AA671C" w:rsidP="00856E6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2.6</m:t>
                </m:r>
              </m:oMath>
            </m:oMathPara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DD9483" w14:textId="0BF35A67" w:rsidR="00AA671C" w:rsidRPr="00AA671C" w:rsidRDefault="00AA671C" w:rsidP="00856E6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0.026</m:t>
                </m:r>
              </m:oMath>
            </m:oMathPara>
          </w:p>
        </w:tc>
      </w:tr>
      <w:tr w:rsidR="00AA671C" w:rsidRPr="00AA671C" w14:paraId="7A74F116" w14:textId="77777777" w:rsidTr="00AA67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4A4DCE01" w14:textId="77777777" w:rsidR="00AA671C" w:rsidRPr="00AA671C" w:rsidRDefault="00AA671C" w:rsidP="00856E66">
            <w:pPr>
              <w:spacing w:after="0" w:line="240" w:lineRule="auto"/>
              <w:jc w:val="both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AA671C">
              <w:rPr>
                <w:rFonts w:ascii="Sansa-Normal" w:hAnsi="Sansa-Normal" w:cstheme="minorHAnsi"/>
                <w:b w:val="0"/>
                <w:sz w:val="24"/>
                <w:szCs w:val="24"/>
              </w:rPr>
              <w:t>Dióxido de Carbono</w:t>
            </w:r>
          </w:p>
        </w:tc>
        <w:tc>
          <w:tcPr>
            <w:tcW w:w="2835" w:type="dxa"/>
          </w:tcPr>
          <w:p w14:paraId="25E4EB2F" w14:textId="54027AD6" w:rsidR="00AA671C" w:rsidRPr="00AA671C" w:rsidRDefault="00AA671C" w:rsidP="00856E6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1.8</m:t>
                </m:r>
              </m:oMath>
            </m:oMathPara>
          </w:p>
        </w:tc>
        <w:tc>
          <w:tcPr>
            <w:tcW w:w="3685" w:type="dxa"/>
          </w:tcPr>
          <w:p w14:paraId="5A1F365A" w14:textId="75576EED" w:rsidR="00AA671C" w:rsidRPr="00AA671C" w:rsidRDefault="00AA671C" w:rsidP="00856E6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0.018</m:t>
                </m:r>
              </m:oMath>
            </m:oMathPara>
          </w:p>
        </w:tc>
      </w:tr>
    </w:tbl>
    <w:p w14:paraId="48A716AE" w14:textId="77777777" w:rsidR="00AA671C" w:rsidRDefault="00AA671C" w:rsidP="00856E66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6D873025" w14:textId="77777777" w:rsidR="00AA671C" w:rsidRDefault="00AA671C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AA671C">
        <w:rPr>
          <w:rFonts w:ascii="Sansa-Normal" w:eastAsia="Times New Roman" w:hAnsi="Sansa-Normal" w:cstheme="minorHAnsi"/>
          <w:iCs/>
          <w:sz w:val="24"/>
          <w:szCs w:val="24"/>
        </w:rPr>
        <w:t>También te presento estos datos interesantes de Física Net.com.ar</w:t>
      </w:r>
    </w:p>
    <w:p w14:paraId="4D1DE402" w14:textId="77777777" w:rsidR="00AA671C" w:rsidRPr="00AA671C" w:rsidRDefault="00AA671C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64EE7C9" w14:textId="77777777" w:rsidR="00AA671C" w:rsidRPr="00AA671C" w:rsidRDefault="00AA671C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C1EFD09" w14:textId="272EE96D" w:rsidR="00AA671C" w:rsidRPr="00AA671C" w:rsidRDefault="00AA671C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AA671C">
        <w:rPr>
          <w:rFonts w:ascii="Sansa-Normal" w:eastAsia="Times New Roman" w:hAnsi="Sansa-Normal" w:cstheme="minorHAnsi"/>
          <w:iCs/>
          <w:sz w:val="24"/>
          <w:szCs w:val="24"/>
        </w:rPr>
        <w:t xml:space="preserve">La densidad de un cuerpo está relacionada con su flotabilidad, una sustancia flotará sobre otra si su densidad es menor. </w:t>
      </w:r>
    </w:p>
    <w:p w14:paraId="5BDE1537" w14:textId="04D3D226" w:rsidR="00AA671C" w:rsidRPr="00AA671C" w:rsidRDefault="00AA671C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AA671C">
        <w:rPr>
          <w:rFonts w:ascii="Sansa-Normal" w:eastAsia="Times New Roman" w:hAnsi="Sansa-Normal" w:cstheme="minorHAnsi"/>
          <w:iCs/>
          <w:sz w:val="24"/>
          <w:szCs w:val="24"/>
        </w:rPr>
        <w:t>Por eso, la madera flota sobre el agua y el plomo se hunde en ella, porque el plomo posee mayor densidad que el agua, mientras que la densidad de la madera es menor; pero ambas sustancias se hundirán en la gasolina, de densidad más baja.</w:t>
      </w:r>
    </w:p>
    <w:p w14:paraId="71E0BBBD" w14:textId="088DF2C5" w:rsidR="00AA671C" w:rsidRDefault="00AA671C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AA671C">
        <w:rPr>
          <w:rFonts w:ascii="Sansa-Normal" w:eastAsia="Times New Roman" w:hAnsi="Sansa-Normal" w:cstheme="minorHAnsi"/>
          <w:iCs/>
          <w:sz w:val="24"/>
          <w:szCs w:val="24"/>
        </w:rPr>
        <w:t>Densidad: la densidad es una característica de cada sustancia. Nos vamos a referir a líquidos y sólidos homogéneos. Su densidad, prácticamente, no cambia con la presión y la temperatura; mientras, los gases son muy sensibles a las variaciones de estas magnitudes.</w:t>
      </w:r>
    </w:p>
    <w:p w14:paraId="697A064C" w14:textId="77777777" w:rsidR="00856E66" w:rsidRDefault="00856E66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B3D785C" w14:textId="0B641222" w:rsidR="00BB7525" w:rsidRPr="00856E66" w:rsidRDefault="00856E66" w:rsidP="00856E66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856E66">
        <w:rPr>
          <w:rFonts w:ascii="Sansa-Normal" w:eastAsia="Times New Roman" w:hAnsi="Sansa-Normal" w:cstheme="minorHAnsi"/>
          <w:b/>
          <w:iCs/>
          <w:sz w:val="24"/>
          <w:szCs w:val="24"/>
        </w:rPr>
        <w:t>Densidad Absoluta</w:t>
      </w:r>
    </w:p>
    <w:p w14:paraId="48A5D3C8" w14:textId="77777777" w:rsidR="00856E66" w:rsidRPr="00856E66" w:rsidRDefault="00856E66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>La DENSIDAD ABSOLUTA o densidad real, se expresa como la: Masa por Unidad de Volumen de una sustancia. Su unidad en el Sistema Internacional es kg⁄m^3 , o bien g⁄</w:t>
      </w:r>
      <w:r w:rsidRPr="00856E66">
        <w:rPr>
          <w:rFonts w:ascii="Songti SC Black" w:eastAsia="Times New Roman" w:hAnsi="Songti SC Black" w:cs="Songti SC Black"/>
          <w:iCs/>
          <w:sz w:val="24"/>
          <w:szCs w:val="24"/>
        </w:rPr>
        <w:t>〖</w:t>
      </w: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>cm</w:t>
      </w:r>
      <w:r w:rsidRPr="00856E66">
        <w:rPr>
          <w:rFonts w:ascii="Songti SC Black" w:eastAsia="Times New Roman" w:hAnsi="Songti SC Black" w:cs="Songti SC Black"/>
          <w:iCs/>
          <w:sz w:val="24"/>
          <w:szCs w:val="24"/>
        </w:rPr>
        <w:t>〗</w:t>
      </w: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 xml:space="preserve">^3 </w:t>
      </w:r>
    </w:p>
    <w:p w14:paraId="1CBA7740" w14:textId="77777777" w:rsidR="00856E66" w:rsidRPr="00856E66" w:rsidRDefault="00856E66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>d=masa/volumen=kg/m^3 =g/</w:t>
      </w:r>
      <w:r w:rsidRPr="00856E66">
        <w:rPr>
          <w:rFonts w:ascii="Songti SC Black" w:eastAsia="Times New Roman" w:hAnsi="Songti SC Black" w:cs="Songti SC Black"/>
          <w:iCs/>
          <w:sz w:val="24"/>
          <w:szCs w:val="24"/>
        </w:rPr>
        <w:t>〖</w:t>
      </w: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>cm</w:t>
      </w:r>
      <w:r w:rsidRPr="00856E66">
        <w:rPr>
          <w:rFonts w:ascii="Songti SC Black" w:eastAsia="Times New Roman" w:hAnsi="Songti SC Black" w:cs="Songti SC Black"/>
          <w:iCs/>
          <w:sz w:val="24"/>
          <w:szCs w:val="24"/>
        </w:rPr>
        <w:t>〗</w:t>
      </w: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 xml:space="preserve">^3 </w:t>
      </w:r>
    </w:p>
    <w:p w14:paraId="387D92B0" w14:textId="77777777" w:rsidR="00856E66" w:rsidRPr="00856E66" w:rsidRDefault="00856E66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4714BDE" w14:textId="77777777" w:rsidR="00856E66" w:rsidRPr="00856E66" w:rsidRDefault="00856E66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>La DENSIDAD RELATIVA o aparente, se expresa como la: Relación entre la Densidad de una sustancia y una densidad de referencia, resultando una magnitud sin dimensiones y sin unidades.</w:t>
      </w:r>
    </w:p>
    <w:p w14:paraId="49786CFF" w14:textId="77777777" w:rsidR="00856E66" w:rsidRPr="00856E66" w:rsidRDefault="00856E66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56E66">
        <w:rPr>
          <w:rFonts w:ascii="Times New Roman" w:eastAsia="Times New Roman" w:hAnsi="Times New Roman" w:cs="Times New Roman"/>
          <w:iCs/>
          <w:sz w:val="24"/>
          <w:szCs w:val="24"/>
        </w:rPr>
        <w:t>ρ</w:t>
      </w: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>_r=</w:t>
      </w:r>
      <w:r w:rsidRPr="00856E66">
        <w:rPr>
          <w:rFonts w:ascii="Times New Roman" w:eastAsia="Times New Roman" w:hAnsi="Times New Roman" w:cs="Times New Roman"/>
          <w:iCs/>
          <w:sz w:val="24"/>
          <w:szCs w:val="24"/>
        </w:rPr>
        <w:t>ρ</w:t>
      </w: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>/</w:t>
      </w:r>
      <w:r w:rsidRPr="00856E66">
        <w:rPr>
          <w:rFonts w:ascii="Times New Roman" w:eastAsia="Times New Roman" w:hAnsi="Times New Roman" w:cs="Times New Roman"/>
          <w:iCs/>
          <w:sz w:val="24"/>
          <w:szCs w:val="24"/>
        </w:rPr>
        <w:t>ρ</w:t>
      </w: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 xml:space="preserve">_0 </w:t>
      </w:r>
    </w:p>
    <w:p w14:paraId="2BFA5B50" w14:textId="77777777" w:rsidR="00856E66" w:rsidRPr="00856E66" w:rsidRDefault="00856E66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 xml:space="preserve">Donde </w:t>
      </w:r>
      <w:r w:rsidRPr="00856E66">
        <w:rPr>
          <w:rFonts w:ascii="Times New Roman" w:eastAsia="Times New Roman" w:hAnsi="Times New Roman" w:cs="Times New Roman"/>
          <w:iCs/>
          <w:sz w:val="24"/>
          <w:szCs w:val="24"/>
        </w:rPr>
        <w:t>ρ</w:t>
      </w: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 xml:space="preserve">_r es la densidad relativa, </w:t>
      </w:r>
      <w:r w:rsidRPr="00856E66">
        <w:rPr>
          <w:rFonts w:ascii="Times New Roman" w:eastAsia="Times New Roman" w:hAnsi="Times New Roman" w:cs="Times New Roman"/>
          <w:iCs/>
          <w:sz w:val="24"/>
          <w:szCs w:val="24"/>
        </w:rPr>
        <w:t>ρ</w:t>
      </w: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 xml:space="preserve"> es la densidad de la sustancia, y </w:t>
      </w:r>
      <w:r w:rsidRPr="00856E66">
        <w:rPr>
          <w:rFonts w:ascii="Times New Roman" w:eastAsia="Times New Roman" w:hAnsi="Times New Roman" w:cs="Times New Roman"/>
          <w:iCs/>
          <w:sz w:val="24"/>
          <w:szCs w:val="24"/>
        </w:rPr>
        <w:t>ρ</w:t>
      </w: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>_0 es la densidad de referencia o absoluta.</w:t>
      </w:r>
    </w:p>
    <w:p w14:paraId="3E8DDC63" w14:textId="77777777" w:rsidR="00856E66" w:rsidRPr="00856E66" w:rsidRDefault="00856E66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>Para los líquidos y los sólidos, la densidad de referencia habitual es la del agua líquida a la presión de 1 atm y la temperatura de 4 °C. En esas condiciones, la densidad absoluta del agua destilada es de 1000  (kg)⁄m^3 ; es decir,  1  g⁄</w:t>
      </w:r>
      <w:r w:rsidRPr="00856E66">
        <w:rPr>
          <w:rFonts w:ascii="Songti SC Black" w:eastAsia="Times New Roman" w:hAnsi="Songti SC Black" w:cs="Songti SC Black"/>
          <w:iCs/>
          <w:sz w:val="24"/>
          <w:szCs w:val="24"/>
        </w:rPr>
        <w:t>〖</w:t>
      </w: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>cm</w:t>
      </w:r>
      <w:r w:rsidRPr="00856E66">
        <w:rPr>
          <w:rFonts w:ascii="Songti SC Black" w:eastAsia="Times New Roman" w:hAnsi="Songti SC Black" w:cs="Songti SC Black"/>
          <w:iCs/>
          <w:sz w:val="24"/>
          <w:szCs w:val="24"/>
        </w:rPr>
        <w:t>〗</w:t>
      </w: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>^3 .</w:t>
      </w:r>
    </w:p>
    <w:p w14:paraId="0C1953A4" w14:textId="1918675D" w:rsidR="00856E66" w:rsidRPr="00856E66" w:rsidRDefault="00856E66" w:rsidP="00856E6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56E66">
        <w:rPr>
          <w:rFonts w:ascii="Sansa-Normal" w:eastAsia="Times New Roman" w:hAnsi="Sansa-Normal" w:cstheme="minorHAnsi"/>
          <w:iCs/>
          <w:sz w:val="24"/>
          <w:szCs w:val="24"/>
        </w:rPr>
        <w:t>Para los gases, la densidad de referencia habitual es la del aire a la presión de 1 atm y la temperatura de 0 °C.</w:t>
      </w:r>
    </w:p>
    <w:sectPr w:rsidR="00856E66" w:rsidRPr="00856E66" w:rsidSect="00E13C15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D792D" w:rsidRDefault="001D792D" w:rsidP="000C56E4">
      <w:r>
        <w:separator/>
      </w:r>
    </w:p>
  </w:endnote>
  <w:endnote w:type="continuationSeparator" w:id="0">
    <w:p w14:paraId="03EE6BA2" w14:textId="77777777" w:rsidR="001D792D" w:rsidRDefault="001D79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ongti SC Black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1D792D" w:rsidRDefault="001D792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1D792D" w:rsidRDefault="001D792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D792D" w:rsidRDefault="001D792D" w:rsidP="000C56E4">
      <w:r>
        <w:separator/>
      </w:r>
    </w:p>
  </w:footnote>
  <w:footnote w:type="continuationSeparator" w:id="0">
    <w:p w14:paraId="143CF59E" w14:textId="77777777" w:rsidR="001D792D" w:rsidRDefault="001D79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1D792D" w:rsidRDefault="001D79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28CB4D3E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1D792D" w:rsidRPr="00D856E8" w:rsidRDefault="001D792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0B5A8EA5" w14:textId="476D8ECE" w:rsidR="001D792D" w:rsidRPr="001D792D" w:rsidRDefault="00AA671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Densidad Absoluta y Densidad Relativa</w:t>
                          </w:r>
                        </w:p>
                        <w:p w14:paraId="218269B6" w14:textId="77777777" w:rsidR="001D792D" w:rsidRPr="00FA2C5B" w:rsidRDefault="001D792D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44M6v4AAAAAwBAAAPAAAAAAAAAAAAAAAAACsFAABkcnMv&#10;ZG93bnJldi54bWxQSwUGAAAAAAQABADzAAAAOAYAAAAA&#10;" filled="f" stroked="f">
              <v:textbox>
                <w:txbxContent>
                  <w:p w14:paraId="3F80615D" w14:textId="77777777" w:rsidR="001D792D" w:rsidRPr="00D856E8" w:rsidRDefault="001D792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0B5A8EA5" w14:textId="476D8ECE" w:rsidR="001D792D" w:rsidRPr="001D792D" w:rsidRDefault="00AA671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Densidad Absoluta y Densidad Relativa</w:t>
                    </w:r>
                  </w:p>
                  <w:p w14:paraId="218269B6" w14:textId="77777777" w:rsidR="001D792D" w:rsidRPr="00FA2C5B" w:rsidRDefault="001D792D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22"/>
  </w:num>
  <w:num w:numId="11">
    <w:abstractNumId w:val="17"/>
  </w:num>
  <w:num w:numId="12">
    <w:abstractNumId w:val="3"/>
  </w:num>
  <w:num w:numId="13">
    <w:abstractNumId w:val="23"/>
  </w:num>
  <w:num w:numId="14">
    <w:abstractNumId w:val="24"/>
  </w:num>
  <w:num w:numId="15">
    <w:abstractNumId w:val="1"/>
  </w:num>
  <w:num w:numId="16">
    <w:abstractNumId w:val="19"/>
  </w:num>
  <w:num w:numId="17">
    <w:abstractNumId w:val="20"/>
  </w:num>
  <w:num w:numId="18">
    <w:abstractNumId w:val="25"/>
  </w:num>
  <w:num w:numId="19">
    <w:abstractNumId w:val="8"/>
  </w:num>
  <w:num w:numId="20">
    <w:abstractNumId w:val="7"/>
  </w:num>
  <w:num w:numId="21">
    <w:abstractNumId w:val="2"/>
  </w:num>
  <w:num w:numId="22">
    <w:abstractNumId w:val="0"/>
  </w:num>
  <w:num w:numId="23">
    <w:abstractNumId w:val="12"/>
  </w:num>
  <w:num w:numId="24">
    <w:abstractNumId w:val="6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114A5D"/>
    <w:rsid w:val="001408BB"/>
    <w:rsid w:val="00170F38"/>
    <w:rsid w:val="00175BD2"/>
    <w:rsid w:val="0018094E"/>
    <w:rsid w:val="001D792D"/>
    <w:rsid w:val="00214F9E"/>
    <w:rsid w:val="00225E9D"/>
    <w:rsid w:val="002452F5"/>
    <w:rsid w:val="00264981"/>
    <w:rsid w:val="002C5D7E"/>
    <w:rsid w:val="002E3CFD"/>
    <w:rsid w:val="002F433B"/>
    <w:rsid w:val="00305F1F"/>
    <w:rsid w:val="003064B8"/>
    <w:rsid w:val="00343EB9"/>
    <w:rsid w:val="0039235F"/>
    <w:rsid w:val="003C10FB"/>
    <w:rsid w:val="003D431C"/>
    <w:rsid w:val="003E53E7"/>
    <w:rsid w:val="00416ABB"/>
    <w:rsid w:val="00475446"/>
    <w:rsid w:val="004918B3"/>
    <w:rsid w:val="004F4605"/>
    <w:rsid w:val="004F555F"/>
    <w:rsid w:val="0052056B"/>
    <w:rsid w:val="00567F7A"/>
    <w:rsid w:val="005A1539"/>
    <w:rsid w:val="005C770C"/>
    <w:rsid w:val="005D53CF"/>
    <w:rsid w:val="005F42A2"/>
    <w:rsid w:val="00617C2D"/>
    <w:rsid w:val="00625AF7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56E66"/>
    <w:rsid w:val="00884708"/>
    <w:rsid w:val="00927DB0"/>
    <w:rsid w:val="00954389"/>
    <w:rsid w:val="009678FA"/>
    <w:rsid w:val="0098510B"/>
    <w:rsid w:val="009A3FDE"/>
    <w:rsid w:val="009C2D6F"/>
    <w:rsid w:val="009F1157"/>
    <w:rsid w:val="00A73CB4"/>
    <w:rsid w:val="00AA671C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36C08"/>
    <w:rsid w:val="00C5401B"/>
    <w:rsid w:val="00C55B85"/>
    <w:rsid w:val="00C6224F"/>
    <w:rsid w:val="00C8224D"/>
    <w:rsid w:val="00CA200B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13C15"/>
    <w:rsid w:val="00E342E9"/>
    <w:rsid w:val="00E44C17"/>
    <w:rsid w:val="00E60597"/>
    <w:rsid w:val="00E67127"/>
    <w:rsid w:val="00E974DE"/>
    <w:rsid w:val="00EA3784"/>
    <w:rsid w:val="00EB4AED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mediano1-nfasis1">
    <w:name w:val="Medium Shading 1 Accent 1"/>
    <w:basedOn w:val="Tablanormal"/>
    <w:uiPriority w:val="63"/>
    <w:rsid w:val="00AA671C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mediano1-nfasis1">
    <w:name w:val="Medium Shading 1 Accent 1"/>
    <w:basedOn w:val="Tablanormal"/>
    <w:uiPriority w:val="63"/>
    <w:rsid w:val="00AA671C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B28C17-EDF8-AE47-AB9B-F4BF7B67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2357</Characters>
  <Application>Microsoft Macintosh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2016-09-30T15:18:00Z</cp:lastPrinted>
  <dcterms:created xsi:type="dcterms:W3CDTF">2016-09-30T15:18:00Z</dcterms:created>
  <dcterms:modified xsi:type="dcterms:W3CDTF">2016-09-30T15:18:00Z</dcterms:modified>
</cp:coreProperties>
</file>