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49B4" w14:textId="32FD4B02" w:rsidR="00827AC0" w:rsidRPr="00827AC0" w:rsidRDefault="00827AC0" w:rsidP="00E623F0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  <w:bookmarkStart w:id="0" w:name="_GoBack"/>
      <w:bookmarkEnd w:id="0"/>
    </w:p>
    <w:p w14:paraId="4C762E62" w14:textId="4794FCE9" w:rsidR="00440920" w:rsidRPr="00440920" w:rsidRDefault="00E623F0" w:rsidP="00E623F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440920">
        <w:rPr>
          <w:rFonts w:ascii="Verdana" w:hAnsi="Verdana"/>
          <w:sz w:val="24"/>
          <w:szCs w:val="24"/>
        </w:rPr>
        <w:t xml:space="preserve">De acuerdo a tu  tema de investigación seleccionado en el apartado  anterior,  realiza   una encuesta y un  formato de  observación  para   la posible  aplicación.  Al terminar, envíalo por medio del apartado  Plataforma Virtual. </w:t>
      </w:r>
    </w:p>
    <w:p w14:paraId="0E54DD6E" w14:textId="77777777" w:rsidR="00E623F0" w:rsidRPr="00440920" w:rsidRDefault="00E623F0" w:rsidP="00E623F0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440920">
        <w:rPr>
          <w:rFonts w:ascii="Verdana" w:hAnsi="Verdana"/>
          <w:b/>
          <w:bCs/>
          <w:sz w:val="24"/>
          <w:szCs w:val="24"/>
        </w:rPr>
        <w:t xml:space="preserve">Rúbrica </w:t>
      </w:r>
    </w:p>
    <w:tbl>
      <w:tblPr>
        <w:tblStyle w:val="Listaclara-nfasis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2119"/>
        <w:gridCol w:w="2227"/>
        <w:gridCol w:w="2000"/>
        <w:gridCol w:w="2052"/>
      </w:tblGrid>
      <w:tr w:rsidR="00440920" w:rsidRPr="00440920" w14:paraId="4148F811" w14:textId="77777777" w:rsidTr="00440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8BF6B52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28528FF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EXCELENTE</w:t>
            </w:r>
          </w:p>
        </w:tc>
        <w:tc>
          <w:tcPr>
            <w:tcW w:w="2227" w:type="dxa"/>
          </w:tcPr>
          <w:p w14:paraId="198269F3" w14:textId="77777777" w:rsidR="00E623F0" w:rsidRPr="00440920" w:rsidRDefault="00E623F0" w:rsidP="008245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27424E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REGULAR</w:t>
            </w:r>
          </w:p>
        </w:tc>
        <w:tc>
          <w:tcPr>
            <w:tcW w:w="2052" w:type="dxa"/>
          </w:tcPr>
          <w:p w14:paraId="6C27788F" w14:textId="77777777" w:rsidR="00E623F0" w:rsidRPr="00440920" w:rsidRDefault="00E623F0" w:rsidP="008245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LIMITADO</w:t>
            </w:r>
          </w:p>
        </w:tc>
      </w:tr>
      <w:tr w:rsidR="00440920" w:rsidRPr="00440920" w14:paraId="1F9FFF54" w14:textId="77777777" w:rsidTr="00440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61703B" w14:textId="77777777" w:rsidR="00E623F0" w:rsidRPr="00440920" w:rsidRDefault="00E623F0" w:rsidP="00824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INTEGRACIÓN DE LOS</w:t>
            </w:r>
          </w:p>
          <w:p w14:paraId="601B48EB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43C752" w14:textId="77777777" w:rsidR="0044092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Integra todos</w:t>
            </w:r>
          </w:p>
          <w:p w14:paraId="73FA2C5E" w14:textId="23427526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5F850011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Integra moderadamente</w:t>
            </w:r>
          </w:p>
          <w:p w14:paraId="0C607800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85A16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Integra de</w:t>
            </w:r>
          </w:p>
          <w:p w14:paraId="4BD4DFC6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manera</w:t>
            </w:r>
          </w:p>
          <w:p w14:paraId="40998A6B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superficial los</w:t>
            </w:r>
          </w:p>
          <w:p w14:paraId="5D5FFC64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elementos, sin relacionarlos entre sí.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627A25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No logra integrar</w:t>
            </w:r>
          </w:p>
          <w:p w14:paraId="4AF4B3E9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los elementos ni</w:t>
            </w:r>
          </w:p>
          <w:p w14:paraId="28A6BCA6" w14:textId="77777777" w:rsidR="00E623F0" w:rsidRPr="00440920" w:rsidRDefault="00E623F0" w:rsidP="004409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los relaciona entre sí.</w:t>
            </w:r>
          </w:p>
        </w:tc>
      </w:tr>
      <w:tr w:rsidR="00440920" w:rsidRPr="00440920" w14:paraId="344A63CE" w14:textId="77777777" w:rsidTr="0044092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812F6E1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tcBorders>
              <w:left w:val="none" w:sz="0" w:space="0" w:color="auto"/>
              <w:right w:val="none" w:sz="0" w:space="0" w:color="auto"/>
            </w:tcBorders>
          </w:tcPr>
          <w:p w14:paraId="6A960CDF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2227" w:type="dxa"/>
          </w:tcPr>
          <w:p w14:paraId="1978BFE0" w14:textId="77777777" w:rsidR="00E623F0" w:rsidRPr="00440920" w:rsidRDefault="00E623F0" w:rsidP="008245D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cuerpo de la letra y el color del fondo en la mayoría del video es el adecuado, haciendo posible la lectura. Se puede leer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tcBorders>
              <w:left w:val="none" w:sz="0" w:space="0" w:color="auto"/>
              <w:right w:val="none" w:sz="0" w:space="0" w:color="auto"/>
            </w:tcBorders>
          </w:tcPr>
          <w:p w14:paraId="4865A753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052" w:type="dxa"/>
          </w:tcPr>
          <w:p w14:paraId="7ED108C5" w14:textId="77777777" w:rsidR="00E623F0" w:rsidRPr="00440920" w:rsidRDefault="00E623F0" w:rsidP="008245D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Gran parte del contenido del video  no se lee claramente. Letra demasiado pequeña.</w:t>
            </w:r>
          </w:p>
        </w:tc>
      </w:tr>
      <w:tr w:rsidR="00440920" w:rsidRPr="00440920" w14:paraId="7E1A45D0" w14:textId="77777777" w:rsidTr="00440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E3A197" w14:textId="77777777" w:rsidR="00E623F0" w:rsidRPr="00440920" w:rsidRDefault="00E623F0" w:rsidP="008245DE">
            <w:pPr>
              <w:spacing w:line="240" w:lineRule="auto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lastRenderedPageBreak/>
              <w:t xml:space="preserve">Observación </w:t>
            </w:r>
          </w:p>
          <w:p w14:paraId="4BBAE9D5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  <w:p w14:paraId="5CA97142" w14:textId="77777777" w:rsidR="00E623F0" w:rsidRPr="00440920" w:rsidRDefault="00E623F0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6AEBDB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formato de  observación cuenta con   10 elementos para  evaluar, además,  incluye un campo para registrar   comentarios y  cuenta con  algún tipo de medición.</w:t>
            </w: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7FE72C90" w14:textId="77777777" w:rsidR="00E623F0" w:rsidRPr="00440920" w:rsidRDefault="00E623F0" w:rsidP="008245D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formato de  observación  cuenta con 9  elementos para  evaluar, además,  incluye un campo para registrar   comentarios y cuenta con  algún tipo de medición.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581D4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formato de  observación  cuenta con 8  elementos para  evaluar, pero no  incluye un campo para registrar   comentarios.  Cuenta con  algún tipo de medición.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72830D" w14:textId="77777777" w:rsidR="00E623F0" w:rsidRPr="00440920" w:rsidRDefault="00E623F0" w:rsidP="008245D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El formato de  observación  cuenta con 7  elementos para  evaluar, pero no  incluye un campo para registrar   comentarios.  Cuenta con  algún tipo de medición.</w:t>
            </w:r>
          </w:p>
        </w:tc>
      </w:tr>
      <w:tr w:rsidR="00440920" w:rsidRPr="00440920" w14:paraId="78C2E815" w14:textId="77777777" w:rsidTr="00440920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4F81BD" w:themeFill="accent1"/>
          </w:tcPr>
          <w:p w14:paraId="64B54816" w14:textId="77777777" w:rsidR="00440920" w:rsidRPr="00440920" w:rsidRDefault="00440920" w:rsidP="0033059F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color w:val="FFFFFF" w:themeColor="background1"/>
              </w:rPr>
            </w:pPr>
            <w:r w:rsidRPr="00440920">
              <w:rPr>
                <w:rFonts w:ascii="Verdana" w:hAnsi="Verdana"/>
                <w:color w:val="FFFFFF" w:themeColor="background1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shd w:val="clear" w:color="auto" w:fill="4F81BD" w:themeFill="accent1"/>
          </w:tcPr>
          <w:p w14:paraId="199B6EA7" w14:textId="77777777" w:rsidR="00440920" w:rsidRPr="00440920" w:rsidRDefault="00440920" w:rsidP="0033059F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40920">
              <w:rPr>
                <w:rFonts w:ascii="Verdana" w:hAnsi="Verdana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2227" w:type="dxa"/>
            <w:shd w:val="clear" w:color="auto" w:fill="4F81BD" w:themeFill="accent1"/>
          </w:tcPr>
          <w:p w14:paraId="7AF0BD67" w14:textId="77777777" w:rsidR="00440920" w:rsidRPr="00440920" w:rsidRDefault="00440920" w:rsidP="0033059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40920">
              <w:rPr>
                <w:rFonts w:ascii="Verdana" w:hAnsi="Verdana"/>
                <w:b/>
                <w:bCs/>
                <w:color w:val="FFFFFF" w:themeColor="background1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shd w:val="clear" w:color="auto" w:fill="4F81BD" w:themeFill="accent1"/>
          </w:tcPr>
          <w:p w14:paraId="009F163A" w14:textId="77777777" w:rsidR="00440920" w:rsidRPr="00440920" w:rsidRDefault="00440920" w:rsidP="0033059F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40920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2052" w:type="dxa"/>
            <w:shd w:val="clear" w:color="auto" w:fill="4F81BD" w:themeFill="accent1"/>
          </w:tcPr>
          <w:p w14:paraId="722461A5" w14:textId="77777777" w:rsidR="00440920" w:rsidRPr="00440920" w:rsidRDefault="00440920" w:rsidP="0033059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440920">
              <w:rPr>
                <w:rFonts w:ascii="Verdana" w:hAnsi="Verdana"/>
                <w:b/>
                <w:bCs/>
                <w:color w:val="FFFFFF" w:themeColor="background1"/>
              </w:rPr>
              <w:t>LIMITADO</w:t>
            </w:r>
          </w:p>
        </w:tc>
      </w:tr>
      <w:tr w:rsidR="00440920" w:rsidRPr="00440920" w14:paraId="5F86F3D1" w14:textId="77777777" w:rsidTr="00440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F53054" w14:textId="77777777" w:rsidR="00E623F0" w:rsidRPr="00440920" w:rsidRDefault="00E623F0" w:rsidP="008245DE">
            <w:pPr>
              <w:spacing w:line="240" w:lineRule="auto"/>
              <w:rPr>
                <w:rFonts w:ascii="Verdana" w:hAnsi="Verdana"/>
                <w:b w:val="0"/>
                <w:bCs w:val="0"/>
              </w:rPr>
            </w:pPr>
          </w:p>
          <w:p w14:paraId="694BE958" w14:textId="77777777" w:rsidR="00E623F0" w:rsidRPr="00440920" w:rsidRDefault="00E623F0" w:rsidP="008245DE">
            <w:pPr>
              <w:spacing w:line="240" w:lineRule="auto"/>
              <w:rPr>
                <w:rFonts w:ascii="Verdana" w:hAnsi="Verdana"/>
                <w:b w:val="0"/>
                <w:bCs w:val="0"/>
              </w:rPr>
            </w:pPr>
            <w:r w:rsidRPr="00440920">
              <w:rPr>
                <w:rFonts w:ascii="Verdana" w:hAnsi="Verdana"/>
              </w:rPr>
              <w:t xml:space="preserve">Encuesta </w:t>
            </w:r>
          </w:p>
          <w:p w14:paraId="2043C537" w14:textId="77777777" w:rsidR="00E623F0" w:rsidRPr="00440920" w:rsidRDefault="00E623F0" w:rsidP="008245DE">
            <w:pPr>
              <w:spacing w:line="240" w:lineRule="auto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18633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 xml:space="preserve">La encuesta muestra  10 elementos a contestar  además de los datos personales  a excepción del nombre. </w:t>
            </w: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66B64DB5" w14:textId="77777777" w:rsidR="00E623F0" w:rsidRPr="00440920" w:rsidRDefault="00E623F0" w:rsidP="008245D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La encuesta muestra  9 elementos por lo mínimo a contestar  además de los datos personales  a excepción del nombre.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D00A44" w14:textId="77777777" w:rsidR="00E623F0" w:rsidRPr="00440920" w:rsidRDefault="00E623F0" w:rsidP="008245DE">
            <w:pPr>
              <w:spacing w:line="240" w:lineRule="auto"/>
              <w:jc w:val="both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La encuesta muestra  8 elementos por lo mínimo a contestar  además de los datos personales  a excepción del nombre.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26DA07" w14:textId="77777777" w:rsidR="00E623F0" w:rsidRPr="00440920" w:rsidRDefault="00E623F0" w:rsidP="008245D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40920">
              <w:rPr>
                <w:rFonts w:ascii="Verdana" w:hAnsi="Verdana"/>
              </w:rPr>
              <w:t>La encuesta muestra  7 elementos por lo mínimo a contestar  además de los datos personales  a excepción del nombre.</w:t>
            </w:r>
          </w:p>
        </w:tc>
      </w:tr>
    </w:tbl>
    <w:p w14:paraId="57447862" w14:textId="77777777" w:rsidR="00E623F0" w:rsidRPr="00440920" w:rsidRDefault="00E623F0" w:rsidP="00E623F0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78CB312C" w14:textId="77777777" w:rsidR="00E623F0" w:rsidRPr="00440920" w:rsidRDefault="00E623F0" w:rsidP="00E623F0">
      <w:pPr>
        <w:rPr>
          <w:rFonts w:ascii="Verdana" w:hAnsi="Verdana"/>
          <w:sz w:val="24"/>
          <w:szCs w:val="24"/>
        </w:rPr>
      </w:pPr>
    </w:p>
    <w:p w14:paraId="262A6291" w14:textId="2B4549CB" w:rsidR="00E623F0" w:rsidRPr="00440920" w:rsidRDefault="00E623F0" w:rsidP="00440920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440920">
        <w:rPr>
          <w:rFonts w:ascii="Verdana" w:eastAsiaTheme="minorEastAsia" w:hAnsi="Verdana" w:cstheme="minorBidi"/>
          <w:lang w:val="es-MX" w:eastAsia="es-MX"/>
        </w:rPr>
        <w:t xml:space="preserve">Envíala a través de la Plataforma  Virtual </w:t>
      </w:r>
    </w:p>
    <w:p w14:paraId="1C2CA9C5" w14:textId="77777777" w:rsidR="00440920" w:rsidRPr="00440920" w:rsidRDefault="00E623F0" w:rsidP="00440920">
      <w:pPr>
        <w:shd w:val="clear" w:color="auto" w:fill="FFFFFF"/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440920">
        <w:rPr>
          <w:rFonts w:ascii="Verdana" w:hAnsi="Verdana"/>
          <w:sz w:val="24"/>
          <w:szCs w:val="24"/>
        </w:rPr>
        <w:t>Recuerda que el archivo debe ser nombrado: </w:t>
      </w:r>
    </w:p>
    <w:p w14:paraId="431418A3" w14:textId="6A4220B4" w:rsidR="00E623F0" w:rsidRPr="00440920" w:rsidRDefault="00440920" w:rsidP="00440920">
      <w:pPr>
        <w:shd w:val="clear" w:color="auto" w:fill="FFFFFF"/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920">
        <w:rPr>
          <w:rFonts w:ascii="Verdana" w:hAnsi="Verdana"/>
          <w:b/>
          <w:sz w:val="24"/>
          <w:szCs w:val="24"/>
        </w:rPr>
        <w:t>Apellido Paterno_Primer Nombre_Diseño_Instrumento_Investigacion</w:t>
      </w:r>
    </w:p>
    <w:p w14:paraId="1EC33F0A" w14:textId="77777777" w:rsidR="0052056B" w:rsidRPr="00440920" w:rsidRDefault="0052056B" w:rsidP="00E623F0">
      <w:pPr>
        <w:rPr>
          <w:rFonts w:ascii="Verdana" w:hAnsi="Verdana"/>
          <w:sz w:val="24"/>
          <w:szCs w:val="24"/>
        </w:rPr>
      </w:pPr>
    </w:p>
    <w:sectPr w:rsidR="0052056B" w:rsidRPr="00440920" w:rsidSect="00B14B4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E8813FE" w:rsidR="007E15BB" w:rsidRPr="00E623F0" w:rsidRDefault="00E623F0" w:rsidP="00E623F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623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Diseño de Instrumento de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Pr="00E623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E8813FE" w:rsidR="007E15BB" w:rsidRPr="00E623F0" w:rsidRDefault="00E623F0" w:rsidP="00E623F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623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Diseño de Instrumento de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</w:t>
                    </w:r>
                    <w:r w:rsidRPr="00E623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40920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7AC0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14B4E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623F0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409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409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5A018-86D9-9145-AE3B-8B6357D5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2014-06-24T14:12:00Z</dcterms:created>
  <dcterms:modified xsi:type="dcterms:W3CDTF">2015-04-15T17:39:00Z</dcterms:modified>
</cp:coreProperties>
</file>