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466F" w14:textId="77777777" w:rsidR="00FD5D57" w:rsidRDefault="00FD5D57" w:rsidP="002C249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0C769647" w14:textId="3C6FE9BA" w:rsidR="00FD5D57" w:rsidRPr="00FD5D57" w:rsidRDefault="00FD5D57" w:rsidP="002C249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01CBA97C" w14:textId="77777777" w:rsidR="002A18DB" w:rsidRPr="002A18DB" w:rsidRDefault="002A18DB" w:rsidP="002A18DB">
      <w:pPr>
        <w:pStyle w:val="Ttulo2"/>
        <w:rPr>
          <w:rFonts w:ascii="Verdana" w:eastAsiaTheme="minorEastAsia" w:hAnsi="Verdana" w:cs="Arial"/>
          <w:b w:val="0"/>
          <w:bCs w:val="0"/>
          <w:color w:val="auto"/>
          <w:sz w:val="24"/>
          <w:szCs w:val="24"/>
          <w:lang w:eastAsia="es-MX"/>
        </w:rPr>
      </w:pPr>
      <w:r w:rsidRPr="002A18DB">
        <w:rPr>
          <w:rFonts w:ascii="Verdana" w:eastAsiaTheme="minorEastAsia" w:hAnsi="Verdana" w:cs="Arial"/>
          <w:b w:val="0"/>
          <w:bCs w:val="0"/>
          <w:color w:val="auto"/>
          <w:sz w:val="24"/>
          <w:szCs w:val="24"/>
          <w:lang w:eastAsia="es-MX"/>
        </w:rPr>
        <w:t>Realiza una consulta sobre lo siguiente:</w:t>
      </w:r>
    </w:p>
    <w:p w14:paraId="7D319CE3" w14:textId="77777777" w:rsidR="002A18DB" w:rsidRPr="002A18DB" w:rsidRDefault="002A18DB" w:rsidP="002A18DB">
      <w:pPr>
        <w:rPr>
          <w:rFonts w:ascii="Verdana" w:hAnsi="Verdana" w:cs="Arial"/>
          <w:sz w:val="24"/>
          <w:szCs w:val="24"/>
        </w:rPr>
      </w:pPr>
    </w:p>
    <w:p w14:paraId="735C9C10" w14:textId="77777777" w:rsidR="002A18DB" w:rsidRPr="002A18DB" w:rsidRDefault="002A18DB" w:rsidP="002A18DB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Theme="minorEastAsia" w:hAnsi="Verdana" w:cs="Arial"/>
          <w:lang w:val="es-MX" w:eastAsia="es-MX"/>
        </w:rPr>
      </w:pPr>
      <w:r w:rsidRPr="002A18DB">
        <w:rPr>
          <w:rFonts w:ascii="Verdana" w:eastAsiaTheme="minorEastAsia" w:hAnsi="Verdana" w:cs="Arial"/>
          <w:lang w:val="es-MX" w:eastAsia="es-MX"/>
        </w:rPr>
        <w:t xml:space="preserve">¿Qué son las normas sociales? </w:t>
      </w:r>
    </w:p>
    <w:p w14:paraId="42DBFC70" w14:textId="77777777" w:rsidR="002A18DB" w:rsidRPr="002A18DB" w:rsidRDefault="002A18DB" w:rsidP="002A18DB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Theme="minorEastAsia" w:hAnsi="Verdana" w:cs="Arial"/>
          <w:lang w:val="es-MX" w:eastAsia="es-MX"/>
        </w:rPr>
      </w:pPr>
    </w:p>
    <w:p w14:paraId="0C701A73" w14:textId="77777777" w:rsidR="002A18DB" w:rsidRPr="002A18DB" w:rsidRDefault="002A18DB" w:rsidP="002A18DB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Theme="minorEastAsia" w:hAnsi="Verdana" w:cs="Arial"/>
          <w:lang w:val="es-MX" w:eastAsia="es-MX"/>
        </w:rPr>
      </w:pPr>
      <w:r w:rsidRPr="002A18DB">
        <w:rPr>
          <w:rFonts w:ascii="Verdana" w:eastAsiaTheme="minorEastAsia" w:hAnsi="Verdana" w:cs="Arial"/>
          <w:lang w:val="es-MX" w:eastAsia="es-MX"/>
        </w:rPr>
        <w:t xml:space="preserve">¿Cuáles son las principales normas sociales? </w:t>
      </w:r>
    </w:p>
    <w:p w14:paraId="21319635" w14:textId="77777777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973"/>
        <w:gridCol w:w="1947"/>
        <w:gridCol w:w="2284"/>
        <w:gridCol w:w="2283"/>
      </w:tblGrid>
      <w:tr w:rsidR="00B71877" w:rsidRPr="002A18DB" w14:paraId="34431629" w14:textId="77777777" w:rsidTr="00B71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FC71C81" w14:textId="77777777" w:rsidR="002A18DB" w:rsidRPr="002A18DB" w:rsidRDefault="002A18DB" w:rsidP="00A71F91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 xml:space="preserve">Categoría </w:t>
            </w:r>
          </w:p>
        </w:tc>
        <w:tc>
          <w:tcPr>
            <w:tcW w:w="1973" w:type="dxa"/>
          </w:tcPr>
          <w:p w14:paraId="449D869C" w14:textId="77777777" w:rsidR="002A18DB" w:rsidRPr="002A18DB" w:rsidRDefault="002A18DB" w:rsidP="00A71F9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47" w:type="dxa"/>
          </w:tcPr>
          <w:p w14:paraId="6A41F15A" w14:textId="77777777" w:rsidR="002A18DB" w:rsidRPr="002A18DB" w:rsidRDefault="002A18DB" w:rsidP="00A71F9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284" w:type="dxa"/>
          </w:tcPr>
          <w:p w14:paraId="7ED4EBFF" w14:textId="77777777" w:rsidR="002A18DB" w:rsidRPr="002A18DB" w:rsidRDefault="002A18DB" w:rsidP="00A71F9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283" w:type="dxa"/>
          </w:tcPr>
          <w:p w14:paraId="496EA1D4" w14:textId="77777777" w:rsidR="002A18DB" w:rsidRPr="002A18DB" w:rsidRDefault="002A18DB" w:rsidP="00A71F9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B71877" w:rsidRPr="002A18DB" w14:paraId="3FA0A4E5" w14:textId="77777777" w:rsidTr="00B71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B5FC10" w14:textId="77777777" w:rsidR="002A18DB" w:rsidRPr="002A18DB" w:rsidRDefault="002A18DB" w:rsidP="00A71F91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73" w:type="dxa"/>
            <w:tcBorders>
              <w:top w:val="none" w:sz="0" w:space="0" w:color="auto"/>
              <w:bottom w:val="none" w:sz="0" w:space="0" w:color="auto"/>
            </w:tcBorders>
          </w:tcPr>
          <w:p w14:paraId="3C93AB22" w14:textId="77777777" w:rsidR="002A18DB" w:rsidRPr="002A18DB" w:rsidRDefault="002A18DB" w:rsidP="00A71F91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 xml:space="preserve">El tema fue  cubierto por las preguntas en el mapa conceptual </w:t>
            </w:r>
          </w:p>
        </w:tc>
        <w:tc>
          <w:tcPr>
            <w:tcW w:w="1947" w:type="dxa"/>
            <w:tcBorders>
              <w:top w:val="none" w:sz="0" w:space="0" w:color="auto"/>
              <w:bottom w:val="none" w:sz="0" w:space="0" w:color="auto"/>
            </w:tcBorders>
          </w:tcPr>
          <w:p w14:paraId="08190F79" w14:textId="77777777" w:rsidR="002A18DB" w:rsidRPr="002A18DB" w:rsidRDefault="002A18DB" w:rsidP="00A71F91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El tema no está completo por las preguntas realizadas en el mapa conceptual.</w:t>
            </w:r>
          </w:p>
        </w:tc>
        <w:tc>
          <w:tcPr>
            <w:tcW w:w="2284" w:type="dxa"/>
            <w:tcBorders>
              <w:top w:val="none" w:sz="0" w:space="0" w:color="auto"/>
              <w:bottom w:val="none" w:sz="0" w:space="0" w:color="auto"/>
            </w:tcBorders>
          </w:tcPr>
          <w:p w14:paraId="44733972" w14:textId="77777777" w:rsidR="002A18DB" w:rsidRPr="002A18DB" w:rsidRDefault="002A18DB" w:rsidP="00A71F91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Las preguntas solo tocaron algunos aspectos del tema central en el mapa conceptual.</w:t>
            </w:r>
          </w:p>
        </w:tc>
        <w:tc>
          <w:tcPr>
            <w:tcW w:w="2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6FB5DD" w14:textId="77777777" w:rsidR="002A18DB" w:rsidRPr="002A18DB" w:rsidRDefault="002A18DB" w:rsidP="00A71F91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A18DB">
              <w:rPr>
                <w:rFonts w:ascii="Verdana" w:hAnsi="Verdana" w:cstheme="minorHAnsi"/>
                <w:sz w:val="24"/>
                <w:szCs w:val="24"/>
              </w:rPr>
              <w:t>Las preguntas no permitieron que se completara la totalidad del tema en el mapa conceptual.</w:t>
            </w:r>
          </w:p>
        </w:tc>
      </w:tr>
    </w:tbl>
    <w:p w14:paraId="51908B5D" w14:textId="77777777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1C8108F" w14:textId="77777777" w:rsidR="00365E2D" w:rsidRDefault="00365E2D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63300FD8" w14:textId="77777777" w:rsidR="00365E2D" w:rsidRDefault="00365E2D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49E0CD89" w14:textId="06BCAD61" w:rsidR="002C2494" w:rsidRPr="00282471" w:rsidRDefault="002C2494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 xml:space="preserve">Envíala a través de la plataforma virtual   </w:t>
      </w:r>
    </w:p>
    <w:p w14:paraId="6BEAC9EC" w14:textId="77777777" w:rsidR="009D3743" w:rsidRPr="00282471" w:rsidRDefault="002C2494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>Recuerda que el archivo debe ser nombrado:</w:t>
      </w:r>
    </w:p>
    <w:p w14:paraId="1EC33F0A" w14:textId="229C2894" w:rsidR="0052056B" w:rsidRPr="00FD5D57" w:rsidRDefault="002C2494" w:rsidP="00FD5D57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> </w:t>
      </w:r>
      <w:r w:rsidR="00C904DB" w:rsidRPr="00282471">
        <w:rPr>
          <w:rFonts w:ascii="Verdana" w:hAnsi="Verdana" w:cs="Arial"/>
          <w:b/>
          <w:sz w:val="24"/>
          <w:szCs w:val="24"/>
        </w:rPr>
        <w:t>Apellido</w:t>
      </w:r>
      <w:r w:rsidR="00FD5D57">
        <w:rPr>
          <w:rFonts w:ascii="Verdana" w:hAnsi="Verdana" w:cs="Arial"/>
          <w:b/>
          <w:sz w:val="24"/>
          <w:szCs w:val="24"/>
        </w:rPr>
        <w:t xml:space="preserve"> Paterno_Primer Nombre_</w:t>
      </w:r>
      <w:r w:rsidR="009879FF">
        <w:rPr>
          <w:rFonts w:ascii="Verdana" w:hAnsi="Verdana" w:cs="Arial"/>
          <w:b/>
          <w:sz w:val="24"/>
          <w:szCs w:val="24"/>
        </w:rPr>
        <w:t>Con</w:t>
      </w:r>
      <w:bookmarkStart w:id="0" w:name="_GoBack"/>
      <w:bookmarkEnd w:id="0"/>
      <w:r w:rsidR="009879FF">
        <w:rPr>
          <w:rFonts w:ascii="Verdana" w:hAnsi="Verdana" w:cs="Arial"/>
          <w:b/>
          <w:sz w:val="24"/>
          <w:szCs w:val="24"/>
        </w:rPr>
        <w:t>sulta_Normas_Sociales</w:t>
      </w:r>
    </w:p>
    <w:sectPr w:rsidR="0052056B" w:rsidRPr="00FD5D57" w:rsidSect="00BA567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B1EEAFD" w:rsidR="007E15BB" w:rsidRDefault="00365E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BF69B54">
              <wp:simplePos x="0" y="0"/>
              <wp:positionH relativeFrom="column">
                <wp:posOffset>-810260</wp:posOffset>
              </wp:positionH>
              <wp:positionV relativeFrom="paragraph">
                <wp:posOffset>-449580</wp:posOffset>
              </wp:positionV>
              <wp:extent cx="789686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686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D856E8" w:rsidRPr="00D856E8" w:rsidRDefault="00D856E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B084434" w:rsidR="007E15BB" w:rsidRPr="00365E2D" w:rsidRDefault="00365E2D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0"/>
                              <w:szCs w:val="50"/>
                              <w:lang w:val="es-ES" w:eastAsia="es-ES"/>
                            </w:rPr>
                          </w:pPr>
                          <w:r w:rsidRPr="00365E2D">
                            <w:rPr>
                              <w:rFonts w:ascii="Verdana" w:hAnsi="Verdana" w:cs="Dispatch-Regular"/>
                              <w:color w:val="FCBD00"/>
                              <w:sz w:val="50"/>
                              <w:szCs w:val="50"/>
                              <w:lang w:val="es-ES" w:eastAsia="es-ES"/>
                            </w:rPr>
                            <w:t xml:space="preserve">Actividad: </w:t>
                          </w:r>
                          <w:r w:rsidR="00A1099B">
                            <w:rPr>
                              <w:rFonts w:ascii="Verdana" w:hAnsi="Verdana" w:cs="Dispatch-Regular"/>
                              <w:color w:val="FCBD00"/>
                              <w:sz w:val="50"/>
                              <w:szCs w:val="50"/>
                              <w:lang w:val="es-ES" w:eastAsia="es-ES"/>
                            </w:rPr>
                            <w:t>Consulta-Normas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5.35pt;width:621.8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Pr4NMCAAAW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" filled="f" stroked="f">
              <v:textbox>
                <w:txbxContent>
                  <w:p w14:paraId="3F80615D" w14:textId="77777777" w:rsidR="00D856E8" w:rsidRPr="00D856E8" w:rsidRDefault="00D856E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B084434" w:rsidR="007E15BB" w:rsidRPr="00365E2D" w:rsidRDefault="00365E2D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0"/>
                        <w:szCs w:val="50"/>
                        <w:lang w:val="es-ES" w:eastAsia="es-ES"/>
                      </w:rPr>
                    </w:pPr>
                    <w:r w:rsidRPr="00365E2D">
                      <w:rPr>
                        <w:rFonts w:ascii="Verdana" w:hAnsi="Verdana" w:cs="Dispatch-Regular"/>
                        <w:color w:val="FCBD00"/>
                        <w:sz w:val="50"/>
                        <w:szCs w:val="50"/>
                        <w:lang w:val="es-ES" w:eastAsia="es-ES"/>
                      </w:rPr>
                      <w:t xml:space="preserve">Actividad: </w:t>
                    </w:r>
                    <w:r w:rsidR="00A1099B">
                      <w:rPr>
                        <w:rFonts w:ascii="Verdana" w:hAnsi="Verdana" w:cs="Dispatch-Regular"/>
                        <w:color w:val="FCBD00"/>
                        <w:sz w:val="50"/>
                        <w:szCs w:val="50"/>
                        <w:lang w:val="es-ES" w:eastAsia="es-ES"/>
                      </w:rPr>
                      <w:t>Consulta-Normas Sociales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C29D82E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2452F5"/>
    <w:rsid w:val="00264981"/>
    <w:rsid w:val="00282471"/>
    <w:rsid w:val="002A18DB"/>
    <w:rsid w:val="002C2494"/>
    <w:rsid w:val="002C5D7E"/>
    <w:rsid w:val="00305F1F"/>
    <w:rsid w:val="003064B8"/>
    <w:rsid w:val="00343EB9"/>
    <w:rsid w:val="00365E2D"/>
    <w:rsid w:val="0039235F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879FF"/>
    <w:rsid w:val="009A3FDE"/>
    <w:rsid w:val="009C2D6F"/>
    <w:rsid w:val="009D3743"/>
    <w:rsid w:val="009F1157"/>
    <w:rsid w:val="00A1099B"/>
    <w:rsid w:val="00B33BD3"/>
    <w:rsid w:val="00B416C4"/>
    <w:rsid w:val="00B46003"/>
    <w:rsid w:val="00B71877"/>
    <w:rsid w:val="00BA5672"/>
    <w:rsid w:val="00BD2484"/>
    <w:rsid w:val="00BF2A7F"/>
    <w:rsid w:val="00C36C08"/>
    <w:rsid w:val="00C5401B"/>
    <w:rsid w:val="00C6224F"/>
    <w:rsid w:val="00C904DB"/>
    <w:rsid w:val="00CA200B"/>
    <w:rsid w:val="00CC6A64"/>
    <w:rsid w:val="00CE04E5"/>
    <w:rsid w:val="00CF39A8"/>
    <w:rsid w:val="00D5536C"/>
    <w:rsid w:val="00D6286B"/>
    <w:rsid w:val="00D6404D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B3876"/>
    <w:rsid w:val="00FD5D5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2824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2824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9CA9C-6CC9-EE49-BA51-1AADE422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2017-10-24T16:06:00Z</dcterms:created>
  <dcterms:modified xsi:type="dcterms:W3CDTF">2017-10-24T16:07:00Z</dcterms:modified>
</cp:coreProperties>
</file>