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F95682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8C43C0E" w14:textId="77777777" w:rsidR="00F95682" w:rsidRPr="00F95682" w:rsidRDefault="00F95682" w:rsidP="00F95682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F95682">
        <w:rPr>
          <w:rFonts w:ascii="Verdana" w:hAnsi="Verdana"/>
          <w:sz w:val="20"/>
          <w:szCs w:val="20"/>
        </w:rPr>
        <w:t xml:space="preserve">Para resolver esta actividad necesitarás investigar, ya sea por internet o en cualquier libro de probabilidad (revisa la bibliografía propuesta), las definiciones de los conceptos que se presentan a continuación. Se te recomienda comparar en diferentes bibliografías para que la definición redactada esté lo más completa posible. </w:t>
      </w:r>
    </w:p>
    <w:p w14:paraId="2B40CC44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FE904BF" w14:textId="77777777" w:rsidR="00F95682" w:rsidRPr="00F95682" w:rsidRDefault="00F95682" w:rsidP="00F95682">
      <w:pPr>
        <w:pStyle w:val="Prrafodelista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¿Cuáles son los eventos equiprobables?</w:t>
      </w:r>
    </w:p>
    <w:p w14:paraId="59680E7E" w14:textId="60F82208" w:rsidR="00F95682" w:rsidRPr="00F95682" w:rsidRDefault="00F95682" w:rsidP="00F95682">
      <w:pPr>
        <w:pStyle w:val="Prrafodelista"/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___________________________________________________________________________________________________________________________</w:t>
      </w:r>
      <w:r>
        <w:rPr>
          <w:rFonts w:ascii="Verdana" w:hAnsi="Verdana" w:cs="Arial"/>
          <w:sz w:val="20"/>
          <w:szCs w:val="20"/>
        </w:rPr>
        <w:t>_____________________________</w:t>
      </w:r>
    </w:p>
    <w:p w14:paraId="0800E266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4FA28BD" w14:textId="77777777" w:rsidR="00F95682" w:rsidRPr="00F95682" w:rsidRDefault="00F95682" w:rsidP="00F95682">
      <w:pPr>
        <w:pStyle w:val="Prrafodelista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Escribe dos ejemplos.</w:t>
      </w:r>
    </w:p>
    <w:p w14:paraId="2BF9B1A7" w14:textId="5975C7CE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5212917" w14:textId="167F1DFA" w:rsidR="00F95682" w:rsidRP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  <w:r w:rsidRPr="00F95682">
        <w:rPr>
          <w:rFonts w:ascii="Verdana" w:hAnsi="Verdana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DB086" wp14:editId="2AC06D27">
                <wp:simplePos x="0" y="0"/>
                <wp:positionH relativeFrom="column">
                  <wp:posOffset>50165</wp:posOffset>
                </wp:positionH>
                <wp:positionV relativeFrom="paragraph">
                  <wp:posOffset>19685</wp:posOffset>
                </wp:positionV>
                <wp:extent cx="5815965" cy="1351280"/>
                <wp:effectExtent l="25400" t="25400" r="26035" b="20320"/>
                <wp:wrapNone/>
                <wp:docPr id="708" name="Cuadro de texto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457A4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708" o:spid="_x0000_s1026" type="#_x0000_t202" style="position:absolute;margin-left:3.95pt;margin-top:1.55pt;width:457.95pt;height:10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" strokeweight="3pt">
                <v:stroke linestyle="thinThin"/>
                <v:textbox>
                  <w:txbxContent>
                    <w:p w14:paraId="1E7457A4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320D88" w14:textId="77777777" w:rsidR="00F95682" w:rsidRP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F3DDA66" w14:textId="77777777" w:rsidR="00F95682" w:rsidRP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2F0332D" w14:textId="77777777" w:rsidR="00F95682" w:rsidRP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E8210F" w14:textId="77777777" w:rsidR="00F95682" w:rsidRP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4922E0" w14:textId="77777777" w:rsidR="00F95682" w:rsidRP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FCBD0D5" w14:textId="77777777" w:rsidR="00F95682" w:rsidRP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9172C9B" w14:textId="77777777" w:rsid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F7ADF8E" w14:textId="77777777" w:rsidR="00F95682" w:rsidRP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9171D1C" w14:textId="77777777" w:rsidR="00F95682" w:rsidRPr="00F95682" w:rsidRDefault="00F95682" w:rsidP="00F9568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6C49D1A" w14:textId="77777777" w:rsidR="00F95682" w:rsidRDefault="00F95682" w:rsidP="00F95682">
      <w:pPr>
        <w:pStyle w:val="Prrafodelista"/>
        <w:numPr>
          <w:ilvl w:val="0"/>
          <w:numId w:val="2"/>
        </w:numPr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 w:cs="Arial"/>
          <w:sz w:val="20"/>
          <w:szCs w:val="20"/>
          <w:lang w:val="es-ES_tradnl"/>
        </w:rPr>
        <w:t>Investiga la regla de Laplace para resolver problemas sencillos de probabilidad.</w:t>
      </w:r>
    </w:p>
    <w:p w14:paraId="3D3042AE" w14:textId="77777777" w:rsidR="00F95682" w:rsidRPr="00F95682" w:rsidRDefault="00F95682" w:rsidP="00F95682">
      <w:pPr>
        <w:pStyle w:val="Prrafodelista"/>
        <w:rPr>
          <w:rFonts w:ascii="Verdana" w:hAnsi="Verdana" w:cs="Arial"/>
          <w:sz w:val="20"/>
          <w:szCs w:val="20"/>
          <w:lang w:val="es-ES_tradnl"/>
        </w:rPr>
      </w:pPr>
    </w:p>
    <w:p w14:paraId="7FCBD7CA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BD521" wp14:editId="53D5692A">
                <wp:simplePos x="0" y="0"/>
                <wp:positionH relativeFrom="column">
                  <wp:posOffset>40640</wp:posOffset>
                </wp:positionH>
                <wp:positionV relativeFrom="paragraph">
                  <wp:posOffset>139065</wp:posOffset>
                </wp:positionV>
                <wp:extent cx="5825490" cy="1423035"/>
                <wp:effectExtent l="25400" t="25400" r="16510" b="24765"/>
                <wp:wrapNone/>
                <wp:docPr id="707" name="Cuadro de texto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5DF6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0C27737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F645272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6BBB49B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A0C8C4E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5E6F58B0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0AA354C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CCB8AE3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379BFE0F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66E45E2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7F7BF765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51CEC71D" w14:textId="77777777" w:rsidR="00F95682" w:rsidRDefault="00F95682" w:rsidP="00F956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7" o:spid="_x0000_s1027" type="#_x0000_t202" style="position:absolute;margin-left:3.2pt;margin-top:10.95pt;width:458.7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" strokeweight="3pt">
                <v:stroke linestyle="thinThin"/>
                <v:textbox>
                  <w:txbxContent>
                    <w:p w14:paraId="3A155DF6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0C27737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F645272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6BBB49B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A0C8C4E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5E6F58B0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70AA354C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CCB8AE3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379BFE0F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766E45E2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7F7BF765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51CEC71D" w14:textId="77777777" w:rsidR="00F95682" w:rsidRDefault="00F95682" w:rsidP="00F95682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226F6C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261952A2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3483E6DF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433CC092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0CB4666D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7FCA1EB6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08093863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64C4E2A3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70377BA7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1B8F99DA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6F0DEE20" w14:textId="77777777" w:rsidR="00F95682" w:rsidRDefault="00F95682" w:rsidP="00F95682">
      <w:pPr>
        <w:pStyle w:val="Prrafodelista"/>
        <w:numPr>
          <w:ilvl w:val="0"/>
          <w:numId w:val="2"/>
        </w:numPr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 w:cs="Arial"/>
          <w:sz w:val="20"/>
          <w:szCs w:val="20"/>
          <w:lang w:val="es-ES_tradnl"/>
        </w:rPr>
        <w:t>¿Cuál es el máximo valor que se puede obtener de la probabilidad de un evento? _________</w:t>
      </w:r>
    </w:p>
    <w:p w14:paraId="5002D512" w14:textId="77777777" w:rsidR="00F95682" w:rsidRPr="00F95682" w:rsidRDefault="00F95682" w:rsidP="00F95682">
      <w:pPr>
        <w:pStyle w:val="Prrafodelista"/>
        <w:rPr>
          <w:rFonts w:ascii="Verdana" w:hAnsi="Verdana" w:cs="Arial"/>
          <w:sz w:val="20"/>
          <w:szCs w:val="20"/>
          <w:lang w:val="es-ES_tradnl"/>
        </w:rPr>
      </w:pPr>
    </w:p>
    <w:p w14:paraId="047528BB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1DA83F04" w14:textId="77777777" w:rsidR="00F95682" w:rsidRDefault="00F95682" w:rsidP="00F95682">
      <w:pPr>
        <w:pStyle w:val="Prrafodelista"/>
        <w:numPr>
          <w:ilvl w:val="0"/>
          <w:numId w:val="2"/>
        </w:numPr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 w:cs="Arial"/>
          <w:sz w:val="20"/>
          <w:szCs w:val="20"/>
          <w:lang w:val="es-ES_tradnl"/>
        </w:rPr>
        <w:t>¿Y el menor?  _________</w:t>
      </w:r>
    </w:p>
    <w:p w14:paraId="138AD465" w14:textId="77777777" w:rsidR="00F95682" w:rsidRPr="00F95682" w:rsidRDefault="00F95682" w:rsidP="00F95682">
      <w:pPr>
        <w:pStyle w:val="Prrafodelista"/>
        <w:rPr>
          <w:rFonts w:ascii="Verdana" w:hAnsi="Verdana" w:cs="Arial"/>
          <w:sz w:val="20"/>
          <w:szCs w:val="20"/>
          <w:lang w:val="es-ES_tradnl"/>
        </w:rPr>
      </w:pPr>
    </w:p>
    <w:p w14:paraId="5A862EF4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68C430D0" w14:textId="77777777" w:rsidR="00F95682" w:rsidRPr="00F95682" w:rsidRDefault="00F95682" w:rsidP="00F95682">
      <w:pPr>
        <w:pStyle w:val="Prrafodelista"/>
        <w:numPr>
          <w:ilvl w:val="0"/>
          <w:numId w:val="2"/>
        </w:numPr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 w:cs="Arial"/>
          <w:sz w:val="20"/>
          <w:szCs w:val="20"/>
          <w:lang w:val="es-ES_tradnl"/>
        </w:rPr>
        <w:t>Por lo tanto, los valores de la probabilidad de un evento pueden estar en el siguiente rango:</w:t>
      </w:r>
    </w:p>
    <w:p w14:paraId="4991842A" w14:textId="5FFC591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6E88089C" w14:textId="09223014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73BF4234" w14:textId="7F9B213D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FECB4" wp14:editId="7D572747">
                <wp:simplePos x="0" y="0"/>
                <wp:positionH relativeFrom="column">
                  <wp:posOffset>193040</wp:posOffset>
                </wp:positionH>
                <wp:positionV relativeFrom="paragraph">
                  <wp:posOffset>63500</wp:posOffset>
                </wp:positionV>
                <wp:extent cx="5718175" cy="892175"/>
                <wp:effectExtent l="25400" t="25400" r="22225" b="22225"/>
                <wp:wrapNone/>
                <wp:docPr id="706" name="Cuadro de texto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2F7C8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FF8A553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0EB29AE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8AAF1D3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10BD7A3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5C5397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6FFBDB8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C1E0AF7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7979EBD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EB19FFC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F5372E5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F6B87D8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6" o:spid="_x0000_s1028" type="#_x0000_t202" style="position:absolute;margin-left:15.2pt;margin-top:5pt;width:450.25pt;height: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" strokeweight="3pt">
                <v:stroke linestyle="thinThin"/>
                <v:textbox>
                  <w:txbxContent>
                    <w:p w14:paraId="5E52F7C8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2FF8A553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70EB29AE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08AAF1D3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210BD7A3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5E5C5397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16FFBDB8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6C1E0AF7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57979EBD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6EB19FFC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2F5372E5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2F6B87D8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5BB6B6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587D144B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51807995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48C51807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4C37A8A6" w14:textId="77777777" w:rsid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7BC4CAEC" w14:textId="77777777" w:rsid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47A9A869" w14:textId="77777777" w:rsid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52AE948B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0E4DB58F" w14:textId="77777777" w:rsidR="00F95682" w:rsidRPr="00F95682" w:rsidRDefault="00F95682" w:rsidP="00F95682">
      <w:pPr>
        <w:pStyle w:val="Prrafodelista"/>
        <w:numPr>
          <w:ilvl w:val="0"/>
          <w:numId w:val="5"/>
        </w:numPr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 w:cs="Arial"/>
          <w:sz w:val="20"/>
          <w:szCs w:val="20"/>
          <w:lang w:val="es-ES_tradnl"/>
        </w:rPr>
        <w:t>Con base en lo anterior, resuelve:</w:t>
      </w:r>
    </w:p>
    <w:p w14:paraId="563AECD7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2D9CCF4B" w14:textId="77777777" w:rsidR="00F95682" w:rsidRPr="00F95682" w:rsidRDefault="00F95682" w:rsidP="00F95682">
      <w:pPr>
        <w:pStyle w:val="Prrafodelista"/>
        <w:numPr>
          <w:ilvl w:val="0"/>
          <w:numId w:val="3"/>
        </w:numPr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 w:cs="Arial"/>
          <w:sz w:val="20"/>
          <w:szCs w:val="20"/>
          <w:lang w:val="es-ES_tradnl"/>
        </w:rPr>
        <w:t xml:space="preserve">Calcular la probabilidad de que al lanzar una moneda el resultado </w:t>
      </w:r>
    </w:p>
    <w:p w14:paraId="73C94C41" w14:textId="77777777" w:rsidR="00F95682" w:rsidRPr="00F95682" w:rsidRDefault="00F95682" w:rsidP="00F95682">
      <w:pPr>
        <w:pStyle w:val="Prrafodelista"/>
        <w:numPr>
          <w:ilvl w:val="0"/>
          <w:numId w:val="4"/>
        </w:numPr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 w:cs="Arial"/>
          <w:sz w:val="20"/>
          <w:szCs w:val="20"/>
          <w:lang w:val="es-ES_tradnl"/>
        </w:rPr>
        <w:t>Sea  águila.</w:t>
      </w:r>
    </w:p>
    <w:p w14:paraId="30B77440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08F397DD" w14:textId="77777777" w:rsidR="00F95682" w:rsidRPr="00F95682" w:rsidRDefault="00F95682" w:rsidP="00F95682">
      <w:pPr>
        <w:pStyle w:val="Prrafodelista"/>
        <w:numPr>
          <w:ilvl w:val="0"/>
          <w:numId w:val="4"/>
        </w:numPr>
        <w:rPr>
          <w:rFonts w:ascii="Verdana" w:hAnsi="Verdana" w:cs="Arial"/>
          <w:sz w:val="20"/>
          <w:szCs w:val="20"/>
          <w:lang w:val="es-ES_tradnl"/>
        </w:rPr>
      </w:pPr>
      <w:r w:rsidRPr="00F95682">
        <w:rPr>
          <w:rFonts w:ascii="Verdana" w:hAnsi="Verdana" w:cs="Arial"/>
          <w:sz w:val="20"/>
          <w:szCs w:val="20"/>
          <w:lang w:val="es-ES_tradnl"/>
        </w:rPr>
        <w:t>Sea sello y águila.</w:t>
      </w:r>
    </w:p>
    <w:p w14:paraId="0415C03F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517CE4E3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3F65B48D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3BCC6821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2BC38AD6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  <w:lang w:val="es-ES_tradnl"/>
        </w:rPr>
      </w:pPr>
    </w:p>
    <w:p w14:paraId="07B20D36" w14:textId="77777777" w:rsidR="00F95682" w:rsidRPr="00F95682" w:rsidRDefault="00F95682" w:rsidP="00F95682">
      <w:pPr>
        <w:pStyle w:val="Prrafodelista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  <w:lang w:val="es-ES_tradnl"/>
        </w:rPr>
        <w:t xml:space="preserve"> Calcula la probabilidad</w:t>
      </w:r>
      <w:r w:rsidRPr="00F95682">
        <w:rPr>
          <w:rFonts w:ascii="Verdana" w:hAnsi="Verdana" w:cs="Arial"/>
          <w:sz w:val="20"/>
          <w:szCs w:val="20"/>
        </w:rPr>
        <w:t xml:space="preserve"> de que al lanzar dos monedas al aire el resultado sea: </w:t>
      </w:r>
    </w:p>
    <w:p w14:paraId="54B17F72" w14:textId="77777777" w:rsidR="00F95682" w:rsidRPr="00F95682" w:rsidRDefault="00F95682" w:rsidP="00F95682">
      <w:pPr>
        <w:pStyle w:val="Prrafodelista"/>
        <w:numPr>
          <w:ilvl w:val="0"/>
          <w:numId w:val="6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Dos caras.</w:t>
      </w:r>
    </w:p>
    <w:p w14:paraId="38732669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495567F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024237F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572A569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A40AB05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DEDE504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A778A37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6FE4FEC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54CF8CF" w14:textId="77777777" w:rsidR="00F95682" w:rsidRPr="00F95682" w:rsidRDefault="00F95682" w:rsidP="00F95682">
      <w:pPr>
        <w:pStyle w:val="Prrafodelista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En una baraja Inglesa (la cual consta de 52 cartas), ¿cuál es la probabilidad de que salga un AS? ¿Cuál será la probabilidad de que salga un Joker (comodín)?</w:t>
      </w:r>
    </w:p>
    <w:p w14:paraId="34F20281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356D885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5BD2EFE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5C0CDD1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0A4BB66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AB5DDE5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E0E699E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9F6A605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64BDC92" w14:textId="77777777" w:rsidR="00F95682" w:rsidRPr="00F95682" w:rsidRDefault="00F95682" w:rsidP="00F95682">
      <w:pPr>
        <w:pStyle w:val="Prrafodelista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Calcular la probabilidad de que, al lanzar un dado al aire, el resultado sea:</w:t>
      </w:r>
    </w:p>
    <w:p w14:paraId="77597CD7" w14:textId="77777777" w:rsidR="00F95682" w:rsidRPr="00F95682" w:rsidRDefault="00F95682" w:rsidP="00F95682">
      <w:pPr>
        <w:pStyle w:val="Prrafodelista"/>
        <w:numPr>
          <w:ilvl w:val="0"/>
          <w:numId w:val="7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Par.</w:t>
      </w:r>
    </w:p>
    <w:p w14:paraId="3F173FF6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9FDA3F2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287641E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F188745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B0A60FF" w14:textId="77777777" w:rsidR="00F95682" w:rsidRPr="00F95682" w:rsidRDefault="00F95682" w:rsidP="00F95682">
      <w:pPr>
        <w:pStyle w:val="Prrafodelista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Calcular la probabilidad de que, al lanzar un dado al aire, el resultado sea un múltiplo de tres.</w:t>
      </w:r>
    </w:p>
    <w:p w14:paraId="7837E515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35C5DA7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9818F6E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A685EE7" w14:textId="77777777" w:rsidR="00F95682" w:rsidRPr="00F95682" w:rsidRDefault="00F95682" w:rsidP="00F95682">
      <w:pPr>
        <w:pStyle w:val="Prrafodelista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 xml:space="preserve">¿Qué será más probable que caiga, dos caras y un águila al lanzar </w:t>
      </w:r>
      <m:oMath>
        <m:r>
          <w:rPr>
            <w:rFonts w:ascii="Cambria Math" w:hAnsi="Cambria Math" w:cs="Arial"/>
            <w:sz w:val="20"/>
            <w:szCs w:val="20"/>
          </w:rPr>
          <m:t>3</m:t>
        </m:r>
      </m:oMath>
      <w:r w:rsidRPr="00F95682">
        <w:rPr>
          <w:rFonts w:ascii="Verdana" w:hAnsi="Verdana" w:cs="Arial"/>
          <w:sz w:val="20"/>
          <w:szCs w:val="20"/>
        </w:rPr>
        <w:t xml:space="preserve"> monedas o que al lanzar dos dados la suma de sus puntos sea mayor a </w:t>
      </w:r>
      <m:oMath>
        <m:r>
          <w:rPr>
            <w:rFonts w:ascii="Cambria Math" w:hAnsi="Cambria Math" w:cs="Arial"/>
            <w:sz w:val="20"/>
            <w:szCs w:val="20"/>
          </w:rPr>
          <m:t>9</m:t>
        </m:r>
      </m:oMath>
      <w:r w:rsidRPr="00F95682">
        <w:rPr>
          <w:rFonts w:ascii="Verdana" w:hAnsi="Verdana" w:cs="Arial"/>
          <w:sz w:val="20"/>
          <w:szCs w:val="20"/>
        </w:rPr>
        <w:t>?</w:t>
      </w:r>
    </w:p>
    <w:p w14:paraId="710DABFE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48C1494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CFE3B6B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03A66EA" w14:textId="77777777" w:rsid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A7BF59B" w14:textId="77777777" w:rsid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08A1F43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B8B0058" w14:textId="77777777" w:rsidR="00F95682" w:rsidRPr="00F95682" w:rsidRDefault="00F95682" w:rsidP="00F95682">
      <w:pPr>
        <w:pStyle w:val="Prrafodelista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En el evento en que lancemos al aire una moneda y un dado, calcular la posibilidad de que:</w:t>
      </w:r>
    </w:p>
    <w:p w14:paraId="3E98E192" w14:textId="77777777" w:rsidR="00F95682" w:rsidRPr="00F95682" w:rsidRDefault="00F95682" w:rsidP="00F95682">
      <w:pPr>
        <w:pStyle w:val="Prrafodelista"/>
        <w:numPr>
          <w:ilvl w:val="0"/>
          <w:numId w:val="8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 xml:space="preserve"> El resultado sea águila y un número par.</w:t>
      </w:r>
    </w:p>
    <w:p w14:paraId="7D5CE7C1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033D48B" w14:textId="77777777" w:rsidR="00F95682" w:rsidRPr="00F95682" w:rsidRDefault="00F95682" w:rsidP="00F95682">
      <w:pPr>
        <w:pStyle w:val="Prrafodelista"/>
        <w:numPr>
          <w:ilvl w:val="0"/>
          <w:numId w:val="8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 xml:space="preserve"> El resultado sea cara y un número impar.</w:t>
      </w:r>
    </w:p>
    <w:p w14:paraId="31C07685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F8FA050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405E84B" w14:textId="77777777" w:rsidR="00F95682" w:rsidRPr="00F95682" w:rsidRDefault="00F95682" w:rsidP="00F95682">
      <w:pPr>
        <w:pStyle w:val="Prrafodelista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¿Qué debería ocurrir al aumentar el número de lanzamientos de una moneda? Selecciona.</w:t>
      </w:r>
      <w:r w:rsidRPr="00F95682">
        <w:rPr>
          <w:rFonts w:ascii="Verdana" w:hAnsi="Verdana" w:cs="Arial"/>
          <w:sz w:val="20"/>
          <w:szCs w:val="20"/>
        </w:rPr>
        <w:br/>
      </w:r>
      <w:r w:rsidRPr="00F95682">
        <w:rPr>
          <w:rFonts w:ascii="Verdana" w:hAnsi="Verdana" w:cs="Arial"/>
          <w:sz w:val="20"/>
          <w:szCs w:val="20"/>
        </w:rPr>
        <w:br/>
        <w:t>a) La mitad de los lanzamientos va a ser cara.</w:t>
      </w:r>
      <w:r w:rsidRPr="00F95682">
        <w:rPr>
          <w:rFonts w:ascii="Verdana" w:hAnsi="Verdana" w:cs="Arial"/>
          <w:sz w:val="20"/>
          <w:szCs w:val="20"/>
        </w:rPr>
        <w:br/>
        <w:t>b) Después de un número de lanzamientos, salen más caras que sellos.</w:t>
      </w:r>
      <w:r w:rsidRPr="00F95682">
        <w:rPr>
          <w:rFonts w:ascii="Verdana" w:hAnsi="Verdana" w:cs="Arial"/>
          <w:sz w:val="20"/>
          <w:szCs w:val="20"/>
        </w:rPr>
        <w:br/>
        <w:t xml:space="preserve">c) La frecuencia con que sale sello se va aproximando a </w:t>
      </w:r>
      <m:oMath>
        <m:r>
          <w:rPr>
            <w:rFonts w:ascii="Cambria Math" w:hAnsi="Cambria Math" w:cs="Arial"/>
            <w:sz w:val="20"/>
            <w:szCs w:val="20"/>
          </w:rPr>
          <m:t>0.5</m:t>
        </m:r>
      </m:oMath>
      <w:r w:rsidRPr="00F95682">
        <w:rPr>
          <w:rFonts w:ascii="Verdana" w:hAnsi="Verdana" w:cs="Arial"/>
          <w:sz w:val="20"/>
          <w:szCs w:val="20"/>
        </w:rPr>
        <w:t>.</w:t>
      </w:r>
      <w:r w:rsidRPr="00F95682">
        <w:rPr>
          <w:rFonts w:ascii="Verdana" w:hAnsi="Verdana" w:cs="Arial"/>
          <w:sz w:val="20"/>
          <w:szCs w:val="20"/>
        </w:rPr>
        <w:br/>
        <w:t xml:space="preserve">d) La frecuencia relativa con que sale cara se va aproximando a </w:t>
      </w:r>
      <m:oMath>
        <m:r>
          <w:rPr>
            <w:rFonts w:ascii="Cambria Math" w:hAnsi="Cambria Math" w:cs="Arial"/>
            <w:sz w:val="20"/>
            <w:szCs w:val="20"/>
          </w:rPr>
          <m:t>0.5</m:t>
        </m:r>
      </m:oMath>
      <w:r w:rsidRPr="00F95682">
        <w:rPr>
          <w:rFonts w:ascii="Verdana" w:hAnsi="Verdana" w:cs="Arial"/>
          <w:sz w:val="20"/>
          <w:szCs w:val="20"/>
        </w:rPr>
        <w:t>.</w:t>
      </w:r>
      <w:r w:rsidRPr="00F95682">
        <w:rPr>
          <w:rFonts w:ascii="Verdana" w:hAnsi="Verdana" w:cs="Arial"/>
          <w:sz w:val="20"/>
          <w:szCs w:val="20"/>
        </w:rPr>
        <w:br/>
        <w:t>e) La frecuencia relativa con que sale cara se mantiene constante.</w:t>
      </w:r>
    </w:p>
    <w:p w14:paraId="71AD46CE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F824A91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4736EB8" w14:textId="77777777" w:rsidR="00F95682" w:rsidRPr="00F95682" w:rsidRDefault="00F95682" w:rsidP="00F95682">
      <w:pPr>
        <w:pStyle w:val="Prrafodelista"/>
        <w:numPr>
          <w:ilvl w:val="0"/>
          <w:numId w:val="3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Investiga qué establece la ley azar o ley de los grandes números.</w:t>
      </w:r>
    </w:p>
    <w:p w14:paraId="3B6B8513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1AE9D" wp14:editId="4499CCDC">
                <wp:simplePos x="0" y="0"/>
                <wp:positionH relativeFrom="column">
                  <wp:posOffset>225425</wp:posOffset>
                </wp:positionH>
                <wp:positionV relativeFrom="paragraph">
                  <wp:posOffset>103505</wp:posOffset>
                </wp:positionV>
                <wp:extent cx="5718175" cy="1524000"/>
                <wp:effectExtent l="25400" t="25400" r="22225" b="25400"/>
                <wp:wrapNone/>
                <wp:docPr id="705" name="Cuadro de texto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2AB67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0D64112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68B2148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288CDE0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54EFAFE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1FFBC57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AE915D1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AF6E652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CEE80C6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4CF137C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72B3093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EF3378B" w14:textId="77777777" w:rsidR="00F95682" w:rsidRDefault="00F95682" w:rsidP="00F9568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5" o:spid="_x0000_s1029" type="#_x0000_t202" style="position:absolute;margin-left:17.75pt;margin-top:8.15pt;width:450.2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" strokeweight="3pt">
                <v:stroke linestyle="thinThin"/>
                <v:textbox>
                  <w:txbxContent>
                    <w:p w14:paraId="06E2AB67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40D64112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768B2148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5288CDE0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654EFAFE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21FFBC57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6AE915D1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0AF6E652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3CEE80C6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24CF137C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372B3093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  <w:p w14:paraId="0EF3378B" w14:textId="77777777" w:rsidR="00F95682" w:rsidRDefault="00F95682" w:rsidP="00F9568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DD09E3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8D11718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86FAE16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F766EF0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D8ACB13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09D623C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0CE5277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63E81B0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7020A56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453776F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119B045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18C23D4" w14:textId="77777777" w:rsidR="00F95682" w:rsidRPr="00F95682" w:rsidRDefault="00F95682" w:rsidP="00F95682">
      <w:pPr>
        <w:pStyle w:val="Prrafodelista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 xml:space="preserve">En la ciudad de Parral Chihuahua, según la Comisión Nacional del Agua, durante </w:t>
      </w:r>
      <m:oMath>
        <m:r>
          <w:rPr>
            <w:rFonts w:ascii="Cambria Math" w:hAnsi="Cambria Math" w:cs="Arial"/>
            <w:sz w:val="20"/>
            <w:szCs w:val="20"/>
          </w:rPr>
          <m:t>90</m:t>
        </m:r>
      </m:oMath>
      <w:r w:rsidRPr="00F95682">
        <w:rPr>
          <w:rFonts w:ascii="Verdana" w:hAnsi="Verdana" w:cs="Arial"/>
          <w:sz w:val="20"/>
          <w:szCs w:val="20"/>
        </w:rPr>
        <w:t xml:space="preserve"> días del invierno del año anterior llovió </w:t>
      </w:r>
      <m:oMath>
        <m:r>
          <w:rPr>
            <w:rFonts w:ascii="Cambria Math" w:hAnsi="Cambria Math" w:cs="Arial"/>
            <w:sz w:val="20"/>
            <w:szCs w:val="20"/>
          </w:rPr>
          <m:t>12</m:t>
        </m:r>
      </m:oMath>
      <w:r w:rsidRPr="00F95682">
        <w:rPr>
          <w:rFonts w:ascii="Verdana" w:hAnsi="Verdana" w:cs="Arial"/>
          <w:sz w:val="20"/>
          <w:szCs w:val="20"/>
        </w:rPr>
        <w:t xml:space="preserve"> días, nevó </w:t>
      </w:r>
      <m:oMath>
        <m:r>
          <w:rPr>
            <w:rFonts w:ascii="Cambria Math" w:hAnsi="Cambria Math" w:cs="Arial"/>
            <w:sz w:val="20"/>
            <w:szCs w:val="20"/>
          </w:rPr>
          <m:t>15</m:t>
        </m:r>
      </m:oMath>
      <w:r w:rsidRPr="00F95682">
        <w:rPr>
          <w:rFonts w:ascii="Verdana" w:hAnsi="Verdana" w:cs="Arial"/>
          <w:sz w:val="20"/>
          <w:szCs w:val="20"/>
        </w:rPr>
        <w:t xml:space="preserve"> y </w:t>
      </w:r>
      <m:oMath>
        <m:r>
          <w:rPr>
            <w:rFonts w:ascii="Cambria Math" w:hAnsi="Cambria Math" w:cs="Arial"/>
            <w:sz w:val="20"/>
            <w:szCs w:val="20"/>
          </w:rPr>
          <m:t>5</m:t>
        </m:r>
      </m:oMath>
      <w:r w:rsidRPr="00F95682">
        <w:rPr>
          <w:rFonts w:ascii="Verdana" w:hAnsi="Verdana" w:cs="Arial"/>
          <w:sz w:val="20"/>
          <w:szCs w:val="20"/>
        </w:rPr>
        <w:t xml:space="preserve"> días llovió y nevó a la vez. Si escogiéramos un día al azar de ese invierno, calcula la probabilidad de que haya:</w:t>
      </w:r>
    </w:p>
    <w:p w14:paraId="384750E9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777580B" w14:textId="772D4DCE" w:rsidR="00F95682" w:rsidRPr="00F95682" w:rsidRDefault="00F95682" w:rsidP="00F95682">
      <w:pPr>
        <w:pStyle w:val="Prrafodelista"/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 xml:space="preserve"> Llovido solamente.</w:t>
      </w:r>
    </w:p>
    <w:p w14:paraId="5879537E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184FD23" w14:textId="77777777" w:rsidR="00F95682" w:rsidRPr="00F95682" w:rsidRDefault="00F95682" w:rsidP="00F95682">
      <w:pPr>
        <w:pStyle w:val="Prrafodelista"/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 xml:space="preserve"> Nevado solamente.</w:t>
      </w:r>
    </w:p>
    <w:p w14:paraId="03F9D071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1BE3873" w14:textId="77777777" w:rsidR="00F95682" w:rsidRPr="00F95682" w:rsidRDefault="00F95682" w:rsidP="00F95682">
      <w:pPr>
        <w:pStyle w:val="Prrafodelista"/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 xml:space="preserve"> Llovido y nevado a la vez.</w:t>
      </w:r>
    </w:p>
    <w:p w14:paraId="3DDC8598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FFDF3B5" w14:textId="77777777" w:rsidR="00F95682" w:rsidRPr="00F95682" w:rsidRDefault="00F95682" w:rsidP="00F95682">
      <w:pPr>
        <w:pStyle w:val="Prrafodelista"/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No haya llovido o nevado.</w:t>
      </w:r>
    </w:p>
    <w:p w14:paraId="4A2A925B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FE9266D" w14:textId="00F84227" w:rsidR="00F95682" w:rsidRPr="00F95682" w:rsidRDefault="00F95682" w:rsidP="00F95682">
      <w:pPr>
        <w:pStyle w:val="Prrafodelista"/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No haya nevado.</w:t>
      </w:r>
    </w:p>
    <w:p w14:paraId="1E73F619" w14:textId="77777777" w:rsidR="00F95682" w:rsidRPr="00F95682" w:rsidRDefault="00F95682" w:rsidP="00F9568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1B4D008" w14:textId="77777777" w:rsidR="00F95682" w:rsidRPr="00F95682" w:rsidRDefault="00F95682" w:rsidP="00F95682">
      <w:pPr>
        <w:pStyle w:val="Prrafodelista"/>
        <w:numPr>
          <w:ilvl w:val="0"/>
          <w:numId w:val="9"/>
        </w:numPr>
        <w:rPr>
          <w:rFonts w:ascii="Verdana" w:hAnsi="Verdana" w:cs="Arial"/>
          <w:sz w:val="20"/>
          <w:szCs w:val="20"/>
        </w:rPr>
      </w:pPr>
      <w:r w:rsidRPr="00F95682">
        <w:rPr>
          <w:rFonts w:ascii="Verdana" w:hAnsi="Verdana" w:cs="Arial"/>
          <w:sz w:val="20"/>
          <w:szCs w:val="20"/>
        </w:rPr>
        <w:t>No haya llovido ni nevado a la vez.</w:t>
      </w:r>
    </w:p>
    <w:p w14:paraId="4330DE9E" w14:textId="77777777" w:rsidR="00EF5EC3" w:rsidRPr="00F95682" w:rsidRDefault="00EF5E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F0E8664" w14:textId="77777777" w:rsidR="00F95682" w:rsidRDefault="00F95682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F95682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F95682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F95682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F95682">
        <w:rPr>
          <w:rFonts w:ascii="Verdana" w:hAnsi="Verdana"/>
          <w:sz w:val="24"/>
          <w:szCs w:val="24"/>
        </w:rPr>
        <w:t>Recuerda que el archivo debe ser nombrado:</w:t>
      </w:r>
    </w:p>
    <w:p w14:paraId="04EA27F0" w14:textId="51E3F51C" w:rsidR="00D015B5" w:rsidRPr="00F95682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F95682">
        <w:rPr>
          <w:rFonts w:ascii="Verdana" w:hAnsi="Verdana"/>
          <w:b/>
          <w:sz w:val="24"/>
          <w:szCs w:val="24"/>
        </w:rPr>
        <w:t> </w:t>
      </w:r>
      <w:r w:rsidR="00162FEB" w:rsidRPr="00F95682">
        <w:rPr>
          <w:rFonts w:ascii="Verdana" w:hAnsi="Verdana"/>
          <w:b/>
          <w:sz w:val="24"/>
          <w:szCs w:val="24"/>
        </w:rPr>
        <w:t>Apellido Paterno_Primer Nombre_</w:t>
      </w:r>
      <w:r w:rsidR="00455EC0">
        <w:rPr>
          <w:rFonts w:ascii="Verdana" w:hAnsi="Verdana"/>
          <w:b/>
          <w:sz w:val="24"/>
          <w:szCs w:val="24"/>
        </w:rPr>
        <w:t>Investigación</w:t>
      </w:r>
      <w:bookmarkStart w:id="0" w:name="_GoBack"/>
      <w:bookmarkEnd w:id="0"/>
    </w:p>
    <w:sectPr w:rsidR="00D015B5" w:rsidRPr="00F9568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5682" w:rsidRDefault="00F95682" w:rsidP="000C56E4">
      <w:r>
        <w:separator/>
      </w:r>
    </w:p>
  </w:endnote>
  <w:endnote w:type="continuationSeparator" w:id="0">
    <w:p w14:paraId="03EE6BA2" w14:textId="77777777" w:rsidR="00F95682" w:rsidRDefault="00F956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95682" w:rsidRDefault="00F95682" w:rsidP="004F555F">
    <w:pPr>
      <w:pStyle w:val="Piedepgina"/>
      <w:ind w:left="-567"/>
    </w:pPr>
    <w:r>
      <w:t xml:space="preserve">            </w:t>
    </w:r>
  </w:p>
  <w:p w14:paraId="70A1A4E4" w14:textId="5C41C360" w:rsidR="00F95682" w:rsidRDefault="00F9568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5682" w:rsidRDefault="00F95682" w:rsidP="000C56E4">
      <w:r>
        <w:separator/>
      </w:r>
    </w:p>
  </w:footnote>
  <w:footnote w:type="continuationSeparator" w:id="0">
    <w:p w14:paraId="143CF59E" w14:textId="77777777" w:rsidR="00F95682" w:rsidRDefault="00F956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F95682" w:rsidRDefault="00F956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9DE90F8" w:rsidR="00F95682" w:rsidRPr="002D4160" w:rsidRDefault="00F95682" w:rsidP="002D416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</w:pPr>
                          <w:r w:rsidRPr="002D416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4"/>
                              <w:lang w:val="es-ES" w:eastAsia="es-ES"/>
                            </w:rPr>
                            <w:t>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0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9DE90F8" w:rsidR="00F95682" w:rsidRPr="002D4160" w:rsidRDefault="00F95682" w:rsidP="002D416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</w:pPr>
                    <w:r w:rsidRPr="002D4160"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4"/>
                        <w:lang w:val="es-ES" w:eastAsia="es-ES"/>
                      </w:rPr>
                      <w:t>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5EC3"/>
    <w:rsid w:val="00EF6B92"/>
    <w:rsid w:val="00EF7D1D"/>
    <w:rsid w:val="00F20E4A"/>
    <w:rsid w:val="00F36010"/>
    <w:rsid w:val="00F5446E"/>
    <w:rsid w:val="00F66D55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8B7CCB-4E9E-5B4F-B817-50C23F33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434</Words>
  <Characters>2387</Characters>
  <Application>Microsoft Macintosh Word</Application>
  <DocSecurity>0</DocSecurity>
  <Lines>19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2015-09-03T19:04:00Z</dcterms:created>
  <dcterms:modified xsi:type="dcterms:W3CDTF">2015-09-03T19:11:00Z</dcterms:modified>
</cp:coreProperties>
</file>