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6035E0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6035E0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BCBA549" w14:textId="77777777" w:rsidR="006035E0" w:rsidRPr="006035E0" w:rsidRDefault="006035E0" w:rsidP="006035E0">
      <w:pPr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b/>
          <w:sz w:val="24"/>
          <w:szCs w:val="24"/>
        </w:rPr>
        <w:t>Instrucciones:</w:t>
      </w:r>
      <w:r w:rsidRPr="006035E0">
        <w:rPr>
          <w:rFonts w:ascii="Verdana" w:hAnsi="Verdana"/>
          <w:sz w:val="24"/>
          <w:szCs w:val="24"/>
        </w:rPr>
        <w:t xml:space="preserve"> con la finalidad de retomar y afianzar algunos de los temas de las lecciones anteriores para enlazarlos con los temas de esta lección, contesta las siguientes preguntas.</w:t>
      </w:r>
    </w:p>
    <w:p w14:paraId="3E90B896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¿En qué consiste un suceso o evento? Escribe un ejemplo.</w:t>
      </w:r>
    </w:p>
    <w:p w14:paraId="51062EE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5C145" wp14:editId="51A084D7">
                <wp:simplePos x="0" y="0"/>
                <wp:positionH relativeFrom="column">
                  <wp:posOffset>-15240</wp:posOffset>
                </wp:positionH>
                <wp:positionV relativeFrom="paragraph">
                  <wp:posOffset>126365</wp:posOffset>
                </wp:positionV>
                <wp:extent cx="5593080" cy="609600"/>
                <wp:effectExtent l="25400" t="25400" r="20320" b="25400"/>
                <wp:wrapNone/>
                <wp:docPr id="805" name="Cuadro de texto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5C1F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05" o:spid="_x0000_s1026" type="#_x0000_t202" style="position:absolute;left:0;text-align:left;margin-left:-1.15pt;margin-top:9.95pt;width:440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WRQjsCAABuBAAADgAAAGRycy9lMm9Eb2MueG1srFTNbtswDL4P2DsIuq922iZLjDpFly7DgO4H&#10;6PYAsiTbwiRRk5TY3dOXktM06LbLMB0E0SQ/kh9JX12PRpO99EGBrensrKREWg5C2a6m379t3ywp&#10;CZFZwTRYWdMHGej1+vWrq8FV8hx60EJ6giA2VIOraR+jq4oi8F4aFs7ASYvKFrxhEUXfFcKzAdGN&#10;Ls7LclEM4IXzwGUI+PV2UtJ1xm9byeOXtg0yEl1TzC3m2+e7SXexvmJV55nrFT+kwf4hC8OUxaBH&#10;qFsWGdl59RuUUdxDgDaecTAFtK3iMteA1czKF9Xc98zJXAuSE9yRpvD/YPnn/VdPlKjpspxTYpnB&#10;Jm12THggQpIoxwgkqZCowYUK7e8desTxHYzY8Fx0cHfAfwRiYdMz28kb72HoJROY6Cx5FieuE05I&#10;IM3wCQTGY7sIGWhsvUksIi8E0bFhD8cmYSaE48f5fHVRLlHFUbcoV4syd7Fg1ZO38yF+kGBIetTU&#10;4xBkdLa/CzFlw6onkxQsgFZiq7TOgu+ajfZkz3BgtvnkAl6YaUuGml4sZxiccOOQP9HoiYy/wpX5&#10;/AnOqIhboJVJbUgnGbEqUfjeivyOTOnpjelre+A00TgRGsdmzH1cJd/EdwPiAUn2MA09Lik+evC/&#10;KBlw4Gsafu6Yl5TojxYbtZpdXqYNycLl/O05Cv5U05xqmOUIVdNIyfTcxGmrds6rrsdI02hYuMHm&#10;tirz/pzVIX0c6tyOwwKmrTmVs9Xzb2L9CAAA//8DAFBLAwQUAAYACAAAACEA9m2z9t4AAAAJAQAA&#10;DwAAAGRycy9kb3ducmV2LnhtbEyPQU+DQBCF7yb+h82YeGsXarCALI2aGIk9GNEfsMAIxN1Zym5b&#10;/PeOJz3Oey9vvlfsFmvECWc/OlIQryMQSK3rRuoVfLw/rVIQPmjqtHGECr7Rw668vCh03rkzveGp&#10;Dr3gEvK5VjCEMOVS+nZAq/3aTUjsfbrZ6sDn3Mtu1mcut0ZuouhWWj0Sfxj0hI8Dtl/10Sqo9luT&#10;2OrVNHX8cGiT8PIcVQelrq+W+zsQAZfwF4ZffEaHkpkad6TOC6NgtbnhJOtZBoL9dJsmIBoW4iQD&#10;WRby/4LyBwAA//8DAFBLAQItABQABgAIAAAAIQDkmcPA+wAAAOEBAAATAAAAAAAAAAAAAAAAAAAA&#10;AABbQ29udGVudF9UeXBlc10ueG1sUEsBAi0AFAAGAAgAAAAhACOyauHXAAAAlAEAAAsAAAAAAAAA&#10;AAAAAAAALAEAAF9yZWxzLy5yZWxzUEsBAi0AFAAGAAgAAAAhAKIVkUI7AgAAbgQAAA4AAAAAAAAA&#10;AAAAAAAALAIAAGRycy9lMm9Eb2MueG1sUEsBAi0AFAAGAAgAAAAhAPZts/beAAAACQEAAA8AAAAA&#10;AAAAAAAAAAAAkwQAAGRycy9kb3ducmV2LnhtbFBLBQYAAAAABAAEAPMAAACeBQAAAAA=&#10;" strokeweight="3pt">
                <v:stroke linestyle="thinThin"/>
                <v:textbox>
                  <w:txbxContent>
                    <w:p w14:paraId="0BAF5C1F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41462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42D2CE5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420283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B42D8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B42B868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¿En qué consiste un evento elemental?  Escribe un ejemplo.</w:t>
      </w:r>
    </w:p>
    <w:p w14:paraId="39A94200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85C26" wp14:editId="4A8CD6B5">
                <wp:simplePos x="0" y="0"/>
                <wp:positionH relativeFrom="column">
                  <wp:posOffset>-34290</wp:posOffset>
                </wp:positionH>
                <wp:positionV relativeFrom="paragraph">
                  <wp:posOffset>158115</wp:posOffset>
                </wp:positionV>
                <wp:extent cx="5593080" cy="609600"/>
                <wp:effectExtent l="25400" t="25400" r="20320" b="25400"/>
                <wp:wrapNone/>
                <wp:docPr id="804" name="Cuadro de texto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CEA0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4" o:spid="_x0000_s1027" type="#_x0000_t202" style="position:absolute;left:0;text-align:left;margin-left:-2.65pt;margin-top:12.45pt;width:440.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6e9DsCAABuBAAADgAAAGRycy9lMm9Eb2MueG1srFTNbtswDL4P2DsIui920iRLjTpFly7DgO4H&#10;6PYAsiTHwiRRk5TY3dOXktM06LbLMB0E0SQ/kh9JX10PRpOD9EGBrel0UlIiLQeh7K6m379t36wo&#10;CZFZwTRYWdMHGej1+vWrq95VcgYdaCE9QRAbqt7VtIvRVUUReCcNCxNw0qKyBW9YRNHvCuFZj+hG&#10;F7OyXBY9eOE8cBkCfr0dlXSd8dtW8vilbYOMRNcUc4v59vlu0l2sr1i188x1ih/TYP+QhWHKYtAT&#10;1C2LjOy9+g3KKO4hQBsnHEwBbau4zDVgNdPyRTX3HXMy14LkBHeiKfw/WP758NUTJWq6KueUWGaw&#10;SZs9Ex6IkCTKIQJJKiSqd6FC+3uHHnF4BwM2PBcd3B3wH4FY2HTM7uSN99B3kglMdJo8izPXESck&#10;kKb/BALjsX2EDDS03iQWkReC6Niwh1OTMBPC8eNicXlRrlDFUbcsL5dl7mLBqidv50P8IMGQ9Kip&#10;xyHI6OxwF2LKhlVPJilYAK3EVmmdBb9rNtqTA8OB2eaTC3hhpi3pa3qxmmJwwo1D/kSjRzL+Clfm&#10;8yc4oyJugVYmtSGdZMSqROF7K/I7MqXHN6av7ZHTRONIaByaYexj8k18NyAekGQP49DjkuKjA/+L&#10;kh4Hvqbh5555SYn+aLFRl9P5PG1IFuaLtzMU/LmmOdcwyxGqppGS8bmJ41btnVe7DiONo2HhBpvb&#10;qsz7c1bH9HGoczuOC5i25lzOVs+/ifUjAAAA//8DAFBLAwQUAAYACAAAACEAIWNdKt8AAAAJAQAA&#10;DwAAAGRycy9kb3ducmV2LnhtbEyPQU7DMBBF90jcwRokdq3dgGkb4lSAhIhggQgcwImHJMIep7Hb&#10;httjVrAc/af/3xS72Vl2xCkMnhSslgIYUuvNQJ2Cj/fHxQZYiJqMtp5QwTcG2JXnZ4XOjT/RGx7r&#10;2LFUQiHXCvoYx5zz0PbodFj6ESlln35yOqZz6riZ9CmVO8szIW640wOlhV6P+NBj+1UfnILqZW2l&#10;q15tU6/u962Mz0+i2it1eTHf3QKLOMc/GH71kzqUyanxBzKBWQULeZVIBdn1FljKN2spgTUJzMQW&#10;eFnw/x+UPwAAAP//AwBQSwECLQAUAAYACAAAACEA5JnDwPsAAADhAQAAEwAAAAAAAAAAAAAAAAAA&#10;AAAAW0NvbnRlbnRfVHlwZXNdLnhtbFBLAQItABQABgAIAAAAIQAjsmrh1wAAAJQBAAALAAAAAAAA&#10;AAAAAAAAACwBAABfcmVscy8ucmVsc1BLAQItABQABgAIAAAAIQAc7p70OwIAAG4EAAAOAAAAAAAA&#10;AAAAAAAAACwCAABkcnMvZTJvRG9jLnhtbFBLAQItABQABgAIAAAAIQAhY10q3wAAAAkBAAAPAAAA&#10;AAAAAAAAAAAAAJMEAABkcnMvZG93bnJldi54bWxQSwUGAAAAAAQABADzAAAAnwUAAAAA&#10;" strokeweight="3pt">
                <v:stroke linestyle="thinThin"/>
                <v:textbox>
                  <w:txbxContent>
                    <w:p w14:paraId="616DCEA0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5DA2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19E25EA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B215A80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999A7D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6C86D38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 es el evento seguro? Escribe un ejemplo.</w:t>
      </w:r>
    </w:p>
    <w:p w14:paraId="3212EB3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00C73" wp14:editId="1A738CF6">
                <wp:simplePos x="0" y="0"/>
                <wp:positionH relativeFrom="column">
                  <wp:posOffset>-34290</wp:posOffset>
                </wp:positionH>
                <wp:positionV relativeFrom="paragraph">
                  <wp:posOffset>75565</wp:posOffset>
                </wp:positionV>
                <wp:extent cx="5593080" cy="609600"/>
                <wp:effectExtent l="25400" t="25400" r="20320" b="25400"/>
                <wp:wrapNone/>
                <wp:docPr id="803" name="Cuadro de texto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CC743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59527D6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3" o:spid="_x0000_s1028" type="#_x0000_t202" style="position:absolute;left:0;text-align:left;margin-left:-2.65pt;margin-top:5.95pt;width:440.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w9SjsCAABuBAAADgAAAGRycy9lMm9Eb2MueG1srFTbbtswDH0fsH8Q9L7aubWJEafo0nUY0F2A&#10;bh8gS3IsTBI1SYndff0oOU2DbnsZpgdBNMlD8pD0+nowmhykDwpsTScXJSXSchDK7mr67evdmyUl&#10;ITIrmAYra/ooA73evH617l0lp9CBFtITBLGh6l1NuxhdVRSBd9KwcAFOWlS24A2LKPpdITzrEd3o&#10;YlqWl0UPXjgPXIaAX29HJd1k/LaVPH5u2yAj0TXF3GK+fb6bdBebNat2nrlO8WMa7B+yMExZDHqC&#10;umWRkb1Xv0EZxT0EaOMFB1NA2youcw1YzaR8Uc1Dx5zMtSA5wZ1oCv8Pln86fPFEiZouyxkllhls&#10;0nbPhAciJIlyiECSConqXajQ/sGhRxzewoANz0UHdw/8eyAWth2zO3njPfSdZAITnSTP4sx1xAkJ&#10;pOk/gsB4bB8hAw2tN4lF5IUgOjbs8dQkzIRw/LhYrGblElUcdZfl6rLMXSxY9eTtfIjvJRiSHjX1&#10;OAQZnR3uQ0zZsOrJJAULoJW4U1pnwe+arfbkwHBg7vLJBbww05b0NZ0tJxiccOOQP9HokYy/wpX5&#10;/AnOqIhboJVJbUgnGbEqUfjOivyOTOnxjelre+Q00TgSGodmyH28Sr6J7wbEI5LsYRx6XFJ8dOB/&#10;UtLjwNc0/NgzLynRHyw2ajWZz9OGZGG+uJqi4M81zbmGWY5QNY2UjM9tHLdq77zadRhpHA0LN9jc&#10;VmXen7M6po9DndtxXMC0Nedytnr+TWx+AQAA//8DAFBLAwQUAAYACAAAACEAndh+Kt4AAAAJAQAA&#10;DwAAAGRycy9kb3ducmV2LnhtbEyPwU7DMBBE70j8g7VI3Fo7IJM2xKkACRHBARH4ACc2SYS9TmO3&#10;DX/PcoLjzoxm35S7xTt2tHMcAyrI1gKYxS6YEXsFH++Pqw2wmDQa7QJaBd82wq46Pyt1YcIJ3+yx&#10;ST2jEoyFVjCkNBWcx26wXsd1mCyS9xlmrxOdc8/NrE9U7h2/EuKGez0ifRj0ZB8G2301B6+gfsmd&#10;9PWra5vsft/J9Pwk6r1SlxfL3S2wZJf0F4ZffEKHipjacEATmVOwkteUJD3bAiN/k0sJrCVB5Fvg&#10;Vcn/L6h+AAAA//8DAFBLAQItABQABgAIAAAAIQDkmcPA+wAAAOEBAAATAAAAAAAAAAAAAAAAAAAA&#10;AABbQ29udGVudF9UeXBlc10ueG1sUEsBAi0AFAAGAAgAAAAhACOyauHXAAAAlAEAAAsAAAAAAAAA&#10;AAAAAAAALAEAAF9yZWxzLy5yZWxzUEsBAi0AFAAGAAgAAAAhAKBsPUo7AgAAbgQAAA4AAAAAAAAA&#10;AAAAAAAALAIAAGRycy9lMm9Eb2MueG1sUEsBAi0AFAAGAAgAAAAhAJ3YfireAAAACQEAAA8AAAAA&#10;AAAAAAAAAAAAkwQAAGRycy9kb3ducmV2LnhtbFBLBQYAAAAABAAEAPMAAACeBQAAAAA=&#10;" strokeweight="3pt">
                <v:stroke linestyle="thinThin"/>
                <v:textbox>
                  <w:txbxContent>
                    <w:p w14:paraId="4C9CC743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359527D6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57538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9FEA49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8FCCDA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56A849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26D7789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 es el suceso imposible? Escribe un ejemplo.</w:t>
      </w:r>
    </w:p>
    <w:p w14:paraId="7C8FA51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244A1" wp14:editId="42847CCF">
                <wp:simplePos x="0" y="0"/>
                <wp:positionH relativeFrom="column">
                  <wp:posOffset>-43815</wp:posOffset>
                </wp:positionH>
                <wp:positionV relativeFrom="paragraph">
                  <wp:posOffset>106680</wp:posOffset>
                </wp:positionV>
                <wp:extent cx="5593080" cy="609600"/>
                <wp:effectExtent l="25400" t="25400" r="20320" b="25400"/>
                <wp:wrapNone/>
                <wp:docPr id="802" name="Cuadro de texto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160F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2904B4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2" o:spid="_x0000_s1029" type="#_x0000_t202" style="position:absolute;left:0;text-align:left;margin-left:-3.4pt;margin-top:8.4pt;width:440.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cy/DsCAABuBAAADgAAAGRycy9lMm9Eb2MueG1srFTNbtswDL4P2DsIui920jZLjDpFly7DgO4H&#10;6PYAsiTbwiRRk5TY3dOXktM26LbLMB0E0SQ/kh9JX16NRpOD9EGBrel8VlIiLQehbFfT7992b1aU&#10;hMisYBqsrOm9DPRq8/rV5eAquYAetJCeIIgN1eBq2sfoqqIIvJeGhRk4aVHZgjcsoui7Qng2ILrR&#10;xaIsl8UAXjgPXIaAX28mJd1k/LaVPH5p2yAj0TXF3GK+fb6bdBebS1Z1nrle8WMa7B+yMExZDPoE&#10;dcMiI3uvfoMyinsI0MYZB1NA2youcw1Yzbx8Uc1dz5zMtSA5wT3RFP4fLP98+OqJEjVdlQtKLDPY&#10;pO2eCQ9ESBLlGIEkFRI1uFCh/Z1Djzi+gxEbnosO7hb4j0AsbHtmO3ntPQy9ZAITnSfP4sR1wgkJ&#10;pBk+gcB4bB8hA42tN4lF5IUgOjbs/qlJmAnh+PHiYn1WrlDFUbcs18syd7Fg1aO38yF+kGBIetTU&#10;4xBkdHa4DTFlw6pHkxQsgFZip7TOgu+arfbkwHBgdvnkAl6YaUuGmp6t5hiccOOQP9HoiYy/wpX5&#10;/AnOqIhboJVJbUgnGbEqUfjeivyOTOnpjelre+Q00TgRGsdmzH1cJt/EdwPiHkn2MA09Lik+evC/&#10;KBlw4Gsafu6Zl5TojxYbtZ6fn6cNycL5xdsFCv5U05xqmOUIVdNIyfTcxmmr9s6rrsdI02hYuMbm&#10;tirz/pzVMX0c6tyO4wKmrTmVs9Xzb2LzAAAA//8DAFBLAwQUAAYACAAAACEAvbJ2GN4AAAAJAQAA&#10;DwAAAGRycy9kb3ducmV2LnhtbEyPwU7DMBBE70j8g7VI3FonFW2jEKcCJEQEh4rABzjxkkTY6zR2&#10;2/D3bE9wWu3MavZNsZudFSecwuBJQbpMQCC13gzUKfj8eF5kIELUZLT1hAp+MMCuvL4qdG78md7x&#10;VMdOcAiFXCvoYxxzKUPbo9Nh6Uck9r785HTkdeqkmfSZw52VqyTZSKcH4g+9HvGpx/a7PjoF1dvW&#10;rl21t02dPh7adXx9SaqDUrc388M9iIhz/DuGCz6jQ8lMjT+SCcIqWGyYPLJ+mexn2zvu1rCQrjKQ&#10;ZSH/Nyh/AQAA//8DAFBLAQItABQABgAIAAAAIQDkmcPA+wAAAOEBAAATAAAAAAAAAAAAAAAAAAAA&#10;AABbQ29udGVudF9UeXBlc10ueG1sUEsBAi0AFAAGAAgAAAAhACOyauHXAAAAlAEAAAsAAAAAAAAA&#10;AAAAAAAALAEAAF9yZWxzLy5yZWxzUEsBAi0AFAAGAAgAAAAhAB6XMvw7AgAAbgQAAA4AAAAAAAAA&#10;AAAAAAAALAIAAGRycy9lMm9Eb2MueG1sUEsBAi0AFAAGAAgAAAAhAL2ydhjeAAAACQEAAA8AAAAA&#10;AAAAAAAAAAAAkwQAAGRycy9kb3ducmV2LnhtbFBLBQYAAAAABAAEAPMAAACeBQAAAAA=&#10;" strokeweight="3pt">
                <v:stroke linestyle="thinThin"/>
                <v:textbox>
                  <w:txbxContent>
                    <w:p w14:paraId="3626160F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6E2904B4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CAFB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AAE6D14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9B716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65B68A4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2BCA5A0F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 es el evento compuesto? Menciona 3 ejemplos.</w:t>
      </w:r>
    </w:p>
    <w:p w14:paraId="0CEDBC4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D5166" wp14:editId="074B307B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5593080" cy="1177925"/>
                <wp:effectExtent l="25400" t="25400" r="20320" b="15875"/>
                <wp:wrapNone/>
                <wp:docPr id="800" name="Cuadro de texto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63A1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48E33E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428D81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0" o:spid="_x0000_s1030" type="#_x0000_t202" style="position:absolute;left:0;text-align:left;margin-left:-3.4pt;margin-top:11.15pt;width:440.4pt;height: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IltTsCAABvBAAADgAAAGRycy9lMm9Eb2MueG1srFTbbtswDH0fsH8Q9L7aTpM1MeIUXboOA7oL&#10;0O0DZEmOhUmiJimxu68vJadtdnsZ5geBFKlD8pD0+nI0mhykDwpsQ6uzkhJpOQhldw39+uXm1ZKS&#10;EJkVTIOVDb2XgV5uXr5YD66WM+hBC+kJgthQD66hfYyuLorAe2lYOAMnLRo78IZFVP2uEJ4NiG50&#10;MSvL18UAXjgPXIaAt9eTkW4yftdJHj91XZCR6IZibjGfPp9tOovNmtU7z1yv+DEN9g9ZGKYsBn2C&#10;umaRkb1Xv0EZxT0E6OIZB1NA1ykucw1YTVX+Us1dz5zMtSA5wT3RFP4fLP94+OyJEg1dlsiPZQab&#10;tN0z4YEISaIcI5BkQqIGF2r0v3P4Io5vYMSG56KDuwX+LRAL257ZnbzyHoZeMoGJVullcfJ0wgkJ&#10;pB0+gMB4bB8hA42dN4lF5IUgOiZ0/9QkzIRwvFwsVuflEk0cbVV1cbGaLXIMVj8+dz7EdxIMSUJD&#10;PU5BhmeH2xBTOqx+dEnRAmglbpTWWfG7dqs9OTCcmJv8HdF/ctOWDA09X1aJNW4cEihaPbHxV7gy&#10;f3+CMyriGmhlch/QLTmxOnH41oosR6b0JGP62h5JTTxOjMaxHXMjMxuJ8BbEPbLsYZp63FIUevA/&#10;KBlw4hsavu+Zl5To9xY7tarmcywmZmW+uJih4k8t7amFWY5QDY2UTOI2Tmu1d17teow0zYaFK+xu&#10;pzLvz1kd08epzu04bmBam1M9ez3/JzYPAAAA//8DAFBLAwQUAAYACAAAACEA0j+ym98AAAAJAQAA&#10;DwAAAGRycy9kb3ducmV2LnhtbEyPwU7DMBBE70j8g7VI3Fq7gTZRGqcCJERED4jQD3Bik0TY6zR2&#10;2/D3LCc4zs5q5k2xm51lZzOFwaOE1VIAM9h6PWAn4fDxvMiAhahQK+vRSPg2AXbl9VWhcu0v+G7O&#10;dewYhWDIlYQ+xjHnPLS9cSos/WiQvE8/ORVJTh3Xk7pQuLM8EWLDnRqQGno1mqfetF/1yUmo9qld&#10;u+rNNvXq8diu4+uLqI5S3t7MD1tg0czx7xl+8QkdSmJq/Al1YFbCYkPkUUKS3AEjP0vvaVtDB5Fm&#10;wMuC/19Q/gAAAP//AwBQSwECLQAUAAYACAAAACEA5JnDwPsAAADhAQAAEwAAAAAAAAAAAAAAAAAA&#10;AAAAW0NvbnRlbnRfVHlwZXNdLnhtbFBLAQItABQABgAIAAAAIQAjsmrh1wAAAJQBAAALAAAAAAAA&#10;AAAAAAAAACwBAABfcmVscy8ucmVsc1BLAQItABQABgAIAAAAIQAZUiW1OwIAAG8EAAAOAAAAAAAA&#10;AAAAAAAAACwCAABkcnMvZTJvRG9jLnhtbFBLAQItABQABgAIAAAAIQDSP7Kb3wAAAAkBAAAPAAAA&#10;AAAAAAAAAAAAAJMEAABkcnMvZG93bnJldi54bWxQSwUGAAAAAAQABADzAAAAnwUAAAAA&#10;" strokeweight="3pt">
                <v:stroke linestyle="thinThin"/>
                <v:textbox>
                  <w:txbxContent>
                    <w:p w14:paraId="36A663A1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2848E33E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0F428D81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75DC16C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2D211D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035B7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BD9CA5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D33523A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4E65BE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45F944A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9BAA58A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86D6D36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9036E6F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1C8B4A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BC70F02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>¿Cuáles son los eventos compatibles? Menciona un ejemplo.</w:t>
      </w:r>
    </w:p>
    <w:p w14:paraId="2E979D3D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2F2C3" wp14:editId="1A95E6C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593080" cy="765175"/>
                <wp:effectExtent l="25400" t="25400" r="20320" b="22225"/>
                <wp:wrapNone/>
                <wp:docPr id="717" name="Cuadro de texto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4863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854AC20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35BF6E8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1BED5B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7" o:spid="_x0000_s1031" type="#_x0000_t202" style="position:absolute;left:0;text-align:left;margin-left:0;margin-top:7.2pt;width:440.4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g5lTsCAABuBAAADgAAAGRycy9lMm9Eb2MueG1srFTbbtswDH0fsH8Q9L7abpMmNeIUXboOA7oL&#10;0O0DZEmOhUmiJimxu68fJadpdnsZ5gdBFKXDw0PSq+vRaLKXPiiwDa3OSkqk5SCU3Tb0y+e7V0tK&#10;QmRWMA1WNvRRBnq9fvliNbhankMPWkhPEMSGenAN7WN0dVEE3kvDwhk4adHZgTcsoum3hfBsQHSj&#10;i/OyvCwG8MJ54DIEPL2dnHSd8btO8vix64KMRDcUucW8+ry2aS3WK1ZvPXO94gca7B9YGKYsBj1C&#10;3bLIyM6r36CM4h4CdPGMgymg6xSXOQfMpip/yeahZ07mXFCc4I4yhf8Hyz/sP3miREMX1YISywwW&#10;abNjwgMRkkQ5RiDJhUINLtR4/8Hhizi+hhELnpMO7h7410AsbHpmt/LGexh6yQQSrdLL4uTphBMS&#10;SDu8B4Hx2C5CBho7b5KKqAtBdCzY47FIyIRwPJzPry7KJbo4+haX82oxzyFY/fTa+RDfSjAkbRrq&#10;sQkyOtvfh5jYsPrpSgoWQCtxp7TOht+2G+3JnmHD3OXvgP7TNW3J0NCLZVUmIsahfqLVkxh/hSvz&#10;9yc4oyJOgVamocvjJVYnCd9YkXs0MqWnPdLX9qBpknESNI7tmOs4SwGS3i2IRxTZw9T0OKS46cF/&#10;p2TAhm9o+LZjXlKi31ks1FU1m6UJycZsvjhHw5962lMPsxyhGhopmbabOE3Vznm17THS1BoWbrC4&#10;ncq6P7M60MemzuU4DGCamlM733r+Tax/AAAA//8DAFBLAwQUAAYACAAAACEAxbXZ6NwAAAAHAQAA&#10;DwAAAGRycy9kb3ducmV2LnhtbEyPwU7DMBBE70j8g7VI3KhdSGkIcSpAQkTlgEj5ACdZkgh7ncZu&#10;G/6e5QTHnRnNvsk3s7PiiFMYPGlYLhQIpMa3A3UaPnbPVymIEA21xnpCDd8YYFOcn+Uma/2J3vFY&#10;xU5wCYXMaOhjHDMpQ9OjM2HhRyT2Pv3kTORz6mQ7mROXOyuvlbqVzgzEH3oz4lOPzVd1cBrK17Vd&#10;ufLN1tXycd+s4vZFlXutLy/mh3sQEef4F4ZffEaHgplqf6A2CKuBh0RWkwQEu2mqeEjNwk1yB7LI&#10;5X/+4gcAAP//AwBQSwECLQAUAAYACAAAACEA5JnDwPsAAADhAQAAEwAAAAAAAAAAAAAAAAAAAAAA&#10;W0NvbnRlbnRfVHlwZXNdLnhtbFBLAQItABQABgAIAAAAIQAjsmrh1wAAAJQBAAALAAAAAAAAAAAA&#10;AAAAACwBAABfcmVscy8ucmVsc1BLAQItABQABgAIAAAAIQDnSDmVOwIAAG4EAAAOAAAAAAAAAAAA&#10;AAAAACwCAABkcnMvZTJvRG9jLnhtbFBLAQItABQABgAIAAAAIQDFtdno3AAAAAcBAAAPAAAAAAAA&#10;AAAAAAAAAJMEAABkcnMvZG93bnJldi54bWxQSwUGAAAAAAQABADzAAAAnAUAAAAA&#10;" strokeweight="3pt">
                <v:stroke linestyle="thinThin"/>
                <v:textbox>
                  <w:txbxContent>
                    <w:p w14:paraId="073B4863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0854AC20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335BF6E8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  <w:p w14:paraId="6A1BED5B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7FB04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AE5715D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F3ADD5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04B3E2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8B49EFA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2B98432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443ACEB" w14:textId="77777777" w:rsid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eventos incompatibles, mutuamente excluyentes o disjuntos? Escribe un ejemplo. </w:t>
      </w:r>
    </w:p>
    <w:p w14:paraId="47E34D85" w14:textId="77777777" w:rsidR="006035E0" w:rsidRDefault="006035E0" w:rsidP="006035E0">
      <w:pPr>
        <w:pStyle w:val="Prrafodelista"/>
        <w:jc w:val="both"/>
        <w:rPr>
          <w:rFonts w:ascii="Verdana" w:hAnsi="Verdana"/>
        </w:rPr>
      </w:pPr>
    </w:p>
    <w:p w14:paraId="30DC42C7" w14:textId="62C7FEFD" w:rsidR="006035E0" w:rsidRPr="006035E0" w:rsidRDefault="006035E0" w:rsidP="006035E0">
      <w:pPr>
        <w:pStyle w:val="Prrafodelista"/>
        <w:jc w:val="both"/>
        <w:rPr>
          <w:rFonts w:ascii="Verdana" w:hAnsi="Verdana"/>
        </w:rPr>
      </w:pPr>
      <w:r w:rsidRPr="006035E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D941D" wp14:editId="4F9A5AA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593080" cy="723900"/>
                <wp:effectExtent l="25400" t="25400" r="20320" b="38100"/>
                <wp:wrapNone/>
                <wp:docPr id="716" name="Cuadro de texto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DBC69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6" o:spid="_x0000_s1032" type="#_x0000_t202" style="position:absolute;left:0;text-align:left;margin-left:0;margin-top:1.6pt;width:440.4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IJLzwCAABuBAAADgAAAGRycy9lMm9Eb2MueG1srFTbbtswDH0fsH8Q9L7YubWpEafo0nUY0F2A&#10;bh8gS3IsTBI1SYndfX0pOc2CbnsZ5gdBFKVD8hzS6+vBaHKQPiiwNZ1OSkqk5SCU3dX029e7NytK&#10;QmRWMA1W1vRRBnq9ef1q3btKzqADLaQnCGJD1buadjG6qigC76RhYQJOWnS24A2LaPpdITzrEd3o&#10;YlaWF0UPXjgPXIaAp7ejk24yfttKHj+3bZCR6JpibjGvPq9NWovNmlU7z1yn+DEN9g9ZGKYsBj1B&#10;3bLIyN6r36CM4h4CtHHCwRTQtorLXANWMy1fVPPQMSdzLUhOcCeawv+D5Z8OXzxRoqaX0wtKLDMo&#10;0nbPhAciJIlyiECSC4nqXajw/oPDF3F4CwMKnosO7h7490AsbDtmd/LGe+g7yQQmOk0vi7OnI05I&#10;IE3/EQTGY/sIGWhovUksIi8E0VGwx5NImAnheLhcXs3LFbo4+i5n86syq1iw6vm18yG+l2BI2tTU&#10;YxNkdHa4DzFlw6rnKylYAK3EndI6G37XbLUnB4YNc5e/XMCLa9qSvqbz1RSDE24c8icaPZLxV7gy&#10;f3+CMyriFGhlaro6XWJVovCdFblHI1N63GP62h45TTSOhMahGbKO82epGhCPSLKHselxSHHTgf9J&#10;SY8NX9PwY8+8pER/sCjU1XSxSBOSjcXycoaGP/c05x5mOULVNFIybrdxnKq982rXYaSxNSzcoLit&#10;yrynLhizOqaPTZ3lOA5gmppzO9/69ZvYPAEAAP//AwBQSwMEFAAGAAgAAAAhAECegT7cAAAABgEA&#10;AA8AAABkcnMvZG93bnJldi54bWxMj8FOwzAQRO9I/IO1SNyonaDSKI1TARIiggMi8AFOsk0i7HUa&#10;u234e5YTHEczmnlT7BZnxQnnMHrSkKwUCKTWdyP1Gj4/nm4yECEa6oz1hBq+McCuvLwoTN75M73j&#10;qY694BIKudEwxDjlUoZ2QGfCyk9I7O397ExkOfeym82Zy52VqVJ30pmReGEwEz4O2H7VR6ehet3Y&#10;tavebFMnD4d2HV+eVXXQ+vpqud+CiLjEvzD84jM6lMzU+CN1QVgNfCRquE1BsJllin80nEo2Kciy&#10;kP/xyx8AAAD//wMAUEsBAi0AFAAGAAgAAAAhAOSZw8D7AAAA4QEAABMAAAAAAAAAAAAAAAAAAAAA&#10;AFtDb250ZW50X1R5cGVzXS54bWxQSwECLQAUAAYACAAAACEAI7Jq4dcAAACUAQAACwAAAAAAAAAA&#10;AAAAAAAsAQAAX3JlbHMvLnJlbHNQSwECLQAUAAYACAAAACEAKwIJLzwCAABuBAAADgAAAAAAAAAA&#10;AAAAAAAsAgAAZHJzL2Uyb0RvYy54bWxQSwECLQAUAAYACAAAACEAQJ6BPtwAAAAGAQAADwAAAAAA&#10;AAAAAAAAAACUBAAAZHJzL2Rvd25yZXYueG1sUEsFBgAAAAAEAAQA8wAAAJ0FAAAAAA==&#10;" strokeweight="3pt">
                <v:stroke linestyle="thinThin"/>
                <v:textbox>
                  <w:txbxContent>
                    <w:p w14:paraId="4C6DBC69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D93E1" w14:textId="2ED5FFED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22EF6C8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EBE1A8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E0D0FB3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F942E1A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620319F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sucesos o eventos complementarios? </w:t>
      </w:r>
    </w:p>
    <w:p w14:paraId="7C1C9AAB" w14:textId="4A715050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0668043" w14:textId="7822F24A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35178" wp14:editId="6FB5E9EE">
                <wp:simplePos x="0" y="0"/>
                <wp:positionH relativeFrom="column">
                  <wp:posOffset>22860</wp:posOffset>
                </wp:positionH>
                <wp:positionV relativeFrom="paragraph">
                  <wp:posOffset>27305</wp:posOffset>
                </wp:positionV>
                <wp:extent cx="5593080" cy="709930"/>
                <wp:effectExtent l="25400" t="25400" r="20320" b="26670"/>
                <wp:wrapNone/>
                <wp:docPr id="715" name="Cuadro de texto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E7C1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5" o:spid="_x0000_s1033" type="#_x0000_t202" style="position:absolute;left:0;text-align:left;margin-left:1.8pt;margin-top:2.15pt;width:440.4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+W6ToCAABuBAAADgAAAGRycy9lMm9Eb2MueG1srFTbbtswDH0fsH8Q9L7YSZM1NeoUXboMA7oL&#10;0O0DZEmOhUmiJimxs68vJadpdnsZ5gdBFKXDw0PS1zeD0WQvfVBgazqdlJRIy0Eou63p1y+bV0tK&#10;QmRWMA1W1vQgA71ZvXxx3btKzqADLaQnCGJD1buadjG6qigC76RhYQJOWnS24A2LaPptITzrEd3o&#10;YlaWr4sevHAeuAwBT+9GJ11l/LaVPH5q2yAj0TVFbjGvPq9NWovVNau2nrlO8SMN9g8sDFMWg56g&#10;7lhkZOfVb1BGcQ8B2jjhYApoW8VlzgGzmZa/ZPPQMSdzLihOcCeZwv+D5R/3nz1RoqaX0wUllhks&#10;0nrHhAciJIlyiECSC4XqXajw/oPDF3F4AwMWPCcd3D3wb4FYWHfMbuWt99B3kgkkOk0vi7OnI05I&#10;IE3/AQTGY7sIGWhovUkqoi4E0bFgh1ORkAnheLhYXF2US3Rx9F2WV2jlEKx6eu18iO8kGJI2NfXY&#10;BBmd7e9DTGxY9XQlBQugldgorbPht81ae7Jn2DCb/B3Rf7qmLelrerGclomIcaifaPQoxl/hyvz9&#10;Cc6oiFOglanp8nSJVUnCt1bkHo1M6XGP9LU9appkHAWNQzPkOs5SgKR3A+KAInsYmx6HFDcd+B+U&#10;9NjwNQ3fd8xLSvR7i4W6ms7naUKyMV9cztDw557m3MMsR6iaRkrG7TqOU7VzXm07jDS2hoVbLG6r&#10;su7PrI70salzOY4DmKbm3M63nn8Tq0cAAAD//wMAUEsDBBQABgAIAAAAIQCxy84m3AAAAAcBAAAP&#10;AAAAZHJzL2Rvd25yZXYueG1sTI7BToNAFEX3Jv7D5Jm4swOWIqEMjZoYiS6M2A8Y4AnEmTeUmbb4&#10;9z5Xury5J/eeYrdYI044+9GRgngVgUBqXTdSr2D/8XSTgfBBU6eNI1TwjR525eVFofPOnekdT3Xo&#10;BY+Qz7WCIYQpl9K3A1rtV25C4u7TzVYHjnMvu1mfedwaeRtFqbR6JH4Y9ISPA7Zf9dEqqF7vzMZW&#10;b6ap44dDuwkvz1F1UOr6arnfggi4hD8YfvVZHUp2atyROi+MgnXKoIJkDYLbLEsSEA1jcRqDLAv5&#10;37/8AQAA//8DAFBLAQItABQABgAIAAAAIQDkmcPA+wAAAOEBAAATAAAAAAAAAAAAAAAAAAAAAABb&#10;Q29udGVudF9UeXBlc10ueG1sUEsBAi0AFAAGAAgAAAAhACOyauHXAAAAlAEAAAsAAAAAAAAAAAAA&#10;AAAALAEAAF9yZWxzLy5yZWxzUEsBAi0AFAAGAAgAAAAhAOGfluk6AgAAbgQAAA4AAAAAAAAAAAAA&#10;AAAALAIAAGRycy9lMm9Eb2MueG1sUEsBAi0AFAAGAAgAAAAhALHLzibcAAAABwEAAA8AAAAAAAAA&#10;AAAAAAAAkgQAAGRycy9kb3ducmV2LnhtbFBLBQYAAAAABAAEAPMAAACbBQAAAAA=&#10;" strokeweight="3pt">
                <v:stroke linestyle="thinThin"/>
                <v:textbox>
                  <w:txbxContent>
                    <w:p w14:paraId="28E1E7C1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38B25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B0DC735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AA02201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C4573D5" w14:textId="77777777" w:rsidR="006035E0" w:rsidRDefault="006035E0" w:rsidP="006035E0">
      <w:pPr>
        <w:pStyle w:val="Prrafodelista"/>
        <w:jc w:val="both"/>
        <w:rPr>
          <w:rFonts w:ascii="Verdana" w:hAnsi="Verdana"/>
        </w:rPr>
      </w:pPr>
    </w:p>
    <w:p w14:paraId="27CEE992" w14:textId="77777777" w:rsidR="006035E0" w:rsidRPr="006035E0" w:rsidRDefault="006035E0" w:rsidP="006035E0">
      <w:pPr>
        <w:pStyle w:val="Prrafodelista"/>
        <w:jc w:val="both"/>
        <w:rPr>
          <w:rFonts w:ascii="Verdana" w:hAnsi="Verdana"/>
        </w:rPr>
      </w:pPr>
    </w:p>
    <w:p w14:paraId="2F796256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sucesos o eventos independientes? </w:t>
      </w:r>
    </w:p>
    <w:p w14:paraId="5EBE3A4F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3D498" wp14:editId="331F909A">
                <wp:simplePos x="0" y="0"/>
                <wp:positionH relativeFrom="column">
                  <wp:posOffset>13335</wp:posOffset>
                </wp:positionH>
                <wp:positionV relativeFrom="paragraph">
                  <wp:posOffset>72390</wp:posOffset>
                </wp:positionV>
                <wp:extent cx="5593080" cy="714375"/>
                <wp:effectExtent l="19050" t="19050" r="26670" b="28575"/>
                <wp:wrapNone/>
                <wp:docPr id="714" name="Cuadro de texto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4A842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4" o:spid="_x0000_s1034" type="#_x0000_t202" style="position:absolute;left:0;text-align:left;margin-left:1.05pt;margin-top:5.7pt;width:440.4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2FBjkCAABuBAAADgAAAGRycy9lMm9Eb2MueG1srFTbbtswDH0fsH8Q9L7Yua2pEafo0nUY0F2A&#10;bh8gS3IsTBI1SYndfX0pOU2z28swPwiiKB0eHpJeXw1Gk4P0QYGt6XRSUiItB6HsrqZfv9y+WlES&#10;IrOCabCypg8y0KvNyxfr3lVyBh1oIT1BEBuq3tW0i9FVRRF4Jw0LE3DSorMFb1hE0+8K4VmP6EYX&#10;s7J8XfTghfPAZQh4ejM66Sbjt63k8VPbBhmJrilyi3n1eW3SWmzWrNp55jrFjzTYP7AwTFkMeoK6&#10;YZGRvVe/QRnFPQRo44SDKaBtFZc5B8xmWv6SzX3HnMy5oDjBnWQK/w+Wfzx89kSJml5MF5RYZrBI&#10;2z0THoiQJMohAkkuFKp3ocL79w5fxOENDFjwnHRwd8C/BWJh2zG7k9feQ99JJpDoNL0szp6OOCGB&#10;NP0HEBiP7SNkoKH1JqmIuhBEx4I9nIqETAjHw+Xycl6u0MXRh8zmF8scglVPr50P8Z0EQ9Kmph6b&#10;IKOzw12IiQ2rnq6kYAG0ErdK62z4XbPVnhwYNsxt/o7oP13TlvQ1na+mZSJiHOonGj2K8Ve4Mn9/&#10;gjMq4hRoZWq6Ol1iVZLwrRW5RyNTetwjfW2PmiYZR0Hj0Ay5jlnwpHcD4gFF9jA2PQ4pbjrwPyjp&#10;seFrGr7vmZeU6PcWC3U5XSzShGRjsbyYoeHPPc25h1mOUDWNlIzbbRynau+82nUYaWwNC9dY3FZl&#10;3Z9ZHeljU+dyHAcwTc25nW89/yY2jwAAAP//AwBQSwMEFAAGAAgAAAAhAOUwqmndAAAACAEAAA8A&#10;AABkcnMvZG93bnJldi54bWxMj8FOwzAQRO9I/IO1SNyok0AhDXEqQEJEcEAEPsCJlyTCXqex24a/&#10;ZznBcWdGs2/K7eKsOOAcRk8K0lUCAqnzZqRewcf740UOIkRNRltPqOAbA2yr05NSF8Yf6Q0PTewF&#10;l1AotIIhxqmQMnQDOh1WfkJi79PPTkc+516aWR+53FmZJcm1dHok/jDoCR8G7L6avVNQv9zYtatf&#10;bduk97tuHZ+fknqn1PnZcncLIuIS/8Lwi8/oUDFT6/dkgrAKspSDLKdXINjO82wDomUhu9yArEr5&#10;f0D1AwAA//8DAFBLAQItABQABgAIAAAAIQDkmcPA+wAAAOEBAAATAAAAAAAAAAAAAAAAAAAAAABb&#10;Q29udGVudF9UeXBlc10ueG1sUEsBAi0AFAAGAAgAAAAhACOyauHXAAAAlAEAAAsAAAAAAAAAAAAA&#10;AAAALAEAAF9yZWxzLy5yZWxzUEsBAi0AFAAGAAgAAAAhAKoNhQY5AgAAbgQAAA4AAAAAAAAAAAAA&#10;AAAALAIAAGRycy9lMm9Eb2MueG1sUEsBAi0AFAAGAAgAAAAhAOUwqmndAAAACAEAAA8AAAAAAAAA&#10;AAAAAAAAkQQAAGRycy9kb3ducmV2LnhtbFBLBQYAAAAABAAEAPMAAACbBQAAAAA=&#10;" strokeweight="3pt">
                <v:stroke linestyle="thinThin"/>
                <v:textbox>
                  <w:txbxContent>
                    <w:p w14:paraId="7D84A842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FC3F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79D975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3C40926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29FCC2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767A35F" w14:textId="77777777" w:rsid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8148F6B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DF35DFC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/>
        </w:rPr>
      </w:pPr>
      <w:r w:rsidRPr="006035E0">
        <w:rPr>
          <w:rFonts w:ascii="Verdana" w:hAnsi="Verdana"/>
        </w:rPr>
        <w:t xml:space="preserve">¿Cuáles son los sucesos o eventos dependientes? </w:t>
      </w:r>
    </w:p>
    <w:p w14:paraId="2C6981A9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035E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B456D" wp14:editId="2EA34C80">
                <wp:simplePos x="0" y="0"/>
                <wp:positionH relativeFrom="column">
                  <wp:posOffset>22860</wp:posOffset>
                </wp:positionH>
                <wp:positionV relativeFrom="paragraph">
                  <wp:posOffset>44450</wp:posOffset>
                </wp:positionV>
                <wp:extent cx="5593080" cy="609600"/>
                <wp:effectExtent l="19050" t="19050" r="26670" b="19050"/>
                <wp:wrapNone/>
                <wp:docPr id="711" name="Cuadro de text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E150" w14:textId="77777777" w:rsidR="006035E0" w:rsidRDefault="006035E0" w:rsidP="006035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1" o:spid="_x0000_s1035" type="#_x0000_t202" style="position:absolute;left:0;text-align:left;margin-left:1.8pt;margin-top:3.5pt;width:440.4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NKRjsCAABnBAAADgAAAGRycy9lMm9Eb2MueG1srFTbbtswDH0fsH8Q9L7YSZM0NeoUXboMA7oL&#10;0O0DZEmOhUmiJimxu68vJadZdnsZ5gdBFMlD8pD09c1gNDlIHxTYmk4nJSXSchDK7mr65fP21YqS&#10;EJkVTIOVNX2Ugd6sX7647l0lZ9CBFtITBLGh6l1NuxhdVRSBd9KwMAEnLSpb8IZFFP2uEJ71iG50&#10;MSvLZdGDF84DlyHg692opOuM37aSx49tG2QkuqaYW8ynz2eTzmJ9zaqdZ65T/JgG+4csDFMWg56g&#10;7lhkZO/Vb1BGcQ8B2jjhYApoW8VlrgGrmZa/VPPQMSdzLUhOcCeawv+D5R8OnzxRoqaX0ykllhls&#10;0mbPhAciJIlyiECSConqXajQ/sGhRxxew4ANz0UHdw/8ayAWNh2zO3nrPfSdZAITzZ7FmeuIExJI&#10;078HgfHYPkIGGlpvEovIC0F0bNjjqUmYCeH4uFhcXZQrVHHULcurZZm7WLDq2dv5EN9KMCRdaupx&#10;CDI6O9yHiHWg6bNJChZAK7FVWmfB75qN9uTAcGC2+Uulo8tPZtqSvqYXqykGJ9w45E80eiTjr3Bl&#10;/v4EZ1TELdDK1HR1MmJVovCNFXlGI1N6vGMu2mJKidNE40hoHJrh2KMGxCOy62GcdtxOvHTgv1PS&#10;46TXNHzbMy8p0e8sduhqOp+n1cjCfHE5Q8Gfa5pzDbMcoWoaKRmvmziu0955tesw0jgTFm6xq63K&#10;hKdUx6yOeeM0Z1KPm5fW5VzOVj/+D+snAAAA//8DAFBLAwQUAAYACAAAACEAbyf1Ut0AAAAHAQAA&#10;DwAAAGRycy9kb3ducmV2LnhtbEyPy07DMBBF90j8gzVI7Khd+orSOBUgISK6QIR+gJMMSYQ9TmO3&#10;DX/PsILl6B7deybbTc6KM46h96RhPlMgkGrf9NRqOHw83yUgQjTUGOsJNXxjgF1+fZWZtPEXesdz&#10;GVvBJRRSo6GLcUilDHWHzoSZH5A4+/SjM5HPsZXNaC5c7qy8V2otnemJFzoz4FOH9Vd5chqK/cau&#10;XPFmq3L+eKxX8fVFFUetb2+mhy2IiFP8g+FXn9UhZ6fKn6gJwmpYrBnUsOGHOE2S5RJExZhaKJB5&#10;Jv/75z8AAAD//wMAUEsBAi0AFAAGAAgAAAAhAOSZw8D7AAAA4QEAABMAAAAAAAAAAAAAAAAAAAAA&#10;AFtDb250ZW50X1R5cGVzXS54bWxQSwECLQAUAAYACAAAACEAI7Jq4dcAAACUAQAACwAAAAAAAAAA&#10;AAAAAAAsAQAAX3JlbHMvLnJlbHNQSwECLQAUAAYACAAAACEAK8NKRjsCAABnBAAADgAAAAAAAAAA&#10;AAAAAAAsAgAAZHJzL2Uyb0RvYy54bWxQSwECLQAUAAYACAAAACEAbyf1Ut0AAAAHAQAADwAAAAAA&#10;AAAAAAAAAACTBAAAZHJzL2Rvd25yZXYueG1sUEsFBgAAAAAEAAQA8wAAAJ0FAAAAAA==&#10;" strokeweight="3pt">
                <v:stroke linestyle="thinThin"/>
                <v:textbox>
                  <w:txbxContent>
                    <w:p w14:paraId="6537E150" w14:textId="77777777" w:rsidR="006035E0" w:rsidRDefault="006035E0" w:rsidP="006035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006A3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42B77AE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29B073C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071450B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9F2479F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EB29BAC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50AC117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650B6DAE" w14:textId="77777777" w:rsid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27B87C7" w14:textId="77777777" w:rsidR="006035E0" w:rsidRPr="006035E0" w:rsidRDefault="006035E0" w:rsidP="006035E0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4726BF9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6035E0">
        <w:rPr>
          <w:rFonts w:ascii="Verdana" w:hAnsi="Verdana" w:cs="Arial"/>
        </w:rPr>
        <w:t>Para el desarrollo de este tema, es necesario recordar algunos signos importantes de matemáticas, básicamente para operaciones con conjuntos: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421"/>
        <w:gridCol w:w="3229"/>
      </w:tblGrid>
      <w:tr w:rsidR="006035E0" w:rsidRPr="006035E0" w14:paraId="61FD3C0A" w14:textId="77777777" w:rsidTr="006035E0">
        <w:tc>
          <w:tcPr>
            <w:tcW w:w="3228" w:type="dxa"/>
          </w:tcPr>
          <w:p w14:paraId="04A4F30C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U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</w:t>
            </w:r>
          </w:p>
        </w:tc>
        <w:tc>
          <w:tcPr>
            <w:tcW w:w="3229" w:type="dxa"/>
          </w:tcPr>
          <w:p w14:paraId="470CCC31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∩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_____________________</w:t>
            </w:r>
          </w:p>
        </w:tc>
        <w:tc>
          <w:tcPr>
            <w:tcW w:w="3229" w:type="dxa"/>
          </w:tcPr>
          <w:p w14:paraId="5102582B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≠ :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 _________________</w:t>
            </w:r>
          </w:p>
        </w:tc>
      </w:tr>
      <w:tr w:rsidR="006035E0" w:rsidRPr="006035E0" w14:paraId="2FC99281" w14:textId="77777777" w:rsidTr="006035E0">
        <w:tc>
          <w:tcPr>
            <w:tcW w:w="3228" w:type="dxa"/>
          </w:tcPr>
          <w:p w14:paraId="4AF54458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∞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</w:t>
            </w:r>
          </w:p>
        </w:tc>
        <w:tc>
          <w:tcPr>
            <w:tcW w:w="3229" w:type="dxa"/>
          </w:tcPr>
          <w:p w14:paraId="3E4BAF59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Ø =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____________________</w:t>
            </w:r>
          </w:p>
        </w:tc>
        <w:tc>
          <w:tcPr>
            <w:tcW w:w="3229" w:type="dxa"/>
          </w:tcPr>
          <w:p w14:paraId="7892B8D4" w14:textId="77777777" w:rsidR="006035E0" w:rsidRPr="006035E0" w:rsidRDefault="006035E0" w:rsidP="006035E0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m:oMath>
              <m:r>
                <w:rPr>
                  <w:rFonts w:ascii="Cambria Math" w:hAnsi="Cambria Math" w:cs="Cambria Math"/>
                  <w:sz w:val="24"/>
                  <w:szCs w:val="24"/>
                  <w:lang w:val="es-ES"/>
                </w:rPr>
                <m:t xml:space="preserve">⊂ = </m:t>
              </m:r>
            </m:oMath>
            <w:r w:rsidRPr="006035E0">
              <w:rPr>
                <w:rFonts w:ascii="Verdana" w:hAnsi="Verdana" w:cs="Cambria Math"/>
                <w:sz w:val="24"/>
                <w:szCs w:val="24"/>
                <w:lang w:val="es-ES"/>
              </w:rPr>
              <w:t>______________</w:t>
            </w:r>
          </w:p>
        </w:tc>
      </w:tr>
    </w:tbl>
    <w:p w14:paraId="63063182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  <w:r w:rsidRPr="006035E0">
        <w:rPr>
          <w:rFonts w:ascii="Verdana" w:hAnsi="Verdana" w:cs="Arial"/>
          <w:sz w:val="24"/>
          <w:szCs w:val="24"/>
          <w:lang w:val="es-ES"/>
        </w:rPr>
        <w:t xml:space="preserve">            </w:t>
      </w:r>
    </w:p>
    <w:p w14:paraId="7FA62F79" w14:textId="77777777" w:rsidR="006035E0" w:rsidRPr="006035E0" w:rsidRDefault="006035E0" w:rsidP="006035E0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6035E0">
        <w:rPr>
          <w:rFonts w:ascii="Verdana" w:hAnsi="Verdana" w:cs="Arial"/>
        </w:rPr>
        <w:t>Completa el siguiente cuadro, recordando o investigando, cada una de las siguientes representaciones. Te puedes ayudar de los contenidos del bloque.</w:t>
      </w:r>
    </w:p>
    <w:p w14:paraId="257840B3" w14:textId="77777777" w:rsidR="006035E0" w:rsidRPr="006035E0" w:rsidRDefault="006035E0" w:rsidP="006035E0">
      <w:pPr>
        <w:jc w:val="both"/>
        <w:rPr>
          <w:rFonts w:ascii="Verdana" w:hAnsi="Verdana" w:cs="Arial"/>
          <w:sz w:val="24"/>
          <w:szCs w:val="24"/>
        </w:rPr>
      </w:pPr>
    </w:p>
    <w:p w14:paraId="1156E3BA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  <w:r w:rsidRPr="006035E0">
        <w:rPr>
          <w:rFonts w:ascii="Verdana" w:hAnsi="Verdana" w:cs="Arial"/>
          <w:b/>
          <w:sz w:val="24"/>
          <w:szCs w:val="24"/>
          <w:lang w:val="es-ES"/>
        </w:rPr>
        <w:t>CUADRO CONCENTRADOR DE TIPOS DE EVENTOS</w:t>
      </w:r>
    </w:p>
    <w:p w14:paraId="4D6B2219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mediano1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6035E0" w:rsidRPr="006035E0" w14:paraId="73B25EEB" w14:textId="77777777" w:rsidTr="00603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07F685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TIPO DE EVENTOS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891333" w14:textId="77777777" w:rsidR="006035E0" w:rsidRPr="006035E0" w:rsidRDefault="006035E0" w:rsidP="006035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REPRESENTACIÓN</w:t>
            </w:r>
          </w:p>
        </w:tc>
      </w:tr>
      <w:tr w:rsidR="006035E0" w:rsidRPr="006035E0" w14:paraId="4C7988B5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1CF063F2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P(S)</m:t>
                </m:r>
              </m:oMath>
            </m:oMathPara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4D36F715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50B1B4FF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273F81CD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6D7E5B12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 cierto o  seguro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2378C125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6A9668CD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3F7E9579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4A635C94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 imposible o imposibilidad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60E38210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13019A06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4E232031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76390CC2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Evento que sucede si y solo si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o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B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o ambos suceden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05AB6B76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1C464072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416FF71D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3496DC48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Evento que sucede si y solo si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y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B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suceden simultáneamente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1A8D7FE3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192196A0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7F67F098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Complemento de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, es el evento que sucede si y solo si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A</m:t>
              </m:r>
            </m:oMath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 no sucede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185E7FC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069EC410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389C3711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mutuamente exclusivos o disyuntos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BF950D4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</w:tbl>
    <w:p w14:paraId="13D454A2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"/>
        </w:rPr>
      </w:pPr>
    </w:p>
    <w:p w14:paraId="53BF94E1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6035E0">
        <w:rPr>
          <w:rFonts w:ascii="Verdana" w:hAnsi="Verdana" w:cs="Arial"/>
          <w:b/>
          <w:sz w:val="24"/>
          <w:szCs w:val="24"/>
          <w:lang w:val="es-ES"/>
        </w:rPr>
        <w:t>AXIOMAS DE PROBABILIDAD</w:t>
      </w:r>
    </w:p>
    <w:p w14:paraId="77BF6742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</w:p>
    <w:p w14:paraId="04E941EC" w14:textId="77777777" w:rsidR="006035E0" w:rsidRPr="006035E0" w:rsidRDefault="006035E0" w:rsidP="006035E0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  <w:r w:rsidRPr="006035E0">
        <w:rPr>
          <w:rFonts w:ascii="Verdana" w:hAnsi="Verdana" w:cs="Arial"/>
          <w:sz w:val="24"/>
          <w:szCs w:val="24"/>
          <w:lang w:val="es-ES"/>
        </w:rPr>
        <w:t xml:space="preserve">Para cualquier espacio </w:t>
      </w:r>
      <w:proofErr w:type="spellStart"/>
      <w:r w:rsidRPr="006035E0">
        <w:rPr>
          <w:rFonts w:ascii="Verdana" w:hAnsi="Verdana" w:cs="Arial"/>
          <w:sz w:val="24"/>
          <w:szCs w:val="24"/>
          <w:lang w:val="es-ES"/>
        </w:rPr>
        <w:t>muestral</w:t>
      </w:r>
      <w:proofErr w:type="spellEnd"/>
      <w:r w:rsidRPr="006035E0">
        <w:rPr>
          <w:rFonts w:ascii="Verdana" w:hAnsi="Verdana" w:cs="Arial"/>
          <w:sz w:val="24"/>
          <w:szCs w:val="24"/>
          <w:lang w:val="es-ES"/>
        </w:rPr>
        <w:t xml:space="preserve"> finito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{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r</m:t>
            </m:r>
          </m:sub>
        </m:sSub>
        <m:r>
          <w:rPr>
            <w:rFonts w:ascii="Cambria Math" w:hAnsi="Cambria Math" w:cs="Arial"/>
            <w:sz w:val="24"/>
            <w:szCs w:val="24"/>
            <w:lang w:val="es-ES"/>
          </w:rPr>
          <m:t>}</m:t>
        </m:r>
      </m:oMath>
      <w:r w:rsidRPr="006035E0">
        <w:rPr>
          <w:rFonts w:ascii="Verdana" w:hAnsi="Verdana" w:cs="Arial"/>
          <w:sz w:val="24"/>
          <w:szCs w:val="24"/>
          <w:lang w:val="es-ES"/>
        </w:rPr>
        <w:t xml:space="preserve">, la </w:t>
      </w:r>
      <w:r w:rsidRPr="006035E0">
        <w:rPr>
          <w:rFonts w:ascii="Verdana" w:hAnsi="Verdana" w:cs="Arial"/>
          <w:sz w:val="24"/>
          <w:szCs w:val="24"/>
        </w:rPr>
        <w:t>probabilidad</w:t>
      </w:r>
      <w:r w:rsidRPr="006035E0">
        <w:rPr>
          <w:rFonts w:ascii="Verdana" w:hAnsi="Verdana" w:cs="Arial"/>
          <w:sz w:val="24"/>
          <w:szCs w:val="24"/>
          <w:lang w:val="es-ES"/>
        </w:rPr>
        <w:t xml:space="preserve"> de un evento es un número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P(E)</m:t>
        </m:r>
      </m:oMath>
      <w:r w:rsidRPr="006035E0">
        <w:rPr>
          <w:rFonts w:ascii="Verdana" w:hAnsi="Verdana" w:cs="Arial"/>
          <w:sz w:val="24"/>
          <w:szCs w:val="24"/>
          <w:lang w:val="es-ES"/>
        </w:rPr>
        <w:t xml:space="preserve">, tal que cumple los siguientes axiomas de probabilidad: </w:t>
      </w:r>
    </w:p>
    <w:p w14:paraId="0392A06D" w14:textId="77777777" w:rsidR="006035E0" w:rsidRPr="006035E0" w:rsidRDefault="006035E0" w:rsidP="006035E0">
      <w:pPr>
        <w:spacing w:after="0" w:line="240" w:lineRule="auto"/>
        <w:rPr>
          <w:rFonts w:ascii="Verdana" w:hAnsi="Verdana" w:cs="Arial"/>
          <w:sz w:val="24"/>
          <w:szCs w:val="24"/>
          <w:lang w:val="es-ES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  <w:lang w:val="es-ES"/>
            </w:rPr>
            <m:t>0 ≤ P(E),   1 ≥ P( E )  ,  1 = P(S)</m:t>
          </m:r>
        </m:oMath>
      </m:oMathPara>
    </w:p>
    <w:p w14:paraId="2B213716" w14:textId="77777777" w:rsidR="006035E0" w:rsidRPr="006035E0" w:rsidRDefault="006035E0" w:rsidP="006035E0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mediano1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6035E0" w:rsidRPr="006035E0" w14:paraId="3D5176E4" w14:textId="77777777" w:rsidTr="00603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4B1764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CD2D59" w14:textId="77777777" w:rsidR="006035E0" w:rsidRPr="006035E0" w:rsidRDefault="006035E0" w:rsidP="006035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REPRESENTACIÓN AXIOMA</w:t>
            </w:r>
          </w:p>
        </w:tc>
      </w:tr>
      <w:tr w:rsidR="006035E0" w:rsidRPr="006035E0" w14:paraId="084B9976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794ACE35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Probabilidad de un evento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45D5CF19" w14:textId="77777777" w:rsidR="006035E0" w:rsidRPr="006035E0" w:rsidRDefault="006035E0" w:rsidP="00603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3676D80F" w14:textId="77777777" w:rsidR="006035E0" w:rsidRPr="006035E0" w:rsidRDefault="006035E0" w:rsidP="00603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5E366568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574AE775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MUTUAMENTE EXCLUSIVOS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6F9E580E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28A50826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51F1DF4C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67DD2B2F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NO MUTUAMENTE EXLCLUYENTES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2ACE9333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  <w:tr w:rsidR="006035E0" w:rsidRPr="006035E0" w14:paraId="6BF53D8D" w14:textId="77777777" w:rsidTr="00603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4710434C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>EVENTOS COMPLEMENTARIOS</w:t>
            </w:r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5F28889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546CC603" w14:textId="77777777" w:rsidR="006035E0" w:rsidRPr="006035E0" w:rsidRDefault="006035E0" w:rsidP="006035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  <w:tr w:rsidR="006035E0" w:rsidRPr="006035E0" w14:paraId="694308CE" w14:textId="77777777" w:rsidTr="006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14:paraId="3A47299B" w14:textId="77777777" w:rsidR="006035E0" w:rsidRPr="006035E0" w:rsidRDefault="006035E0" w:rsidP="006035E0">
            <w:pPr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035E0">
              <w:rPr>
                <w:rFonts w:ascii="Verdana" w:hAnsi="Verdana" w:cs="Arial"/>
                <w:sz w:val="24"/>
                <w:szCs w:val="24"/>
                <w:lang w:val="es-ES"/>
              </w:rPr>
              <w:t xml:space="preserve">PROBABILIDAD DE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s-ES"/>
                </w:rPr>
                <m:t>Ø</m:t>
              </m:r>
            </m:oMath>
          </w:p>
        </w:tc>
        <w:tc>
          <w:tcPr>
            <w:tcW w:w="2500" w:type="pct"/>
            <w:tcBorders>
              <w:left w:val="none" w:sz="0" w:space="0" w:color="auto"/>
            </w:tcBorders>
          </w:tcPr>
          <w:p w14:paraId="571401FD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359D2938" w14:textId="77777777" w:rsidR="006035E0" w:rsidRPr="006035E0" w:rsidRDefault="006035E0" w:rsidP="006035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</w:tr>
    </w:tbl>
    <w:p w14:paraId="51354FBA" w14:textId="5CDFECC5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5407674" w14:textId="77777777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0CF87D" w14:textId="77777777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DA59DAA" w14:textId="77777777" w:rsidR="00F81F8E" w:rsidRPr="006035E0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59E5CD2" w14:textId="158B2BD1" w:rsidR="00F81F8E" w:rsidRPr="006035E0" w:rsidRDefault="00F81F8E" w:rsidP="00F81F8E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6035E0">
        <w:rPr>
          <w:rFonts w:ascii="Verdana" w:hAnsi="Verdana" w:cstheme="minorHAnsi"/>
          <w:sz w:val="24"/>
          <w:szCs w:val="24"/>
        </w:rPr>
        <w:t xml:space="preserve">                          </w:t>
      </w:r>
      <w:r w:rsidRPr="006035E0">
        <w:rPr>
          <w:rFonts w:ascii="Verdana" w:hAnsi="Verdana" w:cstheme="minorHAnsi"/>
          <w:sz w:val="24"/>
          <w:szCs w:val="24"/>
        </w:rPr>
        <w:tab/>
      </w:r>
      <w:r w:rsidRPr="006035E0">
        <w:rPr>
          <w:rFonts w:ascii="Verdana" w:hAnsi="Verdana" w:cstheme="minorHAnsi"/>
          <w:sz w:val="24"/>
          <w:szCs w:val="24"/>
        </w:rPr>
        <w:tab/>
      </w:r>
      <w:r w:rsidRPr="006035E0">
        <w:rPr>
          <w:rFonts w:ascii="Verdana" w:hAnsi="Verdana" w:cstheme="minorHAnsi"/>
          <w:sz w:val="24"/>
          <w:szCs w:val="24"/>
        </w:rPr>
        <w:tab/>
      </w:r>
    </w:p>
    <w:p w14:paraId="658A4B2B" w14:textId="77777777" w:rsidR="00CE52EB" w:rsidRPr="006035E0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035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035E0">
        <w:rPr>
          <w:rFonts w:ascii="Verdana" w:hAnsi="Verdana"/>
          <w:sz w:val="24"/>
          <w:szCs w:val="24"/>
        </w:rPr>
        <w:t>Envíalo</w:t>
      </w:r>
      <w:proofErr w:type="spellEnd"/>
      <w:r w:rsidRPr="006035E0">
        <w:rPr>
          <w:rFonts w:ascii="Verdana" w:hAnsi="Verdana"/>
          <w:sz w:val="24"/>
          <w:szCs w:val="24"/>
        </w:rPr>
        <w:t xml:space="preserve"> a </w:t>
      </w:r>
      <w:proofErr w:type="spellStart"/>
      <w:r w:rsidRPr="006035E0">
        <w:rPr>
          <w:rFonts w:ascii="Verdana" w:hAnsi="Verdana"/>
          <w:sz w:val="24"/>
          <w:szCs w:val="24"/>
        </w:rPr>
        <w:t>través</w:t>
      </w:r>
      <w:proofErr w:type="spellEnd"/>
      <w:r w:rsidRPr="006035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035E0">
        <w:rPr>
          <w:rFonts w:ascii="Verdana" w:hAnsi="Verdana"/>
          <w:sz w:val="24"/>
          <w:szCs w:val="24"/>
        </w:rPr>
        <w:t>Plataforma</w:t>
      </w:r>
      <w:proofErr w:type="spellEnd"/>
      <w:r w:rsidRPr="006035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035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035E0">
        <w:rPr>
          <w:rFonts w:ascii="Verdana" w:hAnsi="Verdana"/>
          <w:sz w:val="24"/>
          <w:szCs w:val="24"/>
        </w:rPr>
        <w:t>Recuerda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que</w:t>
      </w:r>
      <w:proofErr w:type="spellEnd"/>
      <w:r w:rsidRPr="006035E0">
        <w:rPr>
          <w:rFonts w:ascii="Verdana" w:hAnsi="Verdana"/>
          <w:sz w:val="24"/>
          <w:szCs w:val="24"/>
        </w:rPr>
        <w:t xml:space="preserve"> el </w:t>
      </w:r>
      <w:proofErr w:type="spellStart"/>
      <w:r w:rsidRPr="006035E0">
        <w:rPr>
          <w:rFonts w:ascii="Verdana" w:hAnsi="Verdana"/>
          <w:sz w:val="24"/>
          <w:szCs w:val="24"/>
        </w:rPr>
        <w:t>archivo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debe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ser</w:t>
      </w:r>
      <w:proofErr w:type="spellEnd"/>
      <w:r w:rsidRPr="006035E0">
        <w:rPr>
          <w:rFonts w:ascii="Verdana" w:hAnsi="Verdana"/>
          <w:sz w:val="24"/>
          <w:szCs w:val="24"/>
        </w:rPr>
        <w:t xml:space="preserve"> </w:t>
      </w:r>
      <w:proofErr w:type="spellStart"/>
      <w:r w:rsidRPr="006035E0">
        <w:rPr>
          <w:rFonts w:ascii="Verdana" w:hAnsi="Verdana"/>
          <w:sz w:val="24"/>
          <w:szCs w:val="24"/>
        </w:rPr>
        <w:t>nombrado</w:t>
      </w:r>
      <w:proofErr w:type="spellEnd"/>
      <w:r w:rsidRPr="006035E0">
        <w:rPr>
          <w:rFonts w:ascii="Verdana" w:hAnsi="Verdana"/>
          <w:sz w:val="24"/>
          <w:szCs w:val="24"/>
        </w:rPr>
        <w:t>:</w:t>
      </w:r>
    </w:p>
    <w:p w14:paraId="04EA27F0" w14:textId="2C41982D" w:rsidR="00D015B5" w:rsidRPr="006035E0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6035E0">
        <w:rPr>
          <w:rFonts w:ascii="Verdana" w:hAnsi="Verdana"/>
          <w:b/>
          <w:sz w:val="24"/>
          <w:szCs w:val="24"/>
        </w:rPr>
        <w:t> </w:t>
      </w:r>
      <w:r w:rsidR="00162FEB" w:rsidRPr="006035E0">
        <w:rPr>
          <w:rFonts w:ascii="Verdana" w:hAnsi="Verdana"/>
          <w:b/>
          <w:sz w:val="24"/>
          <w:szCs w:val="24"/>
        </w:rPr>
        <w:t>Apellido Paterno_Primer Nombre_</w:t>
      </w:r>
      <w:r w:rsidR="006035E0">
        <w:rPr>
          <w:rFonts w:ascii="Verdana" w:hAnsi="Verdana"/>
          <w:b/>
          <w:sz w:val="24"/>
          <w:szCs w:val="24"/>
        </w:rPr>
        <w:t>Retomando_Enlazando</w:t>
      </w:r>
    </w:p>
    <w:sectPr w:rsidR="00D015B5" w:rsidRPr="006035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035E0" w:rsidRDefault="006035E0" w:rsidP="000C56E4">
      <w:r>
        <w:separator/>
      </w:r>
    </w:p>
  </w:endnote>
  <w:endnote w:type="continuationSeparator" w:id="0">
    <w:p w14:paraId="03EE6BA2" w14:textId="77777777" w:rsidR="006035E0" w:rsidRDefault="006035E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035E0" w:rsidRDefault="006035E0" w:rsidP="004F555F">
    <w:pPr>
      <w:pStyle w:val="Piedepgina"/>
      <w:ind w:left="-567"/>
    </w:pPr>
    <w:r>
      <w:t xml:space="preserve">            </w:t>
    </w:r>
  </w:p>
  <w:p w14:paraId="70A1A4E4" w14:textId="5C41C360" w:rsidR="006035E0" w:rsidRDefault="006035E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035E0" w:rsidRDefault="006035E0" w:rsidP="000C56E4">
      <w:r>
        <w:separator/>
      </w:r>
    </w:p>
  </w:footnote>
  <w:footnote w:type="continuationSeparator" w:id="0">
    <w:p w14:paraId="143CF59E" w14:textId="77777777" w:rsidR="006035E0" w:rsidRDefault="006035E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6035E0" w:rsidRDefault="006035E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1B4DC4" w:rsidR="006035E0" w:rsidRPr="006035E0" w:rsidRDefault="006035E0" w:rsidP="006035E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</w:pPr>
                          <w:r w:rsidRPr="006035E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4"/>
                              <w:lang w:val="es-ES" w:eastAsia="es-ES"/>
                            </w:rPr>
                            <w:t>Actividad: Probabilidad de Sucesos Compuestos “Retomando y Enlazando”</w:t>
                          </w:r>
                          <w:r w:rsidRPr="006035E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4"/>
                              <w:lang w:val="es-ES" w:eastAsia="es-ES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1B4DC4" w:rsidR="006035E0" w:rsidRPr="006035E0" w:rsidRDefault="006035E0" w:rsidP="006035E0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</w:pPr>
                    <w:r w:rsidRPr="006035E0">
                      <w:rPr>
                        <w:rFonts w:ascii="Verdana" w:hAnsi="Verdana" w:cs="Dispatch-Regular"/>
                        <w:color w:val="FCBD00"/>
                        <w:sz w:val="48"/>
                        <w:szCs w:val="54"/>
                        <w:lang w:val="es-ES" w:eastAsia="es-ES"/>
                      </w:rPr>
                      <w:t>Actividad: Probabilidad de Sucesos Compuestos “Retomando y Enlazando”</w:t>
                    </w:r>
                    <w:r w:rsidRPr="006035E0">
                      <w:rPr>
                        <w:rFonts w:ascii="Verdana" w:hAnsi="Verdana" w:cs="Dispatch-Regular"/>
                        <w:color w:val="FCBD00"/>
                        <w:sz w:val="56"/>
                        <w:szCs w:val="54"/>
                        <w:lang w:val="es-ES" w:eastAsia="es-ES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A0C6C"/>
    <w:multiLevelType w:val="hybridMultilevel"/>
    <w:tmpl w:val="D158A9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035E0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0080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BC86FD-F8D2-204A-8E4C-BA4BDE9D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346</Words>
  <Characters>1909</Characters>
  <Application>Microsoft Macintosh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2015-09-07T17:15:00Z</dcterms:created>
  <dcterms:modified xsi:type="dcterms:W3CDTF">2015-09-07T17:19:00Z</dcterms:modified>
</cp:coreProperties>
</file>