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51AB3" w14:textId="77777777" w:rsidR="006C0605" w:rsidRPr="002720B1" w:rsidRDefault="006C0605" w:rsidP="006C0605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</w:p>
    <w:p w14:paraId="26FA965D" w14:textId="77777777" w:rsidR="006C0605" w:rsidRPr="002720B1" w:rsidRDefault="006C0605" w:rsidP="006C0605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</w:p>
    <w:p w14:paraId="2E1AEC39" w14:textId="0E1F17FF" w:rsidR="006C0605" w:rsidRPr="002720B1" w:rsidRDefault="006C0605" w:rsidP="002720B1">
      <w:pPr>
        <w:autoSpaceDE w:val="0"/>
        <w:autoSpaceDN w:val="0"/>
        <w:adjustRightInd w:val="0"/>
        <w:jc w:val="both"/>
        <w:rPr>
          <w:rFonts w:ascii="Verdana" w:hAnsi="Verdana" w:cs="Arial"/>
          <w:b/>
          <w:color w:val="000000"/>
        </w:rPr>
      </w:pPr>
      <w:r w:rsidRPr="002720B1">
        <w:rPr>
          <w:rFonts w:ascii="Verdana" w:hAnsi="Verdana" w:cs="Arial"/>
          <w:b/>
          <w:color w:val="000000"/>
        </w:rPr>
        <w:t>Instrucciones</w:t>
      </w:r>
    </w:p>
    <w:p w14:paraId="59E85572" w14:textId="77777777" w:rsidR="002720B1" w:rsidRPr="002720B1" w:rsidRDefault="002720B1" w:rsidP="002720B1">
      <w:pPr>
        <w:autoSpaceDE w:val="0"/>
        <w:autoSpaceDN w:val="0"/>
        <w:adjustRightInd w:val="0"/>
        <w:jc w:val="both"/>
        <w:rPr>
          <w:rFonts w:ascii="Verdana" w:hAnsi="Verdana" w:cs="Arial"/>
          <w:b/>
          <w:color w:val="000000"/>
        </w:rPr>
      </w:pPr>
    </w:p>
    <w:p w14:paraId="71D265CE" w14:textId="77777777" w:rsidR="002720B1" w:rsidRPr="002720B1" w:rsidRDefault="002720B1" w:rsidP="002720B1">
      <w:pPr>
        <w:autoSpaceDE w:val="0"/>
        <w:autoSpaceDN w:val="0"/>
        <w:adjustRightInd w:val="0"/>
        <w:jc w:val="both"/>
        <w:rPr>
          <w:rFonts w:ascii="Verdana" w:hAnsi="Verdana" w:cs="Arial"/>
          <w:b/>
          <w:color w:val="000000"/>
        </w:rPr>
      </w:pPr>
      <w:r w:rsidRPr="002720B1">
        <w:rPr>
          <w:rFonts w:ascii="Verdana" w:hAnsi="Verdana" w:cs="Arial"/>
          <w:b/>
          <w:color w:val="000000"/>
        </w:rPr>
        <w:t>LEE CON ATENCION LAS SIGUIENTES SITUACIONES Y RESUELVE SEGÚN LAS PREGUNTAS PLANTEADAS.</w:t>
      </w:r>
    </w:p>
    <w:p w14:paraId="2F98895F" w14:textId="77777777" w:rsidR="002720B1" w:rsidRPr="002720B1" w:rsidRDefault="002720B1" w:rsidP="002720B1">
      <w:pPr>
        <w:pStyle w:val="Prrafodelista"/>
        <w:autoSpaceDE w:val="0"/>
        <w:autoSpaceDN w:val="0"/>
        <w:adjustRightInd w:val="0"/>
        <w:ind w:left="1080"/>
        <w:rPr>
          <w:rFonts w:ascii="Verdana" w:hAnsi="Verdana" w:cs="Arial"/>
          <w:color w:val="000000"/>
          <w:sz w:val="22"/>
          <w:szCs w:val="22"/>
        </w:rPr>
      </w:pPr>
    </w:p>
    <w:p w14:paraId="09DACCF8" w14:textId="77777777" w:rsidR="002720B1" w:rsidRPr="002720B1" w:rsidRDefault="002720B1" w:rsidP="002720B1">
      <w:pPr>
        <w:pStyle w:val="Default"/>
        <w:numPr>
          <w:ilvl w:val="0"/>
          <w:numId w:val="36"/>
        </w:numPr>
        <w:rPr>
          <w:rFonts w:ascii="Verdana" w:hAnsi="Verdana"/>
          <w:sz w:val="22"/>
          <w:szCs w:val="22"/>
        </w:rPr>
      </w:pPr>
      <w:r w:rsidRPr="002720B1">
        <w:rPr>
          <w:rFonts w:ascii="Verdana" w:hAnsi="Verdana"/>
          <w:b/>
          <w:bCs/>
          <w:sz w:val="22"/>
          <w:szCs w:val="22"/>
        </w:rPr>
        <w:t xml:space="preserve"> Un satélite en órbita elíptica con La Tierra </w:t>
      </w:r>
    </w:p>
    <w:p w14:paraId="29F5F633" w14:textId="77777777" w:rsidR="002720B1" w:rsidRPr="002720B1" w:rsidRDefault="002720B1" w:rsidP="002720B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</w:p>
    <w:p w14:paraId="5BF2CD87" w14:textId="77777777" w:rsidR="002720B1" w:rsidRPr="002720B1" w:rsidRDefault="002720B1" w:rsidP="002720B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</w:rPr>
      </w:pPr>
      <w:r w:rsidRPr="002720B1">
        <w:rPr>
          <w:rFonts w:ascii="Verdana" w:hAnsi="Verdana" w:cs="Arial"/>
          <w:color w:val="000000"/>
        </w:rPr>
        <w:t xml:space="preserve">Un satélite es puesto en órbita elíptica alrededor de la Tierra. El radio terrestre mide </w:t>
      </w:r>
      <m:oMath>
        <m:r>
          <w:rPr>
            <w:rFonts w:ascii="Cambria Math" w:hAnsi="Cambria Math" w:cs="Arial"/>
            <w:color w:val="000000"/>
          </w:rPr>
          <m:t>6,000 km</m:t>
        </m:r>
      </m:oMath>
      <w:r w:rsidRPr="002720B1">
        <w:rPr>
          <w:rFonts w:ascii="Verdana" w:hAnsi="Verdana" w:cs="Arial"/>
          <w:color w:val="000000"/>
        </w:rPr>
        <w:t xml:space="preserve"> (Aproximadamente), y su centro se localiza en uno de los focos de la órbita. </w:t>
      </w:r>
    </w:p>
    <w:p w14:paraId="0CC3AD6E" w14:textId="77777777" w:rsidR="002720B1" w:rsidRPr="002720B1" w:rsidRDefault="002720B1" w:rsidP="002720B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</w:rPr>
      </w:pPr>
      <w:r w:rsidRPr="002720B1">
        <w:rPr>
          <w:rFonts w:ascii="Verdana" w:hAnsi="Verdana" w:cs="Arial"/>
          <w:color w:val="000000"/>
        </w:rPr>
        <w:t xml:space="preserve">Utilice la información dada en la figura siguiente, y suponga los ejes de la elipse coincidiendo con los ejes coordenados y su centro en el origen de coordenadas, para: </w:t>
      </w:r>
    </w:p>
    <w:p w14:paraId="49E11254" w14:textId="77777777" w:rsidR="002720B1" w:rsidRPr="002720B1" w:rsidRDefault="002720B1" w:rsidP="002720B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</w:rPr>
      </w:pPr>
      <w:r w:rsidRPr="002720B1">
        <w:rPr>
          <w:rFonts w:ascii="Verdana" w:hAnsi="Verdana" w:cs="Arial"/>
          <w:color w:val="000000"/>
        </w:rPr>
        <w:t xml:space="preserve">Determinar las longitudes de los ejes mayor, menor y la de los focos. </w:t>
      </w:r>
    </w:p>
    <w:p w14:paraId="5A88F149" w14:textId="77777777" w:rsidR="002720B1" w:rsidRPr="002720B1" w:rsidRDefault="002720B1" w:rsidP="002720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</w:rPr>
      </w:pPr>
      <w:r w:rsidRPr="002720B1">
        <w:rPr>
          <w:rFonts w:ascii="Verdana" w:hAnsi="Verdana" w:cstheme="minorHAnsi"/>
          <w:b/>
          <w:noProof/>
          <w:color w:val="1F497D" w:themeColor="text2"/>
          <w:lang w:val="es-ES" w:eastAsia="es-ES"/>
        </w:rPr>
        <w:drawing>
          <wp:inline distT="0" distB="0" distL="0" distR="0" wp14:anchorId="55D26060" wp14:editId="02C8397E">
            <wp:extent cx="4707940" cy="2638425"/>
            <wp:effectExtent l="76200" t="76200" r="130810" b="123825"/>
            <wp:docPr id="511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940" cy="26384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29D7661" w14:textId="77777777" w:rsidR="002720B1" w:rsidRPr="002720B1" w:rsidRDefault="002720B1" w:rsidP="002720B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</w:p>
    <w:p w14:paraId="7DD3408D" w14:textId="77777777" w:rsidR="002720B1" w:rsidRPr="002720B1" w:rsidRDefault="002720B1" w:rsidP="002720B1">
      <w:pPr>
        <w:pStyle w:val="Prrafodelist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r w:rsidRPr="002720B1"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 w:rsidRPr="002720B1">
        <w:rPr>
          <w:rFonts w:ascii="Verdana" w:hAnsi="Verdana" w:cs="Arial"/>
          <w:color w:val="000000"/>
          <w:sz w:val="22"/>
          <w:szCs w:val="22"/>
        </w:rPr>
        <w:t xml:space="preserve">Se desea diseñar una sala que funcione como cámara secreta de </w:t>
      </w:r>
      <m:oMath>
        <m:r>
          <w:rPr>
            <w:rFonts w:ascii="Cambria Math" w:hAnsi="Cambria Math" w:cs="Arial"/>
            <w:color w:val="000000"/>
            <w:sz w:val="22"/>
            <w:szCs w:val="22"/>
          </w:rPr>
          <m:t>34 pies</m:t>
        </m:r>
      </m:oMath>
      <w:r w:rsidRPr="002720B1">
        <w:rPr>
          <w:rFonts w:ascii="Verdana" w:hAnsi="Verdana" w:cs="Arial"/>
          <w:color w:val="000000"/>
          <w:sz w:val="22"/>
          <w:szCs w:val="22"/>
        </w:rPr>
        <w:t xml:space="preserve"> de longitud y cuya altura del techo elíptico en el centro sea de </w:t>
      </w:r>
      <m:oMath>
        <m:r>
          <w:rPr>
            <w:rFonts w:ascii="Cambria Math" w:hAnsi="Cambria Math" w:cs="Arial"/>
            <w:color w:val="000000"/>
            <w:sz w:val="22"/>
            <w:szCs w:val="22"/>
          </w:rPr>
          <m:t>15 pies</m:t>
        </m:r>
      </m:oMath>
      <w:r w:rsidRPr="002720B1">
        <w:rPr>
          <w:rFonts w:ascii="Verdana" w:hAnsi="Verdana" w:cs="Arial"/>
          <w:color w:val="000000"/>
          <w:sz w:val="22"/>
          <w:szCs w:val="22"/>
        </w:rPr>
        <w:t xml:space="preserve"> ¿Dónde deben estar ubicados los focos respecto al centro de la elipse? </w:t>
      </w:r>
    </w:p>
    <w:p w14:paraId="2C604ED8" w14:textId="77777777" w:rsidR="002720B1" w:rsidRPr="002720B1" w:rsidRDefault="002720B1" w:rsidP="002720B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</w:rPr>
      </w:pPr>
    </w:p>
    <w:p w14:paraId="05BD846C" w14:textId="77777777" w:rsidR="002720B1" w:rsidRPr="002720B1" w:rsidRDefault="002720B1" w:rsidP="002720B1">
      <w:pPr>
        <w:pStyle w:val="Prrafodelista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2720B1">
        <w:rPr>
          <w:rFonts w:ascii="Verdana" w:eastAsiaTheme="minorHAnsi" w:hAnsi="Verdana" w:cs="Arial"/>
          <w:color w:val="000000"/>
          <w:sz w:val="22"/>
          <w:szCs w:val="22"/>
          <w:lang w:val="es-MX" w:eastAsia="en-US"/>
        </w:rPr>
        <w:t xml:space="preserve">NOTA: La propiedad de reflexión de la elipse se emplea para diseñar las denominadas cámaras secretas o galerías murmurantes en este tipo de salas, se pone una persona en uno de los focos de la elipse y puede </w:t>
      </w:r>
      <w:r w:rsidRPr="002720B1">
        <w:rPr>
          <w:rFonts w:ascii="Verdana" w:hAnsi="Verdana" w:cs="Arial"/>
          <w:sz w:val="22"/>
          <w:szCs w:val="22"/>
        </w:rPr>
        <w:t>escuchar lo que dice otra persona ubicada en el otro foco, sin que en otros puntos de la sala se oiga lo que dice.</w:t>
      </w:r>
    </w:p>
    <w:p w14:paraId="528DCF71" w14:textId="77777777" w:rsidR="002720B1" w:rsidRPr="002720B1" w:rsidRDefault="002720B1" w:rsidP="002720B1">
      <w:pPr>
        <w:pStyle w:val="Prrafodelista"/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14:paraId="255C0256" w14:textId="77777777" w:rsidR="002720B1" w:rsidRPr="002720B1" w:rsidRDefault="002720B1" w:rsidP="002720B1">
      <w:pPr>
        <w:pStyle w:val="Prrafodelista"/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14:paraId="4122DF04" w14:textId="77777777" w:rsidR="002720B1" w:rsidRPr="002720B1" w:rsidRDefault="002720B1" w:rsidP="002720B1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</w:p>
    <w:p w14:paraId="65DE57ED" w14:textId="77777777" w:rsidR="006C0605" w:rsidRPr="002720B1" w:rsidRDefault="006C0605" w:rsidP="006C0605">
      <w:pPr>
        <w:spacing w:before="120" w:line="360" w:lineRule="auto"/>
        <w:jc w:val="both"/>
        <w:rPr>
          <w:rFonts w:ascii="Verdana" w:hAnsi="Verdana" w:cs="Arial"/>
          <w:color w:val="000000"/>
        </w:rPr>
      </w:pPr>
    </w:p>
    <w:p w14:paraId="1DE019E8" w14:textId="77777777" w:rsidR="006C0605" w:rsidRPr="002720B1" w:rsidRDefault="006C0605" w:rsidP="006C0605">
      <w:pPr>
        <w:spacing w:before="120" w:line="360" w:lineRule="auto"/>
        <w:jc w:val="both"/>
        <w:rPr>
          <w:rFonts w:ascii="Verdana" w:hAnsi="Verdana" w:cs="Arial"/>
          <w:color w:val="000000"/>
        </w:rPr>
      </w:pPr>
    </w:p>
    <w:p w14:paraId="2F93C395" w14:textId="2B4E0993" w:rsidR="00EC00F2" w:rsidRPr="002720B1" w:rsidRDefault="006C0605" w:rsidP="006C0605">
      <w:pPr>
        <w:jc w:val="right"/>
        <w:rPr>
          <w:rFonts w:ascii="Verdana" w:hAnsi="Verdana"/>
          <w:i/>
        </w:rPr>
      </w:pPr>
      <w:r w:rsidRPr="002720B1">
        <w:rPr>
          <w:rFonts w:ascii="Verdana" w:hAnsi="Verdana"/>
          <w:i/>
        </w:rPr>
        <w:t xml:space="preserve">Envíala a través de la Plataforma Virtual. Recuerda que el archivo debe ser nombrado: </w:t>
      </w:r>
      <w:r w:rsidRPr="002720B1">
        <w:rPr>
          <w:rFonts w:ascii="Verdana" w:hAnsi="Verdana"/>
          <w:b/>
          <w:i/>
        </w:rPr>
        <w:t>ApedilloPaterno_PrimerNombre_Resuelve_</w:t>
      </w:r>
      <w:r w:rsidR="002720B1">
        <w:rPr>
          <w:rFonts w:ascii="Verdana" w:hAnsi="Verdana"/>
          <w:b/>
          <w:i/>
        </w:rPr>
        <w:t>Problemas_Aplicacion_Elipse</w:t>
      </w:r>
      <w:bookmarkStart w:id="0" w:name="_GoBack"/>
      <w:bookmarkEnd w:id="0"/>
    </w:p>
    <w:sectPr w:rsidR="00EC00F2" w:rsidRPr="002720B1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4E2E5A3" w:rsidR="00EC00F2" w:rsidRPr="00EC00F2" w:rsidRDefault="00EC00F2" w:rsidP="0074748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74748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2720B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Problemas de Aplicación-Elipse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4E2E5A3" w:rsidR="00EC00F2" w:rsidRPr="00EC00F2" w:rsidRDefault="00EC00F2" w:rsidP="0074748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="00747481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2720B1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Problemas de Aplicación-Elipse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202CDE"/>
    <w:multiLevelType w:val="hybridMultilevel"/>
    <w:tmpl w:val="D9E4A4E2"/>
    <w:lvl w:ilvl="0" w:tplc="1812BE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F6C02"/>
    <w:multiLevelType w:val="hybridMultilevel"/>
    <w:tmpl w:val="C4429282"/>
    <w:lvl w:ilvl="0" w:tplc="AFF6E0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A77A5"/>
    <w:multiLevelType w:val="hybridMultilevel"/>
    <w:tmpl w:val="AC0E1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4"/>
  </w:num>
  <w:num w:numId="14">
    <w:abstractNumId w:val="35"/>
  </w:num>
  <w:num w:numId="15">
    <w:abstractNumId w:val="2"/>
  </w:num>
  <w:num w:numId="16">
    <w:abstractNumId w:val="28"/>
  </w:num>
  <w:num w:numId="17">
    <w:abstractNumId w:val="8"/>
  </w:num>
  <w:num w:numId="18">
    <w:abstractNumId w:val="22"/>
  </w:num>
  <w:num w:numId="19">
    <w:abstractNumId w:val="32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5"/>
  </w:num>
  <w:num w:numId="27">
    <w:abstractNumId w:val="6"/>
  </w:num>
  <w:num w:numId="28">
    <w:abstractNumId w:val="29"/>
  </w:num>
  <w:num w:numId="29">
    <w:abstractNumId w:val="12"/>
  </w:num>
  <w:num w:numId="30">
    <w:abstractNumId w:val="11"/>
  </w:num>
  <w:num w:numId="31">
    <w:abstractNumId w:val="19"/>
  </w:num>
  <w:num w:numId="32">
    <w:abstractNumId w:val="21"/>
  </w:num>
  <w:num w:numId="33">
    <w:abstractNumId w:val="33"/>
  </w:num>
  <w:num w:numId="34">
    <w:abstractNumId w:val="5"/>
  </w:num>
  <w:num w:numId="35">
    <w:abstractNumId w:val="1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720B1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0605"/>
    <w:rsid w:val="006E4A17"/>
    <w:rsid w:val="00703456"/>
    <w:rsid w:val="0071698D"/>
    <w:rsid w:val="007174A4"/>
    <w:rsid w:val="0074674B"/>
    <w:rsid w:val="00747481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2720B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2720B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C41F2D-C79E-6349-9F7B-018501E3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196</Words>
  <Characters>1084</Characters>
  <Application>Microsoft Macintosh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7</cp:revision>
  <cp:lastPrinted>2014-05-06T20:10:00Z</cp:lastPrinted>
  <dcterms:created xsi:type="dcterms:W3CDTF">2014-05-12T13:57:00Z</dcterms:created>
  <dcterms:modified xsi:type="dcterms:W3CDTF">2018-05-14T14:17:00Z</dcterms:modified>
</cp:coreProperties>
</file>