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1AB3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6FA965D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F16FFE0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  <w:r w:rsidRPr="006C0605">
        <w:rPr>
          <w:rFonts w:ascii="Verdana" w:hAnsi="Verdana" w:cs="Arial"/>
          <w:b/>
          <w:color w:val="000000"/>
          <w:sz w:val="24"/>
          <w:szCs w:val="20"/>
        </w:rPr>
        <w:t>Instrucciones:</w:t>
      </w:r>
      <w:r w:rsidRPr="006C0605">
        <w:rPr>
          <w:rFonts w:ascii="Verdana" w:hAnsi="Verdana" w:cs="Arial"/>
          <w:color w:val="000000"/>
          <w:sz w:val="24"/>
          <w:szCs w:val="20"/>
        </w:rPr>
        <w:t xml:space="preserve"> Lee cuidadosamente las indicaciones y resuelva según se indique. En todos los casos grafique la elipse resultante.</w:t>
      </w:r>
    </w:p>
    <w:p w14:paraId="2062FFE8" w14:textId="77777777" w:rsidR="006C0605" w:rsidRPr="006C0605" w:rsidRDefault="006C0605" w:rsidP="006C0605">
      <w:pPr>
        <w:pStyle w:val="Prrafodelista"/>
        <w:autoSpaceDE w:val="0"/>
        <w:autoSpaceDN w:val="0"/>
        <w:adjustRightInd w:val="0"/>
        <w:ind w:left="1080"/>
        <w:jc w:val="both"/>
        <w:rPr>
          <w:rFonts w:ascii="Verdana" w:hAnsi="Verdana" w:cs="Arial"/>
          <w:color w:val="000000"/>
          <w:szCs w:val="20"/>
        </w:rPr>
      </w:pPr>
    </w:p>
    <w:p w14:paraId="11001E5B" w14:textId="77777777" w:rsidR="006C0605" w:rsidRPr="006C0605" w:rsidRDefault="006C0605" w:rsidP="006C0605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color w:val="000000"/>
          <w:szCs w:val="20"/>
        </w:rPr>
      </w:pPr>
      <w:r w:rsidRPr="006C0605">
        <w:rPr>
          <w:rFonts w:ascii="Verdana" w:hAnsi="Verdana" w:cs="Arial"/>
          <w:color w:val="000000"/>
          <w:szCs w:val="20"/>
        </w:rPr>
        <w:t>Dada la ecuación, halle las coordenadas de los elementos de la elipse, trazando la cónica correspondiente.</w:t>
      </w:r>
    </w:p>
    <w:p w14:paraId="4C994FF1" w14:textId="77777777" w:rsidR="006C0605" w:rsidRPr="006C0605" w:rsidRDefault="006C0605" w:rsidP="006C0605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  <w:szCs w:val="20"/>
                </w:rPr>
                <m:t>81</m:t>
              </m:r>
            </m:den>
          </m:f>
          <m:r>
            <w:rPr>
              <w:rFonts w:ascii="Cambria Math" w:hAnsi="Cambria Math" w:cs="Arial"/>
              <w:color w:val="00000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  <w:szCs w:val="20"/>
                </w:rPr>
                <m:t>36</m:t>
              </m:r>
            </m:den>
          </m:f>
        </m:oMath>
      </m:oMathPara>
    </w:p>
    <w:p w14:paraId="309CA3F2" w14:textId="77777777" w:rsidR="006C0605" w:rsidRPr="006C0605" w:rsidRDefault="006C0605" w:rsidP="006C0605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  <w:szCs w:val="20"/>
        </w:rPr>
      </w:pPr>
    </w:p>
    <w:p w14:paraId="044A5B20" w14:textId="77777777" w:rsidR="006C0605" w:rsidRPr="006C0605" w:rsidRDefault="006C0605" w:rsidP="006C0605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  <w:szCs w:val="20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00000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  <w:szCs w:val="20"/>
                </w:rPr>
                <m:t>9</m:t>
              </m:r>
            </m:den>
          </m:f>
          <m:r>
            <w:rPr>
              <w:rFonts w:ascii="Cambria Math" w:hAnsi="Cambria Math" w:cs="Arial"/>
              <w:color w:val="00000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  <w:szCs w:val="20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00000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  <w:szCs w:val="20"/>
                </w:rPr>
                <m:t>64</m:t>
              </m:r>
            </m:den>
          </m:f>
          <m:r>
            <w:rPr>
              <w:rFonts w:ascii="Cambria Math" w:hAnsi="Cambria Math" w:cs="Arial"/>
              <w:color w:val="000000"/>
              <w:szCs w:val="20"/>
            </w:rPr>
            <m:t>=1</m:t>
          </m:r>
        </m:oMath>
      </m:oMathPara>
    </w:p>
    <w:p w14:paraId="339696CB" w14:textId="77777777" w:rsidR="006C0605" w:rsidRPr="006C0605" w:rsidRDefault="006C0605" w:rsidP="006C0605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14:paraId="3323BE1E" w14:textId="77777777" w:rsidR="006C0605" w:rsidRPr="006C0605" w:rsidRDefault="006C0605" w:rsidP="006C0605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color w:val="000000"/>
          <w:szCs w:val="20"/>
        </w:rPr>
      </w:pPr>
      <w:r w:rsidRPr="006C0605">
        <w:rPr>
          <w:rFonts w:ascii="Verdana" w:hAnsi="Verdana" w:cs="Arial"/>
          <w:color w:val="000000"/>
          <w:szCs w:val="20"/>
          <w:lang w:val="es-MX"/>
        </w:rPr>
        <w:t>Dadas los datos establezca la ecuación y las coordenadas de los elementos de la elipse formada.</w:t>
      </w:r>
    </w:p>
    <w:p w14:paraId="7D414C9A" w14:textId="77777777" w:rsidR="006C0605" w:rsidRPr="006C0605" w:rsidRDefault="006C0605" w:rsidP="006C06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4D24A9A1" w14:textId="77777777" w:rsidR="006C0605" w:rsidRPr="006C0605" w:rsidRDefault="006C0605" w:rsidP="006C0605">
      <w:pPr>
        <w:pStyle w:val="Sinespaciado"/>
        <w:numPr>
          <w:ilvl w:val="0"/>
          <w:numId w:val="35"/>
        </w:numPr>
        <w:rPr>
          <w:rStyle w:val="SinespaciadoCar"/>
          <w:rFonts w:ascii="Verdana" w:hAnsi="Verdana"/>
          <w:sz w:val="24"/>
          <w:szCs w:val="20"/>
          <w:lang w:val="es-MX"/>
        </w:rPr>
      </w:pPr>
      <m:oMath>
        <m:r>
          <w:rPr>
            <w:rStyle w:val="SinespaciadoCar"/>
            <w:rFonts w:ascii="Cambria Math" w:hAnsi="Cambria Math"/>
            <w:sz w:val="24"/>
            <w:szCs w:val="20"/>
          </w:rPr>
          <m:t>LR</m:t>
        </m:r>
        <m:r>
          <w:rPr>
            <w:rStyle w:val="SinespaciadoCar"/>
            <w:rFonts w:ascii="Cambria Math" w:hAnsi="Cambria Math"/>
            <w:sz w:val="24"/>
            <w:szCs w:val="20"/>
            <w:lang w:val="es-MX"/>
          </w:rPr>
          <m:t xml:space="preserve">=6, </m:t>
        </m:r>
        <m:r>
          <w:rPr>
            <w:rStyle w:val="SinespaciadoCar"/>
            <w:rFonts w:ascii="Cambria Math" w:hAnsi="Cambria Math"/>
            <w:sz w:val="24"/>
            <w:szCs w:val="20"/>
          </w:rPr>
          <m:t>a</m:t>
        </m:r>
        <m:r>
          <w:rPr>
            <w:rStyle w:val="SinespaciadoCar"/>
            <w:rFonts w:ascii="Cambria Math" w:hAnsi="Cambria Math"/>
            <w:sz w:val="24"/>
            <w:szCs w:val="20"/>
            <w:lang w:val="es-MX"/>
          </w:rPr>
          <m:t xml:space="preserve">=12, </m:t>
        </m:r>
        <m:r>
          <w:rPr>
            <w:rStyle w:val="SinespaciadoCar"/>
            <w:rFonts w:ascii="Cambria Math" w:hAnsi="Cambria Math"/>
            <w:sz w:val="24"/>
            <w:szCs w:val="20"/>
          </w:rPr>
          <m:t>C</m:t>
        </m:r>
        <m:r>
          <w:rPr>
            <w:rStyle w:val="SinespaciadoCar"/>
            <w:rFonts w:ascii="Cambria Math" w:hAnsi="Cambria Math"/>
            <w:sz w:val="24"/>
            <w:szCs w:val="20"/>
            <w:lang w:val="es-MX"/>
          </w:rPr>
          <m:t>(0, 0)</m:t>
        </m:r>
      </m:oMath>
      <w:r w:rsidRPr="006C0605">
        <w:rPr>
          <w:rStyle w:val="SinespaciadoCar"/>
          <w:rFonts w:ascii="Verdana" w:hAnsi="Verdana"/>
          <w:sz w:val="24"/>
          <w:szCs w:val="20"/>
          <w:lang w:val="es-MX"/>
        </w:rPr>
        <w:t xml:space="preserve"> y es vertical</w:t>
      </w:r>
    </w:p>
    <w:p w14:paraId="128C5EBB" w14:textId="77777777" w:rsidR="006C0605" w:rsidRPr="006C0605" w:rsidRDefault="006C0605" w:rsidP="006C0605">
      <w:pPr>
        <w:pStyle w:val="Sinespaciado"/>
        <w:numPr>
          <w:ilvl w:val="0"/>
          <w:numId w:val="35"/>
        </w:numPr>
        <w:rPr>
          <w:rFonts w:ascii="Verdana" w:hAnsi="Verdana" w:cs="Arial"/>
          <w:color w:val="000000"/>
          <w:sz w:val="24"/>
          <w:szCs w:val="20"/>
        </w:rPr>
      </w:pPr>
      <m:oMath>
        <m:r>
          <w:rPr>
            <w:rFonts w:ascii="Cambria Math" w:hAnsi="Cambria Math"/>
            <w:sz w:val="24"/>
            <w:szCs w:val="20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0"/>
          </w:rPr>
          <m:t xml:space="preserve">(-2, 3), </m:t>
        </m:r>
        <m:r>
          <w:rPr>
            <w:rFonts w:ascii="Cambria Math" w:hAnsi="Cambria Math"/>
            <w:sz w:val="24"/>
            <w:szCs w:val="20"/>
          </w:rPr>
          <m:t>V</m:t>
        </m:r>
        <m:r>
          <m:rPr>
            <m:sty m:val="p"/>
          </m:rPr>
          <w:rPr>
            <w:rFonts w:ascii="Cambria Math" w:hAnsi="Cambria Math"/>
            <w:sz w:val="24"/>
            <w:szCs w:val="20"/>
          </w:rPr>
          <m:t xml:space="preserve">(-8, 3),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0"/>
          </w:rPr>
          <m:t>(1, 3)</m:t>
        </m:r>
      </m:oMath>
      <w:r w:rsidRPr="006C0605">
        <w:rPr>
          <w:rFonts w:ascii="Verdana" w:hAnsi="Verdana" w:cs="Arial"/>
          <w:color w:val="000000"/>
          <w:sz w:val="24"/>
          <w:szCs w:val="20"/>
        </w:rPr>
        <w:t xml:space="preserve"> </w:t>
      </w:r>
    </w:p>
    <w:p w14:paraId="2E1AEC39" w14:textId="77777777" w:rsid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65DE57ED" w14:textId="77777777" w:rsid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1DE019E8" w14:textId="77777777" w:rsidR="006C0605" w:rsidRP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F93C395" w14:textId="509E598D" w:rsidR="00EC00F2" w:rsidRPr="006C0605" w:rsidRDefault="006C0605" w:rsidP="006C0605">
      <w:pPr>
        <w:jc w:val="right"/>
        <w:rPr>
          <w:rFonts w:ascii="Verdana" w:hAnsi="Verdana"/>
          <w:i/>
        </w:rPr>
      </w:pPr>
      <w:r w:rsidRPr="006C0605">
        <w:rPr>
          <w:rFonts w:ascii="Verdana" w:hAnsi="Verdana"/>
          <w:i/>
        </w:rPr>
        <w:t xml:space="preserve">Envíala a través de la Plataforma Virtual. Recuerda que el archivo debe ser nombrado: </w:t>
      </w:r>
      <w:r w:rsidRPr="006C0605">
        <w:rPr>
          <w:rFonts w:ascii="Verdana" w:hAnsi="Verdana"/>
          <w:b/>
          <w:i/>
        </w:rPr>
        <w:t>ApedilloPa</w:t>
      </w:r>
      <w:bookmarkStart w:id="0" w:name="_GoBack"/>
      <w:bookmarkEnd w:id="0"/>
      <w:r w:rsidRPr="006C0605">
        <w:rPr>
          <w:rFonts w:ascii="Verdana" w:hAnsi="Verdana"/>
          <w:b/>
          <w:i/>
        </w:rPr>
        <w:t>terno_PrimerNombre_Resuelve_Ecuacion_Ordinario_Estandar_Elipse</w:t>
      </w:r>
    </w:p>
    <w:sectPr w:rsidR="00EC00F2" w:rsidRPr="006C06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981491" w:rsidR="00EC00F2" w:rsidRPr="00EC00F2" w:rsidRDefault="00EC00F2" w:rsidP="0074748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74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 Resuelve-Ecuación Ordinaria-Estándar-Elipse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981491" w:rsidR="00EC00F2" w:rsidRPr="00EC00F2" w:rsidRDefault="00EC00F2" w:rsidP="0074748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74748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 Resuelve-Ecuación Ordinaria-Estándar-Elipse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6C02"/>
    <w:multiLevelType w:val="hybridMultilevel"/>
    <w:tmpl w:val="C4429282"/>
    <w:lvl w:ilvl="0" w:tplc="AFF6E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1"/>
  </w:num>
  <w:num w:numId="30">
    <w:abstractNumId w:val="10"/>
  </w:num>
  <w:num w:numId="31">
    <w:abstractNumId w:val="18"/>
  </w:num>
  <w:num w:numId="32">
    <w:abstractNumId w:val="20"/>
  </w:num>
  <w:num w:numId="33">
    <w:abstractNumId w:val="32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0605"/>
    <w:rsid w:val="006E4A17"/>
    <w:rsid w:val="00703456"/>
    <w:rsid w:val="0071698D"/>
    <w:rsid w:val="007174A4"/>
    <w:rsid w:val="0074674B"/>
    <w:rsid w:val="007474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7486C-388A-6F4E-8CD2-A8863EA9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2014-05-12T13:57:00Z</dcterms:created>
  <dcterms:modified xsi:type="dcterms:W3CDTF">2018-05-14T14:04:00Z</dcterms:modified>
</cp:coreProperties>
</file>