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F57929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354890AC" w14:textId="77777777" w:rsidR="009577CF" w:rsidRPr="00F57929" w:rsidRDefault="009577CF" w:rsidP="009577CF">
      <w:pPr>
        <w:spacing w:before="100" w:beforeAutospacing="1" w:after="100" w:afterAutospacing="1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F57929">
        <w:rPr>
          <w:rFonts w:ascii="Verdana" w:hAnsi="Verdana" w:cs="Arial"/>
          <w:b/>
          <w:sz w:val="24"/>
          <w:szCs w:val="24"/>
        </w:rPr>
        <w:t xml:space="preserve">Instrucciones: Investiga y realiza una presentación en PowerPoint con fotografías sobre cuáles son las principales fuentes de contaminación del aire, agua y áreas verdes de tu localidad y describe como conclusión que métodos de prevención se pueden emplear para evitar esta contaminación. </w:t>
      </w:r>
    </w:p>
    <w:p w14:paraId="34AD39AD" w14:textId="77777777" w:rsidR="009577CF" w:rsidRPr="00F57929" w:rsidRDefault="009577CF" w:rsidP="009577CF">
      <w:pPr>
        <w:spacing w:before="100" w:beforeAutospacing="1" w:after="100" w:afterAutospacing="1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3BE2D5CD" w14:textId="77777777" w:rsidR="009577CF" w:rsidRPr="00F57929" w:rsidRDefault="009577CF" w:rsidP="009577CF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F57929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0830DF9C" w14:textId="77777777" w:rsidR="009577CF" w:rsidRPr="00F57929" w:rsidRDefault="009577CF" w:rsidP="009577CF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F57929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 </w:t>
      </w:r>
    </w:p>
    <w:p w14:paraId="55FF17BF" w14:textId="77777777" w:rsidR="009577CF" w:rsidRPr="00F57929" w:rsidRDefault="009577CF" w:rsidP="009577CF">
      <w:pPr>
        <w:jc w:val="right"/>
        <w:rPr>
          <w:rFonts w:ascii="Verdana" w:hAnsi="Verdana"/>
          <w:i/>
          <w:sz w:val="24"/>
          <w:szCs w:val="24"/>
        </w:rPr>
      </w:pPr>
      <w:r w:rsidRPr="00F57929">
        <w:rPr>
          <w:rFonts w:ascii="Verdana" w:hAnsi="Verdana"/>
          <w:b/>
          <w:i/>
          <w:sz w:val="24"/>
          <w:szCs w:val="24"/>
        </w:rPr>
        <w:t>Apellido Paterno_Primer Nombre_Fuentes_ Contaminacion</w:t>
      </w:r>
      <w:r w:rsidRPr="00F57929">
        <w:rPr>
          <w:rFonts w:ascii="Verdana" w:hAnsi="Verdana"/>
          <w:i/>
          <w:sz w:val="24"/>
          <w:szCs w:val="24"/>
        </w:rPr>
        <w:t xml:space="preserve">.  </w:t>
      </w:r>
    </w:p>
    <w:p w14:paraId="363EDD71" w14:textId="77777777" w:rsidR="009577CF" w:rsidRDefault="009577CF" w:rsidP="009577CF">
      <w:pPr>
        <w:rPr>
          <w:rFonts w:ascii="Verdana" w:hAnsi="Verdana"/>
          <w:sz w:val="24"/>
          <w:szCs w:val="24"/>
          <w:lang w:val="es-ES"/>
        </w:rPr>
      </w:pPr>
    </w:p>
    <w:p w14:paraId="2B859BD1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3FB77A2A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7CD683E8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4C8F55A4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31D53FE2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5D0089A1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78ACDF18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1AF7945B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27032B9F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3FAD2DF5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71C8D682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40DA3682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0E69E7AE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0FE9B882" w14:textId="77777777" w:rsidR="00F57929" w:rsidRDefault="00F57929" w:rsidP="009577CF">
      <w:pPr>
        <w:rPr>
          <w:rFonts w:ascii="Verdana" w:hAnsi="Verdana"/>
          <w:sz w:val="24"/>
          <w:szCs w:val="24"/>
          <w:lang w:val="es-ES"/>
        </w:rPr>
      </w:pPr>
    </w:p>
    <w:p w14:paraId="145812D8" w14:textId="77777777" w:rsidR="00F57929" w:rsidRPr="00F57929" w:rsidRDefault="00F57929" w:rsidP="009577CF">
      <w:pPr>
        <w:rPr>
          <w:rFonts w:ascii="Verdana" w:hAnsi="Verdana"/>
          <w:sz w:val="24"/>
          <w:szCs w:val="24"/>
          <w:lang w:val="es-ES"/>
        </w:rPr>
      </w:pPr>
      <w:bookmarkStart w:id="0" w:name="_GoBack"/>
      <w:bookmarkEnd w:id="0"/>
    </w:p>
    <w:p w14:paraId="4D399042" w14:textId="77777777" w:rsidR="00F57929" w:rsidRPr="00F57929" w:rsidRDefault="00F57929" w:rsidP="00F57929">
      <w:pPr>
        <w:rPr>
          <w:rFonts w:ascii="Verdana" w:hAnsi="Verdana"/>
          <w:b/>
          <w:sz w:val="24"/>
        </w:rPr>
      </w:pPr>
      <w:r w:rsidRPr="00F57929">
        <w:rPr>
          <w:rFonts w:ascii="Verdana" w:hAnsi="Verdana"/>
          <w:b/>
          <w:sz w:val="24"/>
        </w:rPr>
        <w:t xml:space="preserve">Rúbrica de Presentación  </w:t>
      </w:r>
    </w:p>
    <w:tbl>
      <w:tblPr>
        <w:tblStyle w:val="Listaclara-nfasis1"/>
        <w:tblW w:w="1073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72"/>
        <w:gridCol w:w="2034"/>
        <w:gridCol w:w="2034"/>
        <w:gridCol w:w="2320"/>
        <w:gridCol w:w="2378"/>
      </w:tblGrid>
      <w:tr w:rsidR="00F57929" w:rsidRPr="00F57929" w14:paraId="01ED95E3" w14:textId="77777777" w:rsidTr="00F5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346007E6" w14:textId="77777777" w:rsidR="00F57929" w:rsidRPr="00F57929" w:rsidRDefault="00F57929" w:rsidP="00873984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34" w:type="dxa"/>
          </w:tcPr>
          <w:p w14:paraId="631BC6D0" w14:textId="77777777" w:rsidR="00F57929" w:rsidRPr="00F57929" w:rsidRDefault="00F57929" w:rsidP="00873984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Excelente</w:t>
            </w:r>
          </w:p>
        </w:tc>
        <w:tc>
          <w:tcPr>
            <w:tcW w:w="2034" w:type="dxa"/>
          </w:tcPr>
          <w:p w14:paraId="3BA7059C" w14:textId="77777777" w:rsidR="00F57929" w:rsidRPr="00F57929" w:rsidRDefault="00F57929" w:rsidP="00873984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Bueno</w:t>
            </w:r>
          </w:p>
        </w:tc>
        <w:tc>
          <w:tcPr>
            <w:tcW w:w="2320" w:type="dxa"/>
          </w:tcPr>
          <w:p w14:paraId="118F08AB" w14:textId="77777777" w:rsidR="00F57929" w:rsidRPr="00F57929" w:rsidRDefault="00F57929" w:rsidP="00873984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Suficiente</w:t>
            </w:r>
          </w:p>
        </w:tc>
        <w:tc>
          <w:tcPr>
            <w:tcW w:w="2378" w:type="dxa"/>
          </w:tcPr>
          <w:p w14:paraId="374C372D" w14:textId="77777777" w:rsidR="00F57929" w:rsidRPr="00F57929" w:rsidRDefault="00F57929" w:rsidP="00873984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Insuficiente</w:t>
            </w:r>
          </w:p>
        </w:tc>
      </w:tr>
      <w:tr w:rsidR="00F57929" w:rsidRPr="00F57929" w14:paraId="626EE608" w14:textId="77777777" w:rsidTr="00F5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129BE575" w14:textId="77777777" w:rsidR="00F57929" w:rsidRPr="00F57929" w:rsidRDefault="00F57929" w:rsidP="00873984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Contenido</w:t>
            </w:r>
          </w:p>
        </w:tc>
        <w:tc>
          <w:tcPr>
            <w:tcW w:w="2034" w:type="dxa"/>
          </w:tcPr>
          <w:p w14:paraId="01BE71A2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 xml:space="preserve">El tema fue cubierto; las imágenes representan la idea central. </w:t>
            </w:r>
          </w:p>
        </w:tc>
        <w:tc>
          <w:tcPr>
            <w:tcW w:w="2034" w:type="dxa"/>
          </w:tcPr>
          <w:p w14:paraId="0219F9D8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Las imágenes se presentadas expresaban la idea central de manera limitada.</w:t>
            </w:r>
          </w:p>
        </w:tc>
        <w:tc>
          <w:tcPr>
            <w:tcW w:w="2320" w:type="dxa"/>
          </w:tcPr>
          <w:p w14:paraId="39928A78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 xml:space="preserve">La imagines incluidas fueron inadecuadas y no tenían organización aparente. </w:t>
            </w:r>
          </w:p>
        </w:tc>
        <w:tc>
          <w:tcPr>
            <w:tcW w:w="2378" w:type="dxa"/>
          </w:tcPr>
          <w:p w14:paraId="45D6F481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 xml:space="preserve">El tema fue cubierto de manera equivocada, las imágenes no referían  a lo pedido. </w:t>
            </w:r>
          </w:p>
        </w:tc>
      </w:tr>
      <w:tr w:rsidR="00F57929" w:rsidRPr="00F57929" w14:paraId="464583AC" w14:textId="77777777" w:rsidTr="00F57929">
        <w:trPr>
          <w:trHeight w:val="2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537BB3B2" w14:textId="77777777" w:rsidR="00F57929" w:rsidRPr="00F57929" w:rsidRDefault="00F57929" w:rsidP="00873984">
            <w:pPr>
              <w:pStyle w:val="Textodecuerpo3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57929">
              <w:rPr>
                <w:rFonts w:ascii="Verdana" w:hAnsi="Verdana" w:cs="Calibri"/>
                <w:sz w:val="20"/>
                <w:szCs w:val="20"/>
              </w:rPr>
              <w:t xml:space="preserve">Conclusión </w:t>
            </w:r>
          </w:p>
        </w:tc>
        <w:tc>
          <w:tcPr>
            <w:tcW w:w="2034" w:type="dxa"/>
          </w:tcPr>
          <w:p w14:paraId="4BA997FE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F57929">
              <w:rPr>
                <w:rFonts w:ascii="Verdana" w:hAnsi="Verdana" w:cs="Calibri"/>
                <w:sz w:val="20"/>
                <w:szCs w:val="20"/>
              </w:rPr>
              <w:t xml:space="preserve">Indica las conclusiones  sobre las principales fuentes de contaminación. </w:t>
            </w:r>
          </w:p>
        </w:tc>
        <w:tc>
          <w:tcPr>
            <w:tcW w:w="2034" w:type="dxa"/>
          </w:tcPr>
          <w:p w14:paraId="4438CD6E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0"/>
              </w:rPr>
            </w:pPr>
            <w:r w:rsidRPr="00F57929">
              <w:rPr>
                <w:rFonts w:ascii="Verdana" w:hAnsi="Verdana" w:cs="Calibri"/>
                <w:sz w:val="20"/>
                <w:szCs w:val="20"/>
              </w:rPr>
              <w:t>Indica de manera  concisa las conclusiones  sobre las principales fuentes  de contaminación.</w:t>
            </w:r>
          </w:p>
        </w:tc>
        <w:tc>
          <w:tcPr>
            <w:tcW w:w="2320" w:type="dxa"/>
          </w:tcPr>
          <w:p w14:paraId="522DCCDA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F57929">
              <w:rPr>
                <w:rFonts w:ascii="Verdana" w:hAnsi="Verdana" w:cs="Calibri"/>
                <w:sz w:val="20"/>
                <w:szCs w:val="20"/>
              </w:rPr>
              <w:t>Indica de manera  poco comprensible las conclusiones  sobre las principales fuentes de contaminación.</w:t>
            </w:r>
          </w:p>
        </w:tc>
        <w:tc>
          <w:tcPr>
            <w:tcW w:w="2378" w:type="dxa"/>
          </w:tcPr>
          <w:p w14:paraId="4218A382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F57929">
              <w:rPr>
                <w:rFonts w:ascii="Verdana" w:hAnsi="Verdana" w:cs="Calibri"/>
                <w:sz w:val="20"/>
                <w:szCs w:val="20"/>
              </w:rPr>
              <w:t>Indica métodos y conclusión de forma  demasiado confusa.</w:t>
            </w:r>
          </w:p>
        </w:tc>
      </w:tr>
      <w:tr w:rsidR="00F57929" w:rsidRPr="00F57929" w14:paraId="73BF2EB2" w14:textId="77777777" w:rsidTr="00F5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73D94854" w14:textId="77777777" w:rsidR="00F57929" w:rsidRPr="00F57929" w:rsidRDefault="00F57929" w:rsidP="00873984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Organización</w:t>
            </w:r>
          </w:p>
        </w:tc>
        <w:tc>
          <w:tcPr>
            <w:tcW w:w="2034" w:type="dxa"/>
          </w:tcPr>
          <w:p w14:paraId="71B8BF77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2034" w:type="dxa"/>
          </w:tcPr>
          <w:p w14:paraId="5796294C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320" w:type="dxa"/>
          </w:tcPr>
          <w:p w14:paraId="36BB2632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378" w:type="dxa"/>
          </w:tcPr>
          <w:p w14:paraId="44B520FC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F57929" w:rsidRPr="00F57929" w14:paraId="752E0760" w14:textId="77777777" w:rsidTr="00F57929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086F69FD" w14:textId="77777777" w:rsidR="00F57929" w:rsidRPr="00F57929" w:rsidRDefault="00F57929" w:rsidP="00873984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Lenguaje</w:t>
            </w:r>
          </w:p>
        </w:tc>
        <w:tc>
          <w:tcPr>
            <w:tcW w:w="2034" w:type="dxa"/>
          </w:tcPr>
          <w:p w14:paraId="3541C42F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2034" w:type="dxa"/>
          </w:tcPr>
          <w:p w14:paraId="37101E89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320" w:type="dxa"/>
          </w:tcPr>
          <w:p w14:paraId="007030FC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El escrito demanda se descifre el texto.</w:t>
            </w:r>
          </w:p>
        </w:tc>
        <w:tc>
          <w:tcPr>
            <w:tcW w:w="2378" w:type="dxa"/>
          </w:tcPr>
          <w:p w14:paraId="6B13E466" w14:textId="77777777" w:rsidR="00F57929" w:rsidRPr="00F57929" w:rsidRDefault="00F57929" w:rsidP="00873984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F57929" w:rsidRPr="00F57929" w14:paraId="17B4ACE5" w14:textId="77777777" w:rsidTr="00F5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01DDF008" w14:textId="77777777" w:rsidR="00F57929" w:rsidRPr="00F57929" w:rsidRDefault="00F57929" w:rsidP="00873984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Ortografía, acentuación y puntuación</w:t>
            </w:r>
          </w:p>
        </w:tc>
        <w:tc>
          <w:tcPr>
            <w:tcW w:w="2034" w:type="dxa"/>
          </w:tcPr>
          <w:p w14:paraId="3A4E03A7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es necesario.</w:t>
            </w:r>
          </w:p>
        </w:tc>
        <w:tc>
          <w:tcPr>
            <w:tcW w:w="2034" w:type="dxa"/>
          </w:tcPr>
          <w:p w14:paraId="5DEEDF9B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Figuran algunos errores ortográficos; aunque sí acentuó y colocó signos de puntuación en donde era necesario.</w:t>
            </w:r>
          </w:p>
        </w:tc>
        <w:tc>
          <w:tcPr>
            <w:tcW w:w="2320" w:type="dxa"/>
          </w:tcPr>
          <w:p w14:paraId="30052828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Sí se usan signos de puntuación; aunque olvida acentuar las palabras que por cierto son muy limitadas.</w:t>
            </w:r>
          </w:p>
        </w:tc>
        <w:tc>
          <w:tcPr>
            <w:tcW w:w="2378" w:type="dxa"/>
          </w:tcPr>
          <w:p w14:paraId="50E2611E" w14:textId="77777777" w:rsidR="00F57929" w:rsidRPr="00F57929" w:rsidRDefault="00F57929" w:rsidP="00873984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57929">
              <w:rPr>
                <w:rFonts w:ascii="Verdana" w:hAnsi="Verdana" w:cstheme="minorHAnsi"/>
                <w:sz w:val="20"/>
                <w:szCs w:val="20"/>
              </w:rPr>
              <w:t>Existen muchos errores ortográficos; no acentúa, ni coloca signos de puntuación correctamente.</w:t>
            </w:r>
          </w:p>
        </w:tc>
      </w:tr>
    </w:tbl>
    <w:p w14:paraId="12AAE484" w14:textId="77777777" w:rsidR="009577CF" w:rsidRPr="00F57929" w:rsidRDefault="009577CF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09597D60" w14:textId="77777777" w:rsidR="00F57929" w:rsidRDefault="00F57929">
      <w:pPr>
        <w:rPr>
          <w:sz w:val="24"/>
          <w:szCs w:val="24"/>
          <w:lang w:val="es-ES_tradnl" w:eastAsia="es-ES"/>
        </w:rPr>
      </w:pPr>
    </w:p>
    <w:sectPr w:rsidR="00F5792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14A73CC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2A81CD36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F5792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Fuentes</w:t>
                          </w:r>
                          <w:r w:rsidR="009577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de Contaminación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49BA8F2B" w14:textId="2A81CD36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vidad: </w:t>
                    </w:r>
                    <w:r w:rsidR="00F5792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Fuentes</w:t>
                    </w:r>
                    <w:r w:rsidR="009577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de Contaminación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577CF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57929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324CBA-CA1B-8146-B7D5-020D414A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1682</Characters>
  <Application>Microsoft Macintosh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2015-02-04T20:43:00Z</dcterms:created>
  <dcterms:modified xsi:type="dcterms:W3CDTF">2015-03-03T16:40:00Z</dcterms:modified>
</cp:coreProperties>
</file>