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4E45C85" w14:textId="5275C02E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E10D4">
        <w:rPr>
          <w:rFonts w:ascii="Verdana" w:hAnsi="Verdana" w:cstheme="minorHAnsi"/>
          <w:sz w:val="24"/>
          <w:szCs w:val="28"/>
          <w:lang w:val="es-ES_tradnl"/>
        </w:rPr>
        <w:t>Coloca lo que  falte según corresponda de acuerdo al compuesto de sales haloideas. Al terminar, envía tu actividad a la Plataforma.</w:t>
      </w:r>
    </w:p>
    <w:p w14:paraId="202F0ECF" w14:textId="77777777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E10D4" w:rsidRPr="004E10D4" w14:paraId="6ED529F4" w14:textId="77777777" w:rsidTr="004E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857CFE0" w14:textId="77777777" w:rsidR="004E10D4" w:rsidRPr="004E10D4" w:rsidRDefault="004E10D4" w:rsidP="004E10D4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</w:rPr>
              <w:t>Cuestión</w:t>
            </w:r>
          </w:p>
        </w:tc>
        <w:tc>
          <w:tcPr>
            <w:tcW w:w="4489" w:type="dxa"/>
          </w:tcPr>
          <w:p w14:paraId="6BCE9273" w14:textId="77777777" w:rsidR="004E10D4" w:rsidRPr="004E10D4" w:rsidRDefault="004E10D4" w:rsidP="004E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</w:rPr>
              <w:t>Respuesta</w:t>
            </w:r>
          </w:p>
        </w:tc>
      </w:tr>
      <w:tr w:rsidR="004E10D4" w:rsidRPr="004E10D4" w14:paraId="2DB0CF6F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B7704D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Yoduro de potasio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BFAC9" w14:textId="271252F4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64112AC6" w14:textId="77777777" w:rsidTr="004E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3129AB4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CoBr3</w:t>
            </w:r>
          </w:p>
        </w:tc>
        <w:tc>
          <w:tcPr>
            <w:tcW w:w="4489" w:type="dxa"/>
          </w:tcPr>
          <w:p w14:paraId="2BC5F33D" w14:textId="1A40127F" w:rsidR="004E10D4" w:rsidRPr="004E10D4" w:rsidRDefault="004E10D4" w:rsidP="004E1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515EDA3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A2CFF1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FeCl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0FF424" w14:textId="4FB97EBE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74495874" w14:textId="77777777" w:rsidTr="004E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54A3C03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Teluro de aluminio</w:t>
            </w:r>
          </w:p>
        </w:tc>
        <w:tc>
          <w:tcPr>
            <w:tcW w:w="4489" w:type="dxa"/>
          </w:tcPr>
          <w:p w14:paraId="1BED28F7" w14:textId="138AD27B" w:rsidR="004E10D4" w:rsidRPr="004E10D4" w:rsidRDefault="004E10D4" w:rsidP="004E1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412453D7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35A58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CaS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DB3B8" w14:textId="79F3A842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9D00FD8" w14:textId="77777777" w:rsidTr="004E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9B12936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Cloruro de cobre II</w:t>
            </w:r>
          </w:p>
        </w:tc>
        <w:tc>
          <w:tcPr>
            <w:tcW w:w="4489" w:type="dxa"/>
          </w:tcPr>
          <w:p w14:paraId="0C86C8BF" w14:textId="5FAC8EEB" w:rsidR="004E10D4" w:rsidRPr="004E10D4" w:rsidRDefault="004E10D4" w:rsidP="004E1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5ED882B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FC9DBF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Ca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3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N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2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3C7EC7" w14:textId="3836AE82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4C794313" w14:textId="77777777" w:rsidTr="004E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31A9772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Yoduro de Potacio</w:t>
            </w:r>
          </w:p>
        </w:tc>
        <w:tc>
          <w:tcPr>
            <w:tcW w:w="4489" w:type="dxa"/>
          </w:tcPr>
          <w:p w14:paraId="1E30AD68" w14:textId="5CC2CCC6" w:rsidR="004E10D4" w:rsidRPr="004E10D4" w:rsidRDefault="004E10D4" w:rsidP="004E1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7045AFB3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0F1700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CuS 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F258CE" w14:textId="499E662E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094AA438" w14:textId="77777777" w:rsidTr="004E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C725034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KCl</w:t>
            </w:r>
          </w:p>
        </w:tc>
        <w:tc>
          <w:tcPr>
            <w:tcW w:w="4489" w:type="dxa"/>
          </w:tcPr>
          <w:p w14:paraId="087B9D35" w14:textId="2742D2D1" w:rsidR="004E10D4" w:rsidRPr="004E10D4" w:rsidRDefault="004E10D4" w:rsidP="004E1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EA1EE8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8AA108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Bromuro de Cobre I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507B95" w14:textId="1018ECD8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</w:tbl>
    <w:p w14:paraId="3B1617F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9A36B7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D5EF8FD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F8301A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FE3A510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B40033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1C956B6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4106141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736FCBFC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2F1666E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1F34262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C467AD4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6E2C69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4E99C2C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A5A7B7B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C3FDE32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93C0D10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1FCE040B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D7DDCA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087F261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15478982" w14:textId="77777777" w:rsidR="004E10D4" w:rsidRP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4E10D4">
        <w:rPr>
          <w:rFonts w:ascii="Verdana" w:hAnsi="Verdana" w:cstheme="minorHAnsi"/>
          <w:b/>
          <w:sz w:val="24"/>
          <w:szCs w:val="28"/>
          <w:lang w:val="es-ES"/>
        </w:rPr>
        <w:t xml:space="preserve">RÚBRICA DE RESPUESTA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4E10D4" w:rsidRPr="004E10D4" w14:paraId="659AF00D" w14:textId="77777777" w:rsidTr="004E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472EE01" w14:textId="77777777" w:rsidR="004E10D4" w:rsidRPr="004E10D4" w:rsidRDefault="004E10D4" w:rsidP="004E10D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hideMark/>
          </w:tcPr>
          <w:p w14:paraId="78219BE3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hideMark/>
          </w:tcPr>
          <w:p w14:paraId="3C6659A9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hideMark/>
          </w:tcPr>
          <w:p w14:paraId="3D8A8E86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078A7443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4E10D4" w:rsidRPr="004E10D4" w14:paraId="2668830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F80808" w14:textId="77777777" w:rsidR="004E10D4" w:rsidRPr="004E10D4" w:rsidRDefault="004E10D4" w:rsidP="004E10D4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58BE32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0857336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AA19971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8827B7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12768A05" w14:textId="77777777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65883C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7283273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C2438A7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49E0E1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E8FAE1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916C6D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9D6935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E093FB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D99D050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0D9558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CB29B9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07EC9D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A0D0712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0D514AE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873A91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3DEA11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ED7F0E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D42F66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F30D9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35CC9E6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9BA3BF2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89A800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A2DEFC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543BF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D8E80F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EF6BA6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8998E52" w14:textId="77777777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E10D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65F5DBF1" w14:textId="77777777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E10D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5320250D" w14:textId="6AD7F1F2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Nombre_</w:t>
      </w:r>
      <w:r w:rsidR="00F655C4" w:rsidRPr="00F655C4">
        <w:t xml:space="preserve"> </w:t>
      </w:r>
      <w:proofErr w:type="spellStart"/>
      <w:r w:rsidR="00F655C4" w:rsidRPr="00F655C4">
        <w:rPr>
          <w:rFonts w:ascii="Verdana" w:hAnsi="Verdana" w:cstheme="minorHAnsi"/>
          <w:b/>
          <w:i/>
          <w:iCs/>
          <w:sz w:val="24"/>
          <w:szCs w:val="28"/>
          <w:lang w:val="es-ES"/>
        </w:rPr>
        <w:t>Completa_Cuadro_Sales_Haloideas</w:t>
      </w:r>
      <w:bookmarkStart w:id="0" w:name="_GoBack"/>
      <w:bookmarkEnd w:id="0"/>
      <w:proofErr w:type="spellEnd"/>
    </w:p>
    <w:sectPr w:rsidR="004E10D4" w:rsidRPr="004E10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C0A76" w:rsidRDefault="006C0A76" w:rsidP="000C56E4">
      <w:r>
        <w:separator/>
      </w:r>
    </w:p>
  </w:endnote>
  <w:endnote w:type="continuationSeparator" w:id="0">
    <w:p w14:paraId="03EE6BA2" w14:textId="77777777" w:rsidR="006C0A76" w:rsidRDefault="006C0A7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C0A76" w:rsidRDefault="006C0A76" w:rsidP="004F555F">
    <w:pPr>
      <w:pStyle w:val="Piedepgina"/>
      <w:ind w:left="-567"/>
    </w:pPr>
    <w:r>
      <w:t xml:space="preserve">            </w:t>
    </w:r>
  </w:p>
  <w:p w14:paraId="70A1A4E4" w14:textId="5C41C360" w:rsidR="006C0A76" w:rsidRDefault="006C0A7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C0A76" w:rsidRDefault="006C0A76" w:rsidP="000C56E4">
      <w:r>
        <w:separator/>
      </w:r>
    </w:p>
  </w:footnote>
  <w:footnote w:type="continuationSeparator" w:id="0">
    <w:p w14:paraId="143CF59E" w14:textId="77777777" w:rsidR="006C0A76" w:rsidRDefault="006C0A7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C0A76" w:rsidRDefault="006C0A7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3CB47F" w:rsidR="006C0A76" w:rsidRPr="00F655C4" w:rsidRDefault="006C0A76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F655C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655C4" w:rsidRPr="00F655C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Completa el Cuadro- </w:t>
                          </w:r>
                          <w:r w:rsidRPr="00F655C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Sales Haloideas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3CB47F" w:rsidR="006C0A76" w:rsidRPr="00F655C4" w:rsidRDefault="006C0A76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F655C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F655C4" w:rsidRPr="00F655C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Completa el Cuadro- </w:t>
                    </w:r>
                    <w:r w:rsidRPr="00F655C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Sales Haloideas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C0A76" w:rsidRPr="00B44069" w:rsidRDefault="006C0A7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C0A76" w:rsidRPr="00901951" w:rsidRDefault="006C0A7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A20475"/>
    <w:multiLevelType w:val="hybridMultilevel"/>
    <w:tmpl w:val="E5D23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73B99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E10D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C0A76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31F4F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13E5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55C4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6A03D-F56E-7448-A738-F4D42BFB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120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61</cp:revision>
  <cp:lastPrinted>2014-05-06T20:10:00Z</cp:lastPrinted>
  <dcterms:created xsi:type="dcterms:W3CDTF">2014-05-12T13:57:00Z</dcterms:created>
  <dcterms:modified xsi:type="dcterms:W3CDTF">2017-10-03T18:23:00Z</dcterms:modified>
</cp:coreProperties>
</file>