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937644" w:rsidRDefault="00885936" w:rsidP="00D33A89">
      <w:pPr>
        <w:rPr>
          <w:rFonts w:ascii="Verdana" w:hAnsi="Verdana"/>
          <w:sz w:val="24"/>
          <w:szCs w:val="24"/>
        </w:rPr>
      </w:pPr>
    </w:p>
    <w:p w14:paraId="2A43A73D" w14:textId="0650D07B" w:rsidR="004B3DB8" w:rsidRPr="004B3DB8" w:rsidRDefault="004B3DB8" w:rsidP="004B3DB8">
      <w:pPr>
        <w:jc w:val="both"/>
        <w:rPr>
          <w:rFonts w:ascii="Verdana" w:hAnsi="Verdana"/>
          <w:sz w:val="24"/>
          <w:szCs w:val="24"/>
        </w:rPr>
      </w:pPr>
      <w:r w:rsidRPr="004B3DB8">
        <w:rPr>
          <w:rFonts w:ascii="Verdana" w:hAnsi="Verdana"/>
          <w:sz w:val="24"/>
          <w:szCs w:val="24"/>
        </w:rPr>
        <w:t xml:space="preserve">En los siguientes textos coloca el punto y coma </w:t>
      </w:r>
      <w:r>
        <w:rPr>
          <w:rFonts w:ascii="Verdana" w:hAnsi="Verdana"/>
          <w:sz w:val="24"/>
          <w:szCs w:val="24"/>
        </w:rPr>
        <w:t xml:space="preserve">donde </w:t>
      </w:r>
      <w:r w:rsidRPr="004B3DB8">
        <w:rPr>
          <w:rFonts w:ascii="Verdana" w:hAnsi="Verdana"/>
          <w:sz w:val="24"/>
          <w:szCs w:val="24"/>
        </w:rPr>
        <w:t xml:space="preserve">falta (los </w:t>
      </w:r>
      <w:r>
        <w:rPr>
          <w:rFonts w:ascii="Verdana" w:hAnsi="Verdana"/>
          <w:sz w:val="24"/>
          <w:szCs w:val="24"/>
        </w:rPr>
        <w:t xml:space="preserve">siguientes </w:t>
      </w:r>
      <w:r w:rsidRPr="004B3DB8">
        <w:rPr>
          <w:rFonts w:ascii="Verdana" w:hAnsi="Verdana"/>
          <w:sz w:val="24"/>
          <w:szCs w:val="24"/>
        </w:rPr>
        <w:t>textos  fu</w:t>
      </w:r>
      <w:r>
        <w:rPr>
          <w:rFonts w:ascii="Verdana" w:hAnsi="Verdana"/>
          <w:sz w:val="24"/>
          <w:szCs w:val="24"/>
        </w:rPr>
        <w:t>eron  extraídos de about.com, Ortografía y Redacción (2012)</w:t>
      </w:r>
      <w:r w:rsidRPr="004B3DB8">
        <w:rPr>
          <w:rFonts w:ascii="Verdana" w:hAnsi="Verdana"/>
          <w:sz w:val="24"/>
          <w:szCs w:val="24"/>
        </w:rPr>
        <w:t>).</w:t>
      </w:r>
    </w:p>
    <w:p w14:paraId="4AB0064C" w14:textId="77777777" w:rsidR="004B3DB8" w:rsidRPr="00937644" w:rsidRDefault="004B3DB8" w:rsidP="004B3DB8">
      <w:pPr>
        <w:rPr>
          <w:rFonts w:ascii="Verdana" w:hAnsi="Verdana"/>
          <w:sz w:val="24"/>
          <w:szCs w:val="24"/>
        </w:rPr>
      </w:pPr>
    </w:p>
    <w:p w14:paraId="3BBC5C4E" w14:textId="5FB5A103" w:rsidR="00D33A89" w:rsidRPr="00937644" w:rsidRDefault="00D33A89" w:rsidP="00D33A89">
      <w:pPr>
        <w:pStyle w:val="Sinespaciado"/>
        <w:jc w:val="right"/>
        <w:rPr>
          <w:rFonts w:ascii="Verdana" w:hAnsi="Verdana"/>
          <w:sz w:val="24"/>
          <w:szCs w:val="24"/>
        </w:rPr>
      </w:pPr>
      <w:proofErr w:type="spellStart"/>
      <w:proofErr w:type="gramStart"/>
      <w:r w:rsidRPr="00937644">
        <w:rPr>
          <w:rFonts w:ascii="Verdana" w:hAnsi="Verdana"/>
          <w:sz w:val="24"/>
          <w:szCs w:val="24"/>
        </w:rPr>
        <w:t>Envíalo</w:t>
      </w:r>
      <w:proofErr w:type="spellEnd"/>
      <w:r w:rsidRPr="00937644">
        <w:rPr>
          <w:rFonts w:ascii="Verdana" w:hAnsi="Verdana"/>
          <w:sz w:val="24"/>
          <w:szCs w:val="24"/>
        </w:rPr>
        <w:t xml:space="preserve"> a </w:t>
      </w:r>
      <w:proofErr w:type="spellStart"/>
      <w:r w:rsidRPr="00937644">
        <w:rPr>
          <w:rFonts w:ascii="Verdana" w:hAnsi="Verdana"/>
          <w:sz w:val="24"/>
          <w:szCs w:val="24"/>
        </w:rPr>
        <w:t>través</w:t>
      </w:r>
      <w:proofErr w:type="spellEnd"/>
      <w:r w:rsidRPr="00937644">
        <w:rPr>
          <w:rFonts w:ascii="Verdana" w:hAnsi="Verdana"/>
          <w:sz w:val="24"/>
          <w:szCs w:val="24"/>
        </w:rPr>
        <w:t xml:space="preserve"> de la </w:t>
      </w:r>
      <w:proofErr w:type="spellStart"/>
      <w:r w:rsidRPr="00937644">
        <w:rPr>
          <w:rFonts w:ascii="Verdana" w:hAnsi="Verdana"/>
          <w:sz w:val="24"/>
          <w:szCs w:val="24"/>
        </w:rPr>
        <w:t>Plataforma</w:t>
      </w:r>
      <w:proofErr w:type="spellEnd"/>
      <w:r w:rsidRPr="00937644">
        <w:rPr>
          <w:rFonts w:ascii="Verdana" w:hAnsi="Verdana"/>
          <w:sz w:val="24"/>
          <w:szCs w:val="24"/>
        </w:rPr>
        <w:t xml:space="preserve"> Virtual.</w:t>
      </w:r>
      <w:proofErr w:type="gramEnd"/>
    </w:p>
    <w:p w14:paraId="442DEEFB" w14:textId="77777777" w:rsidR="00D33A89" w:rsidRPr="00937644" w:rsidRDefault="00D33A89" w:rsidP="00D33A89">
      <w:pPr>
        <w:pStyle w:val="Sinespaciado"/>
        <w:jc w:val="right"/>
        <w:rPr>
          <w:rFonts w:ascii="Verdana" w:eastAsia="Times New Roman" w:hAnsi="Verdana" w:cstheme="minorHAnsi"/>
          <w:sz w:val="24"/>
          <w:szCs w:val="24"/>
        </w:rPr>
      </w:pPr>
      <w:proofErr w:type="spellStart"/>
      <w:r w:rsidRPr="00937644">
        <w:rPr>
          <w:rFonts w:ascii="Verdana" w:hAnsi="Verdana"/>
          <w:sz w:val="24"/>
          <w:szCs w:val="24"/>
        </w:rPr>
        <w:t>Recuerda</w:t>
      </w:r>
      <w:proofErr w:type="spellEnd"/>
      <w:r w:rsidRPr="00937644">
        <w:rPr>
          <w:rFonts w:ascii="Verdana" w:hAnsi="Verdana"/>
          <w:sz w:val="24"/>
          <w:szCs w:val="24"/>
        </w:rPr>
        <w:t xml:space="preserve"> </w:t>
      </w:r>
      <w:proofErr w:type="spellStart"/>
      <w:r w:rsidRPr="00937644">
        <w:rPr>
          <w:rFonts w:ascii="Verdana" w:hAnsi="Verdana"/>
          <w:sz w:val="24"/>
          <w:szCs w:val="24"/>
        </w:rPr>
        <w:t>que</w:t>
      </w:r>
      <w:proofErr w:type="spellEnd"/>
      <w:r w:rsidRPr="00937644">
        <w:rPr>
          <w:rFonts w:ascii="Verdana" w:hAnsi="Verdana"/>
          <w:sz w:val="24"/>
          <w:szCs w:val="24"/>
        </w:rPr>
        <w:t xml:space="preserve"> el </w:t>
      </w:r>
      <w:proofErr w:type="spellStart"/>
      <w:r w:rsidRPr="00937644">
        <w:rPr>
          <w:rFonts w:ascii="Verdana" w:hAnsi="Verdana"/>
          <w:sz w:val="24"/>
          <w:szCs w:val="24"/>
        </w:rPr>
        <w:t>archivo</w:t>
      </w:r>
      <w:proofErr w:type="spellEnd"/>
      <w:r w:rsidRPr="00937644">
        <w:rPr>
          <w:rFonts w:ascii="Verdana" w:hAnsi="Verdana"/>
          <w:sz w:val="24"/>
          <w:szCs w:val="24"/>
        </w:rPr>
        <w:t xml:space="preserve"> </w:t>
      </w:r>
      <w:proofErr w:type="spellStart"/>
      <w:r w:rsidRPr="00937644">
        <w:rPr>
          <w:rFonts w:ascii="Verdana" w:hAnsi="Verdana"/>
          <w:sz w:val="24"/>
          <w:szCs w:val="24"/>
        </w:rPr>
        <w:t>debe</w:t>
      </w:r>
      <w:proofErr w:type="spellEnd"/>
      <w:r w:rsidRPr="00937644">
        <w:rPr>
          <w:rFonts w:ascii="Verdana" w:hAnsi="Verdana"/>
          <w:sz w:val="24"/>
          <w:szCs w:val="24"/>
        </w:rPr>
        <w:t xml:space="preserve"> </w:t>
      </w:r>
      <w:proofErr w:type="spellStart"/>
      <w:r w:rsidRPr="00937644">
        <w:rPr>
          <w:rFonts w:ascii="Verdana" w:hAnsi="Verdana"/>
          <w:sz w:val="24"/>
          <w:szCs w:val="24"/>
        </w:rPr>
        <w:t>ser</w:t>
      </w:r>
      <w:proofErr w:type="spellEnd"/>
      <w:r w:rsidRPr="00937644">
        <w:rPr>
          <w:rFonts w:ascii="Verdana" w:hAnsi="Verdana"/>
          <w:sz w:val="24"/>
          <w:szCs w:val="24"/>
        </w:rPr>
        <w:t xml:space="preserve"> </w:t>
      </w:r>
      <w:proofErr w:type="spellStart"/>
      <w:r w:rsidRPr="00937644">
        <w:rPr>
          <w:rFonts w:ascii="Verdana" w:hAnsi="Verdana"/>
          <w:sz w:val="24"/>
          <w:szCs w:val="24"/>
        </w:rPr>
        <w:t>nombrado</w:t>
      </w:r>
      <w:proofErr w:type="spellEnd"/>
      <w:r w:rsidRPr="00937644">
        <w:rPr>
          <w:rFonts w:ascii="Verdana" w:hAnsi="Verdana"/>
          <w:sz w:val="24"/>
          <w:szCs w:val="24"/>
        </w:rPr>
        <w:t>:</w:t>
      </w:r>
    </w:p>
    <w:p w14:paraId="3135FA70" w14:textId="6A208E90" w:rsidR="00D33A89" w:rsidRDefault="00D33A89" w:rsidP="00D33A89">
      <w:pPr>
        <w:ind w:left="360"/>
        <w:jc w:val="right"/>
        <w:rPr>
          <w:rFonts w:ascii="Verdana" w:hAnsi="Verdana"/>
          <w:b/>
          <w:sz w:val="24"/>
          <w:szCs w:val="24"/>
        </w:rPr>
      </w:pPr>
      <w:r w:rsidRPr="00937644">
        <w:rPr>
          <w:rFonts w:ascii="Verdana" w:hAnsi="Verdana"/>
          <w:b/>
          <w:sz w:val="24"/>
          <w:szCs w:val="24"/>
        </w:rPr>
        <w:t> </w:t>
      </w:r>
      <w:r w:rsidR="004B3DB8">
        <w:rPr>
          <w:rFonts w:ascii="Verdana" w:hAnsi="Verdana"/>
          <w:b/>
          <w:sz w:val="24"/>
          <w:szCs w:val="24"/>
        </w:rPr>
        <w:t>Apellido Paterno_Primer Nombre</w:t>
      </w:r>
      <w:r w:rsidRPr="00937644">
        <w:rPr>
          <w:rFonts w:ascii="Verdana" w:hAnsi="Verdana"/>
          <w:b/>
          <w:sz w:val="24"/>
          <w:szCs w:val="24"/>
        </w:rPr>
        <w:t>_</w:t>
      </w:r>
      <w:r w:rsidR="004B3DB8">
        <w:rPr>
          <w:rFonts w:ascii="Verdana" w:hAnsi="Verdana"/>
          <w:b/>
          <w:sz w:val="24"/>
          <w:szCs w:val="24"/>
        </w:rPr>
        <w:t>Uso_Punto_Coma</w:t>
      </w:r>
    </w:p>
    <w:p w14:paraId="5C0BA9D3" w14:textId="77777777" w:rsidR="004B3DB8" w:rsidRPr="00937644" w:rsidRDefault="004B3DB8" w:rsidP="00D33A89">
      <w:pPr>
        <w:ind w:left="360"/>
        <w:jc w:val="right"/>
        <w:rPr>
          <w:rFonts w:ascii="Verdana" w:hAnsi="Verdana"/>
          <w:sz w:val="24"/>
          <w:szCs w:val="24"/>
        </w:rPr>
      </w:pPr>
    </w:p>
    <w:p w14:paraId="233DAB08" w14:textId="77777777" w:rsidR="004B3DB8" w:rsidRPr="004B3DB8" w:rsidRDefault="004B3DB8" w:rsidP="004B3DB8">
      <w:pPr>
        <w:jc w:val="both"/>
        <w:rPr>
          <w:rStyle w:val="Enfasis"/>
          <w:rFonts w:ascii="Verdana" w:hAnsi="Verdana"/>
          <w:color w:val="333333"/>
          <w:sz w:val="24"/>
          <w:szCs w:val="18"/>
          <w:shd w:val="clear" w:color="auto" w:fill="FFFFFF"/>
        </w:rPr>
      </w:pPr>
      <w:r w:rsidRPr="004B3DB8">
        <w:rPr>
          <w:rStyle w:val="Enfasis"/>
          <w:rFonts w:ascii="Verdana" w:hAnsi="Verdana"/>
          <w:color w:val="333333"/>
          <w:sz w:val="24"/>
          <w:szCs w:val="18"/>
          <w:shd w:val="clear" w:color="auto" w:fill="FFFFFF"/>
        </w:rPr>
        <w:t>El niño, que detesta la escuela el joven, que maldice los estudios graves el Gobierno, que los proscribe de sus cátedras y hasta los persigue en ocasiones el profesor, que repite año tras año la misma cantilena, suspirando con el alumno por la hora dichosa de las vacaciones que ha de emanciparlos a entrambos, son, después de la atonía del espíritu nacional, el más elocuente testimonio contra un orden de cosas que sólo por excepción deja de inspirar tedio. Con ser tan miserables los recursos materiales consagrados a su subsistencia, quizá todavía exceden al beneficio que produce.</w:t>
      </w:r>
    </w:p>
    <w:p w14:paraId="77B0F55C" w14:textId="49941424" w:rsidR="004B3DB8" w:rsidRPr="004B3DB8" w:rsidRDefault="004B3DB8" w:rsidP="004B3DB8">
      <w:pPr>
        <w:jc w:val="both"/>
        <w:rPr>
          <w:b/>
          <w:sz w:val="32"/>
        </w:rPr>
      </w:pPr>
      <w:r w:rsidRPr="004B3DB8">
        <w:rPr>
          <w:rFonts w:ascii="Verdana" w:hAnsi="Verdana"/>
          <w:color w:val="333333"/>
          <w:sz w:val="24"/>
          <w:szCs w:val="18"/>
        </w:rPr>
        <w:br/>
      </w:r>
      <w:r w:rsidRPr="004B3DB8">
        <w:rPr>
          <w:rFonts w:ascii="Verdana" w:hAnsi="Verdana"/>
          <w:color w:val="333333"/>
          <w:sz w:val="24"/>
          <w:szCs w:val="18"/>
          <w:shd w:val="clear" w:color="auto" w:fill="FFFFFF"/>
        </w:rPr>
        <w:t>Extraído de "Instrucción y educación", de Francisco Giner de los Ríos, 1879.</w:t>
      </w:r>
    </w:p>
    <w:p w14:paraId="02CD152D"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1AED95CD"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2798ACB8"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2726E11E"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19970050"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50F3AA52"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2ED9DA8A" w14:textId="77777777" w:rsidR="00667A2E" w:rsidRDefault="00667A2E" w:rsidP="00667A2E">
      <w:pPr>
        <w:framePr w:w="9657" w:h="2161" w:hSpace="141" w:wrap="around" w:vAnchor="text" w:hAnchor="page" w:x="1309" w:y="6"/>
        <w:pBdr>
          <w:top w:val="single" w:sz="6" w:space="1" w:color="auto"/>
          <w:left w:val="single" w:sz="6" w:space="1" w:color="auto"/>
          <w:bottom w:val="single" w:sz="6" w:space="1" w:color="auto"/>
          <w:right w:val="single" w:sz="6" w:space="1" w:color="auto"/>
        </w:pBdr>
      </w:pPr>
    </w:p>
    <w:p w14:paraId="1DE5F209" w14:textId="77777777" w:rsidR="00667A2E" w:rsidRDefault="00667A2E" w:rsidP="004B3DB8">
      <w:pPr>
        <w:jc w:val="both"/>
        <w:rPr>
          <w:rStyle w:val="Textoennegrita"/>
          <w:rFonts w:ascii="Verdana" w:hAnsi="Verdana"/>
          <w:color w:val="1F497D" w:themeColor="text2"/>
          <w:sz w:val="24"/>
          <w:szCs w:val="18"/>
          <w:shd w:val="clear" w:color="auto" w:fill="FFFFFF"/>
        </w:rPr>
      </w:pPr>
    </w:p>
    <w:p w14:paraId="19F17EFA" w14:textId="10B21573" w:rsidR="00667A2E" w:rsidRDefault="00667A2E" w:rsidP="004B3DB8">
      <w:pPr>
        <w:jc w:val="both"/>
        <w:rPr>
          <w:rStyle w:val="Textoennegrita"/>
          <w:rFonts w:ascii="Verdana" w:hAnsi="Verdana"/>
          <w:color w:val="1F497D" w:themeColor="text2"/>
          <w:sz w:val="24"/>
          <w:szCs w:val="18"/>
          <w:shd w:val="clear" w:color="auto" w:fill="FFFFFF"/>
        </w:rPr>
      </w:pPr>
    </w:p>
    <w:p w14:paraId="19830A87" w14:textId="77777777" w:rsidR="00667A2E" w:rsidRDefault="00667A2E" w:rsidP="004B3DB8">
      <w:pPr>
        <w:jc w:val="both"/>
        <w:rPr>
          <w:rStyle w:val="Textoennegrita"/>
          <w:rFonts w:ascii="Verdana" w:hAnsi="Verdana"/>
          <w:color w:val="1F497D" w:themeColor="text2"/>
          <w:sz w:val="24"/>
          <w:szCs w:val="18"/>
          <w:shd w:val="clear" w:color="auto" w:fill="FFFFFF"/>
        </w:rPr>
      </w:pPr>
    </w:p>
    <w:p w14:paraId="5337ACEA" w14:textId="77777777" w:rsidR="00667A2E" w:rsidRDefault="00667A2E" w:rsidP="004B3DB8">
      <w:pPr>
        <w:jc w:val="both"/>
        <w:rPr>
          <w:rStyle w:val="Textoennegrita"/>
          <w:rFonts w:ascii="Verdana" w:hAnsi="Verdana"/>
          <w:color w:val="1F497D" w:themeColor="text2"/>
          <w:sz w:val="24"/>
          <w:szCs w:val="18"/>
          <w:shd w:val="clear" w:color="auto" w:fill="FFFFFF"/>
        </w:rPr>
      </w:pPr>
    </w:p>
    <w:p w14:paraId="4F11404C" w14:textId="77777777" w:rsidR="004B3DB8" w:rsidRPr="004B3DB8" w:rsidRDefault="004B3DB8" w:rsidP="004B3DB8">
      <w:pPr>
        <w:jc w:val="both"/>
        <w:rPr>
          <w:rStyle w:val="Enfasis"/>
          <w:rFonts w:ascii="Verdana" w:hAnsi="Verdana"/>
          <w:color w:val="333333"/>
          <w:sz w:val="24"/>
          <w:szCs w:val="18"/>
          <w:shd w:val="clear" w:color="auto" w:fill="FFFFFF"/>
        </w:rPr>
      </w:pPr>
      <w:r w:rsidRPr="004B3DB8">
        <w:rPr>
          <w:rFonts w:ascii="Verdana" w:hAnsi="Verdana"/>
          <w:color w:val="333333"/>
          <w:sz w:val="24"/>
          <w:szCs w:val="18"/>
        </w:rPr>
        <w:lastRenderedPageBreak/>
        <w:br/>
      </w:r>
      <w:r w:rsidRPr="004B3DB8">
        <w:rPr>
          <w:rStyle w:val="Enfasis"/>
          <w:rFonts w:ascii="Verdana" w:hAnsi="Verdana"/>
          <w:color w:val="333333"/>
          <w:sz w:val="24"/>
          <w:szCs w:val="18"/>
          <w:shd w:val="clear" w:color="auto" w:fill="FFFFFF"/>
        </w:rPr>
        <w:t>El rico tenía más pellas que un cebón, por lo que la gente del barrio le llamaba D. Juan Botija: hablaba recio, como la campana gorda [14] de la iglesia pisaba fuerte, como el que pisa en lo suyo rara vez se descubría, y, sin embargo, todos los sombreros se inclinaban a su paso fumaba puros, y vivía en una casa propia, con cancela y fuente en el patio.</w:t>
      </w:r>
    </w:p>
    <w:p w14:paraId="3A1894A7" w14:textId="77777777" w:rsidR="004B3DB8" w:rsidRDefault="004B3DB8" w:rsidP="004B3DB8">
      <w:pPr>
        <w:jc w:val="both"/>
        <w:rPr>
          <w:rFonts w:ascii="Verdana" w:hAnsi="Verdana"/>
          <w:color w:val="333333"/>
          <w:sz w:val="24"/>
          <w:szCs w:val="18"/>
        </w:rPr>
      </w:pPr>
      <w:bookmarkStart w:id="0" w:name="_GoBack"/>
      <w:bookmarkEnd w:id="0"/>
    </w:p>
    <w:p w14:paraId="56539BA2" w14:textId="63DC8876" w:rsidR="004B3DB8" w:rsidRPr="004B3DB8" w:rsidRDefault="004B3DB8" w:rsidP="004B3DB8">
      <w:pPr>
        <w:jc w:val="both"/>
        <w:rPr>
          <w:rFonts w:ascii="Verdana" w:hAnsi="Verdana"/>
          <w:i/>
          <w:iCs/>
          <w:color w:val="333333"/>
          <w:sz w:val="24"/>
          <w:szCs w:val="18"/>
          <w:shd w:val="clear" w:color="auto" w:fill="FFFFFF"/>
        </w:rPr>
      </w:pPr>
      <w:r w:rsidRPr="004B3DB8">
        <w:rPr>
          <w:rFonts w:ascii="Verdana" w:hAnsi="Verdana"/>
          <w:color w:val="333333"/>
          <w:sz w:val="24"/>
          <w:szCs w:val="18"/>
        </w:rPr>
        <w:br/>
      </w:r>
      <w:r w:rsidRPr="004B3DB8">
        <w:rPr>
          <w:rFonts w:ascii="Verdana" w:hAnsi="Verdana"/>
          <w:color w:val="333333"/>
          <w:sz w:val="24"/>
          <w:szCs w:val="18"/>
          <w:shd w:val="clear" w:color="auto" w:fill="FFFFFF"/>
        </w:rPr>
        <w:t>Extraído de "Cuentos para niños", de Luis Coloma. Biblioteca Virtual Miguel de Cervantes.</w:t>
      </w:r>
    </w:p>
    <w:p w14:paraId="76A1B64C" w14:textId="77777777" w:rsidR="00667A2E" w:rsidRDefault="00667A2E" w:rsidP="00667A2E">
      <w:pPr>
        <w:framePr w:w="10197" w:h="3241" w:hSpace="141" w:wrap="around" w:vAnchor="text" w:hAnchor="page" w:x="1309" w:y="365"/>
        <w:pBdr>
          <w:top w:val="single" w:sz="6" w:space="1" w:color="auto"/>
          <w:left w:val="single" w:sz="6" w:space="1" w:color="auto"/>
          <w:bottom w:val="single" w:sz="6" w:space="1" w:color="auto"/>
          <w:right w:val="single" w:sz="6" w:space="1" w:color="auto"/>
        </w:pBdr>
      </w:pPr>
    </w:p>
    <w:p w14:paraId="0641DC8D" w14:textId="30CCC118" w:rsidR="00D33A89" w:rsidRPr="00937644" w:rsidRDefault="004B3DB8" w:rsidP="004B3DB8">
      <w:pPr>
        <w:jc w:val="both"/>
        <w:rPr>
          <w:rFonts w:ascii="Verdana" w:hAnsi="Verdana"/>
          <w:color w:val="000000" w:themeColor="text1"/>
          <w:sz w:val="24"/>
          <w:szCs w:val="24"/>
        </w:rPr>
      </w:pPr>
      <w:r w:rsidRPr="00344EEE">
        <w:rPr>
          <w:rFonts w:ascii="Verdana" w:hAnsi="Verdana"/>
          <w:color w:val="1F497D" w:themeColor="text2"/>
          <w:sz w:val="18"/>
          <w:szCs w:val="18"/>
        </w:rPr>
        <w:br/>
      </w:r>
    </w:p>
    <w:p w14:paraId="11819ADF" w14:textId="77777777" w:rsidR="00D33A89" w:rsidRPr="00937644" w:rsidRDefault="00D33A89" w:rsidP="00D33A89">
      <w:pPr>
        <w:rPr>
          <w:rFonts w:ascii="Verdana" w:hAnsi="Verdana"/>
          <w:sz w:val="24"/>
          <w:szCs w:val="24"/>
        </w:rPr>
      </w:pPr>
    </w:p>
    <w:sectPr w:rsidR="00D33A89" w:rsidRPr="00937644"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DF6380A" w:rsidR="00EC00F2" w:rsidRPr="001C497C" w:rsidRDefault="004B3DB8" w:rsidP="00686521">
                          <w:pPr>
                            <w:spacing w:line="240" w:lineRule="auto"/>
                            <w:rPr>
                              <w:rFonts w:ascii="Verdana" w:hAnsi="Verdana"/>
                              <w:color w:val="FFFF00"/>
                              <w:sz w:val="58"/>
                              <w:szCs w:val="58"/>
                            </w:rPr>
                          </w:pPr>
                          <w:r>
                            <w:rPr>
                              <w:rFonts w:ascii="Verdana" w:hAnsi="Verdana" w:cs="Dispatch-Regular"/>
                              <w:color w:val="FCBD00"/>
                              <w:sz w:val="58"/>
                              <w:szCs w:val="58"/>
                              <w:lang w:val="es-ES" w:eastAsia="es-ES"/>
                            </w:rPr>
                            <w:t>Actividad: Uso del Punto y Coma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DF6380A" w:rsidR="00EC00F2" w:rsidRPr="001C497C" w:rsidRDefault="004B3DB8" w:rsidP="00686521">
                    <w:pPr>
                      <w:spacing w:line="240" w:lineRule="auto"/>
                      <w:rPr>
                        <w:rFonts w:ascii="Verdana" w:hAnsi="Verdana"/>
                        <w:color w:val="FFFF00"/>
                        <w:sz w:val="58"/>
                        <w:szCs w:val="58"/>
                      </w:rPr>
                    </w:pPr>
                    <w:r>
                      <w:rPr>
                        <w:rFonts w:ascii="Verdana" w:hAnsi="Verdana" w:cs="Dispatch-Regular"/>
                        <w:color w:val="FCBD00"/>
                        <w:sz w:val="58"/>
                        <w:szCs w:val="58"/>
                        <w:lang w:val="es-ES" w:eastAsia="es-ES"/>
                      </w:rPr>
                      <w:t>Actividad: Uso del Punto y Coma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3DB8"/>
    <w:rsid w:val="004B58C6"/>
    <w:rsid w:val="004B64F4"/>
    <w:rsid w:val="004F555F"/>
    <w:rsid w:val="005332BC"/>
    <w:rsid w:val="00586346"/>
    <w:rsid w:val="005C770C"/>
    <w:rsid w:val="005E602E"/>
    <w:rsid w:val="005F42A2"/>
    <w:rsid w:val="00617F9A"/>
    <w:rsid w:val="00625AF7"/>
    <w:rsid w:val="00625B96"/>
    <w:rsid w:val="00667A2E"/>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901951"/>
    <w:rsid w:val="00927DB0"/>
    <w:rsid w:val="00937644"/>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Textoennegrita">
    <w:name w:val="Strong"/>
    <w:basedOn w:val="Fuentedeprrafopredeter"/>
    <w:uiPriority w:val="22"/>
    <w:qFormat/>
    <w:rsid w:val="004B3DB8"/>
    <w:rPr>
      <w:b/>
      <w:bCs/>
    </w:rPr>
  </w:style>
  <w:style w:type="character" w:styleId="Enfasis">
    <w:name w:val="Emphasis"/>
    <w:basedOn w:val="Fuentedeprrafopredeter"/>
    <w:uiPriority w:val="20"/>
    <w:qFormat/>
    <w:rsid w:val="004B3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097-3F78-C14E-BD1A-7F4129FF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1194</Characters>
  <Application>Microsoft Macintosh Word</Application>
  <DocSecurity>0</DocSecurity>
  <Lines>9</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2014-05-06T20:10:00Z</cp:lastPrinted>
  <dcterms:created xsi:type="dcterms:W3CDTF">2015-01-16T20:15:00Z</dcterms:created>
  <dcterms:modified xsi:type="dcterms:W3CDTF">2015-02-12T17:49:00Z</dcterms:modified>
</cp:coreProperties>
</file>