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0D67F" w14:textId="77777777" w:rsidR="00494AB5" w:rsidRPr="0055362A" w:rsidRDefault="00494AB5" w:rsidP="0055362A">
      <w:pPr>
        <w:jc w:val="both"/>
        <w:rPr>
          <w:rFonts w:ascii="Verdana" w:hAnsi="Verdana"/>
          <w:sz w:val="24"/>
          <w:szCs w:val="24"/>
        </w:rPr>
      </w:pPr>
    </w:p>
    <w:p w14:paraId="177631D6" w14:textId="77777777" w:rsidR="0055362A" w:rsidRPr="0055362A" w:rsidRDefault="0055362A" w:rsidP="0055362A">
      <w:pPr>
        <w:jc w:val="both"/>
        <w:rPr>
          <w:rFonts w:ascii="Verdana" w:hAnsi="Verdana"/>
          <w:sz w:val="24"/>
          <w:szCs w:val="24"/>
        </w:rPr>
      </w:pPr>
    </w:p>
    <w:p w14:paraId="5F02E3D2" w14:textId="77777777" w:rsidR="0055362A" w:rsidRPr="0055362A" w:rsidRDefault="0055362A" w:rsidP="0055362A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</w:rPr>
      </w:pPr>
      <w:r w:rsidRPr="0055362A">
        <w:rPr>
          <w:rFonts w:ascii="Verdana" w:hAnsi="Verdana" w:cs="Calibri"/>
        </w:rPr>
        <w:t xml:space="preserve">El Proyecto Final representa 20 puntos de la calificación para la acreditación de la materia, y la realización de este es obligatoria para poder acreditar la materia, de no realizarlo, hará que automáticamente se considere la materia como reprobada. </w:t>
      </w:r>
    </w:p>
    <w:p w14:paraId="0CEADF03" w14:textId="77777777" w:rsidR="0055362A" w:rsidRPr="0055362A" w:rsidRDefault="0055362A" w:rsidP="0055362A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</w:rPr>
      </w:pPr>
      <w:r w:rsidRPr="0055362A">
        <w:rPr>
          <w:rFonts w:ascii="Verdana" w:hAnsi="Verdana" w:cs="Calibri"/>
          <w:bCs/>
        </w:rPr>
        <w:t xml:space="preserve">Nómbralo como: Apellido Paterno + Apellido Materno + Primer Nombre + Proyecto Final.  Ejemplo: </w:t>
      </w:r>
      <w:r w:rsidRPr="0055362A">
        <w:rPr>
          <w:rFonts w:ascii="Verdana" w:hAnsi="Verdana" w:cs="Calibri"/>
          <w:bCs/>
          <w:u w:val="single"/>
        </w:rPr>
        <w:t>Ramírez Rocha Ana Proyecto Final</w:t>
      </w:r>
      <w:r w:rsidRPr="0055362A">
        <w:rPr>
          <w:rFonts w:ascii="Verdana" w:hAnsi="Verdana" w:cs="Calibri"/>
          <w:bCs/>
        </w:rPr>
        <w:t>.</w:t>
      </w:r>
    </w:p>
    <w:p w14:paraId="297A22E6" w14:textId="77777777" w:rsidR="0055362A" w:rsidRPr="0055362A" w:rsidRDefault="0055362A" w:rsidP="0055362A">
      <w:pPr>
        <w:pStyle w:val="NormalWeb"/>
        <w:spacing w:before="120" w:beforeAutospacing="0" w:after="0" w:afterAutospacing="0"/>
        <w:jc w:val="both"/>
        <w:rPr>
          <w:rFonts w:ascii="Verdana" w:hAnsi="Verdana" w:cs="Calibri"/>
          <w:bCs/>
        </w:rPr>
      </w:pPr>
    </w:p>
    <w:p w14:paraId="4D999CDB" w14:textId="77777777" w:rsidR="0055362A" w:rsidRPr="0055362A" w:rsidRDefault="0055362A" w:rsidP="0055362A">
      <w:pPr>
        <w:pStyle w:val="NormalWeb"/>
        <w:spacing w:before="120" w:beforeAutospacing="0" w:after="0" w:afterAutospacing="0"/>
        <w:jc w:val="both"/>
        <w:rPr>
          <w:rFonts w:ascii="Verdana" w:hAnsi="Verdana"/>
        </w:rPr>
      </w:pPr>
    </w:p>
    <w:p w14:paraId="19236C75" w14:textId="77777777" w:rsidR="0055362A" w:rsidRPr="0055362A" w:rsidRDefault="0055362A" w:rsidP="0055362A">
      <w:pPr>
        <w:jc w:val="both"/>
        <w:rPr>
          <w:rFonts w:ascii="Verdana" w:hAnsi="Verdana"/>
          <w:sz w:val="24"/>
          <w:szCs w:val="24"/>
        </w:rPr>
      </w:pPr>
      <w:r w:rsidRPr="0055362A">
        <w:rPr>
          <w:rFonts w:ascii="Verdana" w:hAnsi="Verdana"/>
          <w:sz w:val="24"/>
          <w:szCs w:val="24"/>
        </w:rPr>
        <w:t>El Proyecto Final de la materia</w:t>
      </w:r>
    </w:p>
    <w:p w14:paraId="7F047162" w14:textId="77777777" w:rsidR="0055362A" w:rsidRPr="0055362A" w:rsidRDefault="0055362A" w:rsidP="0055362A">
      <w:pPr>
        <w:jc w:val="both"/>
        <w:rPr>
          <w:rFonts w:ascii="Verdana" w:hAnsi="Verdana"/>
          <w:color w:val="000000"/>
          <w:sz w:val="24"/>
          <w:szCs w:val="24"/>
        </w:rPr>
      </w:pPr>
      <w:r w:rsidRPr="0055362A">
        <w:rPr>
          <w:rFonts w:ascii="Verdana" w:hAnsi="Verdana"/>
          <w:color w:val="000000"/>
          <w:sz w:val="24"/>
          <w:szCs w:val="24"/>
        </w:rPr>
        <w:t xml:space="preserve">Accede a la página </w:t>
      </w:r>
      <w:hyperlink r:id="rId9" w:history="1">
        <w:r w:rsidRPr="0055362A">
          <w:rPr>
            <w:rStyle w:val="Hipervnculo"/>
            <w:rFonts w:ascii="Verdana" w:hAnsi="Verdana"/>
            <w:sz w:val="24"/>
            <w:szCs w:val="24"/>
          </w:rPr>
          <w:t>www.imss.gob.mx</w:t>
        </w:r>
      </w:hyperlink>
      <w:r w:rsidRPr="0055362A">
        <w:rPr>
          <w:rFonts w:ascii="Verdana" w:hAnsi="Verdana"/>
          <w:color w:val="000000"/>
          <w:sz w:val="24"/>
          <w:szCs w:val="24"/>
        </w:rPr>
        <w:t xml:space="preserve"> y descarga el Sistema Único de Autodeterminación SUA, ingresa los siguientes datos en el apartado actualizar patrón.</w:t>
      </w:r>
    </w:p>
    <w:p w14:paraId="687EB53C" w14:textId="77777777" w:rsidR="0055362A" w:rsidRPr="0055362A" w:rsidRDefault="0055362A" w:rsidP="0055362A">
      <w:pPr>
        <w:jc w:val="both"/>
        <w:rPr>
          <w:rFonts w:ascii="Verdana" w:hAnsi="Verdana"/>
          <w:color w:val="000000"/>
          <w:sz w:val="24"/>
          <w:szCs w:val="24"/>
        </w:rPr>
      </w:pPr>
      <w:r w:rsidRPr="0055362A">
        <w:rPr>
          <w:rFonts w:ascii="Verdana" w:hAnsi="Verdana"/>
          <w:color w:val="000000"/>
          <w:sz w:val="24"/>
          <w:szCs w:val="24"/>
        </w:rPr>
        <w:t>Ya que has capturado los datos patronales toma una captura de pantalla como evidencia y envíala junto a los demás archivos que se te solicitan.</w:t>
      </w:r>
    </w:p>
    <w:p w14:paraId="5FFBA9B8" w14:textId="77777777" w:rsidR="0055362A" w:rsidRPr="0055362A" w:rsidRDefault="0055362A" w:rsidP="0055362A">
      <w:pPr>
        <w:jc w:val="both"/>
        <w:rPr>
          <w:rFonts w:ascii="Verdana" w:hAnsi="Verdana"/>
          <w:sz w:val="24"/>
          <w:szCs w:val="24"/>
        </w:rPr>
      </w:pPr>
    </w:p>
    <w:tbl>
      <w:tblPr>
        <w:tblW w:w="1011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3"/>
        <w:gridCol w:w="4639"/>
      </w:tblGrid>
      <w:tr w:rsidR="0055362A" w:rsidRPr="0055362A" w14:paraId="39630AED" w14:textId="77777777" w:rsidTr="0055362A">
        <w:trPr>
          <w:trHeight w:val="200"/>
        </w:trPr>
        <w:tc>
          <w:tcPr>
            <w:tcW w:w="10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D966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Datos patronales </w:t>
            </w:r>
          </w:p>
        </w:tc>
      </w:tr>
      <w:tr w:rsidR="0055362A" w:rsidRPr="0055362A" w14:paraId="1A3D8E94" w14:textId="77777777" w:rsidTr="0055362A">
        <w:trPr>
          <w:trHeight w:val="20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FD04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Registro patronal: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50E7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 A3666595105</w:t>
            </w:r>
          </w:p>
        </w:tc>
      </w:tr>
      <w:tr w:rsidR="0055362A" w:rsidRPr="0055362A" w14:paraId="1476F4D8" w14:textId="77777777" w:rsidTr="0055362A">
        <w:trPr>
          <w:trHeight w:val="20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8361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RFC: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023F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GLC160120IQ5</w:t>
            </w:r>
          </w:p>
        </w:tc>
      </w:tr>
      <w:tr w:rsidR="0055362A" w:rsidRPr="0055362A" w14:paraId="1A4D3840" w14:textId="77777777" w:rsidTr="0055362A">
        <w:trPr>
          <w:trHeight w:val="20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BC0A9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Denominación/Razón Social: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E418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GAS LP COAHUILA SA DE CV</w:t>
            </w:r>
          </w:p>
        </w:tc>
      </w:tr>
      <w:tr w:rsidR="0055362A" w:rsidRPr="0055362A" w14:paraId="1EBC7DAB" w14:textId="77777777" w:rsidTr="0055362A">
        <w:trPr>
          <w:trHeight w:val="297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3A653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Actividad económica: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8509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Comercio al por menor de gas L.P. en cilindros y para tanques estacionarios</w:t>
            </w:r>
          </w:p>
        </w:tc>
      </w:tr>
      <w:tr w:rsidR="0055362A" w:rsidRPr="0055362A" w14:paraId="4E82BEB5" w14:textId="77777777" w:rsidTr="0055362A">
        <w:trPr>
          <w:trHeight w:val="20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DC2F7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Dirección: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6043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5362A" w:rsidRPr="0055362A" w14:paraId="712621B2" w14:textId="77777777" w:rsidTr="0055362A">
        <w:trPr>
          <w:trHeight w:val="20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B13D4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>Código Postal: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58F9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25290</w:t>
            </w:r>
          </w:p>
        </w:tc>
      </w:tr>
      <w:tr w:rsidR="0055362A" w:rsidRPr="0055362A" w14:paraId="10FE8535" w14:textId="77777777" w:rsidTr="0055362A">
        <w:trPr>
          <w:trHeight w:val="20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79050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Nombre de Vialidad: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4791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 xml:space="preserve">BLVD. VALDÉS SÁNCHEZ </w:t>
            </w:r>
          </w:p>
        </w:tc>
      </w:tr>
      <w:tr w:rsidR="0055362A" w:rsidRPr="0055362A" w14:paraId="270EA2F4" w14:textId="77777777" w:rsidTr="0055362A">
        <w:trPr>
          <w:trHeight w:val="20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8FBBA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Número Exterior: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CE42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2473</w:t>
            </w:r>
          </w:p>
        </w:tc>
      </w:tr>
      <w:tr w:rsidR="0055362A" w:rsidRPr="0055362A" w14:paraId="26B21989" w14:textId="77777777" w:rsidTr="0055362A">
        <w:trPr>
          <w:trHeight w:val="20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308C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Número Interior: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56C2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2</w:t>
            </w:r>
          </w:p>
        </w:tc>
      </w:tr>
      <w:tr w:rsidR="0055362A" w:rsidRPr="0055362A" w14:paraId="12B429C4" w14:textId="77777777" w:rsidTr="0055362A">
        <w:trPr>
          <w:trHeight w:val="20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5412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Nombre de la Colonia: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EBF6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FRACC. EUROPA</w:t>
            </w:r>
          </w:p>
        </w:tc>
      </w:tr>
      <w:tr w:rsidR="0055362A" w:rsidRPr="0055362A" w14:paraId="0B87D790" w14:textId="77777777" w:rsidTr="0055362A">
        <w:trPr>
          <w:trHeight w:val="20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FF2C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Nombre de la Localidad: 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12F4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SALTILLO</w:t>
            </w:r>
          </w:p>
        </w:tc>
      </w:tr>
      <w:tr w:rsidR="0055362A" w:rsidRPr="0055362A" w14:paraId="1697482C" w14:textId="77777777" w:rsidTr="0055362A">
        <w:trPr>
          <w:trHeight w:val="20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55646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Nombre del Municipio o Delegación: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BDA5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SALTILLO</w:t>
            </w:r>
          </w:p>
        </w:tc>
      </w:tr>
      <w:tr w:rsidR="0055362A" w:rsidRPr="0055362A" w14:paraId="5CC54A53" w14:textId="77777777" w:rsidTr="0055362A">
        <w:trPr>
          <w:trHeight w:val="20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82AC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Nombre del Estado o Distrito Federal: 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CD48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COAHUILA</w:t>
            </w:r>
          </w:p>
        </w:tc>
      </w:tr>
      <w:tr w:rsidR="0055362A" w:rsidRPr="0055362A" w14:paraId="4A348F41" w14:textId="77777777" w:rsidTr="0055362A">
        <w:trPr>
          <w:trHeight w:val="20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14612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Prima de riesgo: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D3F0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5.58875</w:t>
            </w:r>
          </w:p>
        </w:tc>
      </w:tr>
      <w:tr w:rsidR="0055362A" w:rsidRPr="0055362A" w14:paraId="756D947B" w14:textId="77777777" w:rsidTr="0055362A">
        <w:trPr>
          <w:trHeight w:val="20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88E32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Clase de riesgo: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0F59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V</w:t>
            </w:r>
          </w:p>
        </w:tc>
      </w:tr>
      <w:tr w:rsidR="0055362A" w:rsidRPr="0055362A" w14:paraId="4FA82375" w14:textId="77777777" w:rsidTr="0055362A">
        <w:trPr>
          <w:trHeight w:val="20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3A02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</w:rPr>
              <w:t xml:space="preserve">Fecha inicio de operaciones: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1401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20 DE ENERO DE 2016</w:t>
            </w:r>
          </w:p>
        </w:tc>
      </w:tr>
      <w:tr w:rsidR="0055362A" w:rsidRPr="0055362A" w14:paraId="5F564802" w14:textId="77777777" w:rsidTr="0055362A">
        <w:trPr>
          <w:trHeight w:val="20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2915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Representante Legal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BB7B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Nombre del alumno </w:t>
            </w:r>
          </w:p>
        </w:tc>
      </w:tr>
      <w:tr w:rsidR="0055362A" w:rsidRPr="0055362A" w14:paraId="241358D6" w14:textId="77777777" w:rsidTr="0055362A">
        <w:trPr>
          <w:trHeight w:val="200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534A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FA34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1543C936" w14:textId="77777777" w:rsidR="0055362A" w:rsidRPr="0055362A" w:rsidRDefault="0055362A" w:rsidP="0055362A">
      <w:pPr>
        <w:tabs>
          <w:tab w:val="left" w:pos="3060"/>
        </w:tabs>
        <w:jc w:val="both"/>
        <w:rPr>
          <w:rFonts w:ascii="Verdana" w:hAnsi="Verdana"/>
          <w:sz w:val="24"/>
          <w:szCs w:val="24"/>
        </w:rPr>
      </w:pPr>
      <w:r w:rsidRPr="0055362A">
        <w:rPr>
          <w:rFonts w:ascii="Verdana" w:hAnsi="Verdana"/>
          <w:sz w:val="24"/>
          <w:szCs w:val="24"/>
        </w:rPr>
        <w:tab/>
        <w:t xml:space="preserve"> </w:t>
      </w:r>
    </w:p>
    <w:p w14:paraId="648ACA52" w14:textId="77777777" w:rsidR="0055362A" w:rsidRPr="0055362A" w:rsidRDefault="0055362A" w:rsidP="0055362A">
      <w:pPr>
        <w:jc w:val="both"/>
        <w:rPr>
          <w:rFonts w:ascii="Verdana" w:hAnsi="Verdana"/>
          <w:sz w:val="24"/>
          <w:szCs w:val="24"/>
        </w:rPr>
      </w:pPr>
      <w:r w:rsidRPr="0055362A">
        <w:rPr>
          <w:rFonts w:ascii="Verdana" w:hAnsi="Verdana"/>
          <w:sz w:val="24"/>
          <w:szCs w:val="24"/>
        </w:rPr>
        <w:t>Después en el apartado actualizar trabajador, deberás capturar los siguientes datos de cada uno, recuerda que deberás calcular el salario diario integrado llenando la última columna.</w:t>
      </w:r>
    </w:p>
    <w:p w14:paraId="3B80A459" w14:textId="77777777" w:rsidR="0055362A" w:rsidRPr="0055362A" w:rsidRDefault="0055362A" w:rsidP="0055362A">
      <w:pPr>
        <w:jc w:val="both"/>
        <w:rPr>
          <w:rFonts w:ascii="Verdana" w:hAnsi="Verdana"/>
          <w:sz w:val="24"/>
          <w:szCs w:val="24"/>
        </w:rPr>
      </w:pPr>
    </w:p>
    <w:tbl>
      <w:tblPr>
        <w:tblW w:w="1092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2068"/>
        <w:gridCol w:w="1392"/>
        <w:gridCol w:w="1737"/>
        <w:gridCol w:w="2375"/>
        <w:gridCol w:w="749"/>
        <w:gridCol w:w="778"/>
        <w:gridCol w:w="880"/>
      </w:tblGrid>
      <w:tr w:rsidR="0055362A" w:rsidRPr="0055362A" w14:paraId="372E1119" w14:textId="77777777" w:rsidTr="0055362A">
        <w:trPr>
          <w:trHeight w:val="23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2DCE23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Clave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49EC74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Nombre del trabajador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0112E1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NSS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3E1B6E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RFC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AF0EB1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CURP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D3A44C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Fecha de Alta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52C529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Salario Diario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628FA9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SDI</w:t>
            </w:r>
          </w:p>
        </w:tc>
      </w:tr>
      <w:tr w:rsidR="0055362A" w:rsidRPr="0055362A" w14:paraId="66675D00" w14:textId="77777777" w:rsidTr="0055362A">
        <w:trPr>
          <w:trHeight w:val="239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C997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9A11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PATRICIO AGUSTÍN GAONA TERUEL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73E4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32078826586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B317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GATP8803121I9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5B36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GATP880312HCLNRT02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08FF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14-mar-16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0B6F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150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7146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 </w:t>
            </w:r>
          </w:p>
        </w:tc>
      </w:tr>
      <w:tr w:rsidR="0055362A" w:rsidRPr="0055362A" w14:paraId="2A90AB91" w14:textId="77777777" w:rsidTr="0055362A">
        <w:trPr>
          <w:trHeight w:val="239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7A949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18A7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JESÚS ALFREDO LLANAS HERNÁNDEZ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B548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32078616953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534F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LAHJ861128B44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FAD4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LAHJ861128HCLLRS00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7E0C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14-mar-16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3C78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215.25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A494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 </w:t>
            </w:r>
          </w:p>
        </w:tc>
      </w:tr>
      <w:tr w:rsidR="0055362A" w:rsidRPr="0055362A" w14:paraId="0FE878A0" w14:textId="77777777" w:rsidTr="0055362A">
        <w:trPr>
          <w:trHeight w:val="239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9F70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3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4348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MIGUEL LLANAS HERNÁNDEZ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18D1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32876998678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E6D6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LAHM690929K2A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8292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LAHM690929HZSLRG02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0B49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14-mar-16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A6BF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107.14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9BD7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 </w:t>
            </w:r>
          </w:p>
        </w:tc>
      </w:tr>
      <w:tr w:rsidR="0055362A" w:rsidRPr="0055362A" w14:paraId="65DFEF51" w14:textId="77777777" w:rsidTr="0055362A">
        <w:trPr>
          <w:trHeight w:val="239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4CB8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0A56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RENE MARTÍNEZ CORTEZ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3068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32897479112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AAE0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MACR740617CEA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037A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MACR740617HCLRRN06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67B1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14-mar-16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BB41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150.91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912B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 </w:t>
            </w:r>
          </w:p>
        </w:tc>
      </w:tr>
      <w:tr w:rsidR="0055362A" w:rsidRPr="0055362A" w14:paraId="0B19AE30" w14:textId="77777777" w:rsidTr="0055362A">
        <w:trPr>
          <w:trHeight w:val="239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E851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5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48DC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LUIS ALFREDO MARTÍNEZ GONZÁLEZ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0D2C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32957781159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FE05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MAGL770530TT5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3BFA8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MAGL770530HCLRNS04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98EE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02-may-16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908B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142.88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F32D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 </w:t>
            </w:r>
          </w:p>
        </w:tc>
      </w:tr>
      <w:tr w:rsidR="0055362A" w:rsidRPr="0055362A" w14:paraId="00E5305A" w14:textId="77777777" w:rsidTr="0055362A">
        <w:trPr>
          <w:trHeight w:val="239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1AB0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8B511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ROGELIO MANRÍQUEZ VÁZQUEZ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3302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32826476775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816F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MAVR6403032F9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5184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MAVR640303HZSNZG15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3F20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20-jun-16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6001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200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D4BD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 </w:t>
            </w:r>
          </w:p>
        </w:tc>
      </w:tr>
      <w:tr w:rsidR="0055362A" w:rsidRPr="0055362A" w14:paraId="662BC22A" w14:textId="77777777" w:rsidTr="0055362A">
        <w:trPr>
          <w:trHeight w:val="239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B06D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7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4D99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JUAN JOSÉ SÁNCHEZ CISNEROS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994F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32917675319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446A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SACJ760305US3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72BF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SACJ760305HCLNSN01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D3DE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20-jun-16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B441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115.25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FBD3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 </w:t>
            </w:r>
          </w:p>
        </w:tc>
      </w:tr>
      <w:tr w:rsidR="0055362A" w:rsidRPr="0055362A" w14:paraId="40151DD1" w14:textId="77777777" w:rsidTr="0055362A">
        <w:trPr>
          <w:trHeight w:val="239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B068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10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055E2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LEOPOLDO FLORES JASSO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793E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32946876763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3DED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FOJL680115AZ1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976D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FOJL680115HCLLSP07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DA69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20-mar-17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AF41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107.14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4AE5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 </w:t>
            </w:r>
          </w:p>
        </w:tc>
      </w:tr>
      <w:tr w:rsidR="0055362A" w:rsidRPr="0055362A" w14:paraId="75CD5C12" w14:textId="77777777" w:rsidTr="0055362A">
        <w:trPr>
          <w:trHeight w:val="239"/>
        </w:trPr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A09D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11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57AB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HÉCTOR MANUEL DOMÍNGUEZ MARTÍNEZ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EA2E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32856677599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9CE3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DOMH6604287S5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7074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DOMH660428HCLMRC02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F0A0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20-mar-17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05D7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102.68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C92B" w14:textId="77777777" w:rsidR="0055362A" w:rsidRPr="0055362A" w:rsidRDefault="0055362A" w:rsidP="0055362A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</w:pPr>
            <w:r w:rsidRPr="0055362A">
              <w:rPr>
                <w:rFonts w:ascii="Verdana" w:eastAsia="Times New Roman" w:hAnsi="Verdana" w:cs="Times New Roman"/>
                <w:color w:val="000000"/>
                <w:sz w:val="18"/>
                <w:szCs w:val="24"/>
              </w:rPr>
              <w:t>107.32</w:t>
            </w:r>
          </w:p>
        </w:tc>
      </w:tr>
    </w:tbl>
    <w:p w14:paraId="62521C7E" w14:textId="77777777" w:rsidR="0055362A" w:rsidRPr="0055362A" w:rsidRDefault="0055362A" w:rsidP="0055362A">
      <w:pPr>
        <w:jc w:val="both"/>
        <w:rPr>
          <w:rFonts w:ascii="Verdana" w:hAnsi="Verdana"/>
          <w:sz w:val="24"/>
          <w:szCs w:val="24"/>
        </w:rPr>
      </w:pPr>
    </w:p>
    <w:p w14:paraId="031BF4A7" w14:textId="77777777" w:rsidR="0055362A" w:rsidRPr="0055362A" w:rsidRDefault="0055362A" w:rsidP="0055362A">
      <w:pPr>
        <w:jc w:val="both"/>
        <w:rPr>
          <w:rFonts w:ascii="Verdana" w:hAnsi="Verdana"/>
          <w:sz w:val="24"/>
          <w:szCs w:val="24"/>
        </w:rPr>
      </w:pPr>
      <w:r w:rsidRPr="0055362A">
        <w:rPr>
          <w:rFonts w:ascii="Verdana" w:hAnsi="Verdana"/>
          <w:sz w:val="24"/>
          <w:szCs w:val="24"/>
        </w:rPr>
        <w:t>Al terminar de registrar a los trabajadores deberás realizar la determinación de cuotas obrero – patronales y deberás descargar en archivo pdf la cédula de determinación de cuotas obrero patronales o reporte de pago y adjuntarlo en el retorno.</w:t>
      </w:r>
    </w:p>
    <w:p w14:paraId="62856D34" w14:textId="77777777" w:rsidR="0055362A" w:rsidRPr="0055362A" w:rsidRDefault="0055362A" w:rsidP="0055362A">
      <w:pPr>
        <w:jc w:val="both"/>
        <w:rPr>
          <w:rFonts w:ascii="Verdana" w:hAnsi="Verdana"/>
          <w:sz w:val="24"/>
          <w:szCs w:val="24"/>
        </w:rPr>
      </w:pPr>
    </w:p>
    <w:p w14:paraId="33BB491F" w14:textId="77777777" w:rsidR="0055362A" w:rsidRPr="0055362A" w:rsidRDefault="0055362A" w:rsidP="0055362A">
      <w:pPr>
        <w:jc w:val="both"/>
        <w:rPr>
          <w:rFonts w:ascii="Verdana" w:hAnsi="Verdana"/>
          <w:sz w:val="24"/>
          <w:szCs w:val="24"/>
        </w:rPr>
      </w:pPr>
    </w:p>
    <w:p w14:paraId="32F103F4" w14:textId="77777777" w:rsidR="0055362A" w:rsidRPr="0055362A" w:rsidRDefault="0055362A" w:rsidP="0055362A">
      <w:pPr>
        <w:jc w:val="both"/>
        <w:rPr>
          <w:rFonts w:ascii="Verdana" w:hAnsi="Verdana"/>
          <w:b/>
          <w:sz w:val="24"/>
          <w:szCs w:val="24"/>
        </w:rPr>
      </w:pPr>
    </w:p>
    <w:p w14:paraId="63316B60" w14:textId="77777777" w:rsidR="0055362A" w:rsidRPr="0055362A" w:rsidRDefault="0055362A" w:rsidP="0055362A">
      <w:pPr>
        <w:jc w:val="both"/>
        <w:rPr>
          <w:rFonts w:ascii="Verdana" w:hAnsi="Verdana"/>
          <w:b/>
          <w:sz w:val="24"/>
          <w:szCs w:val="24"/>
        </w:rPr>
      </w:pPr>
      <w:r w:rsidRPr="0055362A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18"/>
      </w:tblGrid>
      <w:tr w:rsidR="0055362A" w:rsidRPr="0055362A" w14:paraId="32EBFFB4" w14:textId="77777777" w:rsidTr="0055362A">
        <w:trPr>
          <w:trHeight w:val="535"/>
        </w:trPr>
        <w:tc>
          <w:tcPr>
            <w:tcW w:w="7318" w:type="dxa"/>
          </w:tcPr>
          <w:p w14:paraId="79F12381" w14:textId="77777777" w:rsidR="0055362A" w:rsidRPr="0055362A" w:rsidRDefault="0055362A" w:rsidP="0055362A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55362A">
              <w:rPr>
                <w:rFonts w:ascii="Verdana" w:hAnsi="Verdana"/>
                <w:b/>
                <w:sz w:val="24"/>
                <w:szCs w:val="24"/>
              </w:rPr>
              <w:t>ELEMENTOS</w:t>
            </w:r>
          </w:p>
        </w:tc>
      </w:tr>
      <w:tr w:rsidR="0055362A" w:rsidRPr="0055362A" w14:paraId="58651301" w14:textId="77777777" w:rsidTr="0055362A">
        <w:trPr>
          <w:trHeight w:val="515"/>
        </w:trPr>
        <w:tc>
          <w:tcPr>
            <w:tcW w:w="7318" w:type="dxa"/>
          </w:tcPr>
          <w:p w14:paraId="22BD6F57" w14:textId="77777777" w:rsidR="0055362A" w:rsidRPr="0055362A" w:rsidRDefault="0055362A" w:rsidP="0055362A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55362A">
              <w:rPr>
                <w:rFonts w:ascii="Verdana" w:eastAsiaTheme="majorEastAsia" w:hAnsi="Verdana" w:cstheme="majorBidi"/>
                <w:sz w:val="24"/>
                <w:szCs w:val="24"/>
              </w:rPr>
              <w:t>Datos completos 15.</w:t>
            </w:r>
          </w:p>
        </w:tc>
      </w:tr>
      <w:tr w:rsidR="0055362A" w:rsidRPr="0055362A" w14:paraId="0F72D01A" w14:textId="77777777" w:rsidTr="0055362A">
        <w:trPr>
          <w:trHeight w:val="515"/>
        </w:trPr>
        <w:tc>
          <w:tcPr>
            <w:tcW w:w="7318" w:type="dxa"/>
          </w:tcPr>
          <w:p w14:paraId="3896E242" w14:textId="77777777" w:rsidR="0055362A" w:rsidRPr="0055362A" w:rsidRDefault="0055362A" w:rsidP="0055362A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55362A">
              <w:rPr>
                <w:rFonts w:ascii="Verdana" w:eastAsiaTheme="majorEastAsia" w:hAnsi="Verdana" w:cstheme="majorBidi"/>
                <w:sz w:val="24"/>
                <w:szCs w:val="24"/>
              </w:rPr>
              <w:t>Datos correctos 5.</w:t>
            </w:r>
          </w:p>
        </w:tc>
      </w:tr>
      <w:tr w:rsidR="0055362A" w:rsidRPr="0055362A" w14:paraId="7BEFB23B" w14:textId="77777777" w:rsidTr="0055362A">
        <w:trPr>
          <w:trHeight w:val="535"/>
        </w:trPr>
        <w:tc>
          <w:tcPr>
            <w:tcW w:w="7318" w:type="dxa"/>
          </w:tcPr>
          <w:p w14:paraId="42A62BEB" w14:textId="77777777" w:rsidR="0055362A" w:rsidRPr="0055362A" w:rsidRDefault="0055362A" w:rsidP="0055362A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55362A">
              <w:rPr>
                <w:rFonts w:ascii="Verdana" w:hAnsi="Verdana"/>
                <w:b/>
                <w:sz w:val="24"/>
                <w:szCs w:val="24"/>
              </w:rPr>
              <w:t>TOTAL 20 PUNTOS</w:t>
            </w:r>
          </w:p>
        </w:tc>
      </w:tr>
    </w:tbl>
    <w:p w14:paraId="359575CC" w14:textId="77777777" w:rsidR="0055362A" w:rsidRPr="0055362A" w:rsidRDefault="0055362A" w:rsidP="0055362A">
      <w:pPr>
        <w:jc w:val="both"/>
        <w:rPr>
          <w:rFonts w:ascii="Verdana" w:hAnsi="Verdana"/>
          <w:b/>
          <w:sz w:val="24"/>
          <w:szCs w:val="24"/>
        </w:rPr>
      </w:pPr>
    </w:p>
    <w:p w14:paraId="41D4F065" w14:textId="77777777" w:rsidR="0055362A" w:rsidRPr="0055362A" w:rsidRDefault="0055362A" w:rsidP="0055362A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14:paraId="21173201" w14:textId="77777777" w:rsidR="0055362A" w:rsidRPr="0055362A" w:rsidRDefault="0055362A" w:rsidP="0055362A">
      <w:pPr>
        <w:jc w:val="both"/>
        <w:rPr>
          <w:rFonts w:ascii="Verdana" w:hAnsi="Verdana"/>
          <w:b/>
          <w:sz w:val="24"/>
          <w:szCs w:val="24"/>
        </w:rPr>
      </w:pPr>
    </w:p>
    <w:p w14:paraId="11E605A4" w14:textId="77777777" w:rsidR="0055362A" w:rsidRPr="0055362A" w:rsidRDefault="0055362A" w:rsidP="0055362A">
      <w:pPr>
        <w:jc w:val="both"/>
        <w:rPr>
          <w:rFonts w:ascii="Verdana" w:hAnsi="Verdana"/>
          <w:b/>
          <w:sz w:val="24"/>
          <w:szCs w:val="24"/>
        </w:rPr>
      </w:pPr>
    </w:p>
    <w:p w14:paraId="40731DAC" w14:textId="77777777" w:rsidR="0055362A" w:rsidRPr="0055362A" w:rsidRDefault="0055362A" w:rsidP="0055362A">
      <w:pPr>
        <w:jc w:val="both"/>
        <w:rPr>
          <w:rFonts w:ascii="Verdana" w:hAnsi="Verdana"/>
          <w:b/>
          <w:sz w:val="24"/>
          <w:szCs w:val="24"/>
        </w:rPr>
      </w:pPr>
      <w:r w:rsidRPr="0055362A">
        <w:rPr>
          <w:rFonts w:ascii="Verdana" w:hAnsi="Verdana"/>
          <w:b/>
          <w:sz w:val="24"/>
          <w:szCs w:val="24"/>
        </w:rPr>
        <w:t>Retroalimentación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5362A" w:rsidRPr="0055362A" w14:paraId="761D2314" w14:textId="77777777" w:rsidTr="004E6DDF">
        <w:tc>
          <w:tcPr>
            <w:tcW w:w="8978" w:type="dxa"/>
          </w:tcPr>
          <w:p w14:paraId="1B463910" w14:textId="77777777" w:rsidR="0055362A" w:rsidRPr="0055362A" w:rsidRDefault="0055362A" w:rsidP="0055362A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7007CBAA" w14:textId="77777777" w:rsidR="0055362A" w:rsidRPr="0055362A" w:rsidRDefault="0055362A" w:rsidP="0055362A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56D7ACE0" w14:textId="77777777" w:rsidR="0055362A" w:rsidRPr="0055362A" w:rsidRDefault="0055362A" w:rsidP="0055362A">
      <w:pPr>
        <w:jc w:val="both"/>
        <w:rPr>
          <w:rFonts w:ascii="Verdana" w:hAnsi="Verdana"/>
          <w:sz w:val="24"/>
          <w:szCs w:val="24"/>
        </w:rPr>
      </w:pPr>
    </w:p>
    <w:p w14:paraId="2C62A28E" w14:textId="77777777" w:rsidR="0055362A" w:rsidRPr="0055362A" w:rsidRDefault="0055362A" w:rsidP="0055362A">
      <w:pPr>
        <w:jc w:val="both"/>
        <w:rPr>
          <w:rFonts w:ascii="Verdana" w:hAnsi="Verdana"/>
          <w:sz w:val="24"/>
          <w:szCs w:val="24"/>
        </w:rPr>
      </w:pPr>
    </w:p>
    <w:sectPr w:rsidR="0055362A" w:rsidRPr="0055362A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5D7C969" w:rsidR="00EC00F2" w:rsidRPr="00EC00F2" w:rsidRDefault="0055362A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Proyecto Final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5D7C969" w:rsidR="00EC00F2" w:rsidRPr="00EC00F2" w:rsidRDefault="0055362A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Proyecto Final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5362A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imss.gob.mx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24E3AC-BA3D-4C4D-BB5C-B6EFF05DD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444</Words>
  <Characters>2446</Characters>
  <Application>Microsoft Macintosh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</cp:revision>
  <cp:lastPrinted>2014-05-06T20:10:00Z</cp:lastPrinted>
  <dcterms:created xsi:type="dcterms:W3CDTF">2014-05-12T13:57:00Z</dcterms:created>
  <dcterms:modified xsi:type="dcterms:W3CDTF">2019-08-29T17:16:00Z</dcterms:modified>
</cp:coreProperties>
</file>