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CEC67" w14:textId="77777777" w:rsidR="007330EF" w:rsidRPr="00EF3DB4" w:rsidRDefault="007330EF" w:rsidP="007330EF">
      <w:pPr>
        <w:jc w:val="both"/>
        <w:rPr>
          <w:rFonts w:ascii="Verdana" w:hAnsi="Verdana"/>
          <w:b/>
          <w:color w:val="000000" w:themeColor="text1"/>
          <w:sz w:val="24"/>
          <w:szCs w:val="24"/>
        </w:rPr>
      </w:pPr>
      <w:r w:rsidRPr="00EF3DB4">
        <w:rPr>
          <w:rFonts w:ascii="Verdana" w:hAnsi="Verdana"/>
          <w:b/>
          <w:color w:val="000000" w:themeColor="text1"/>
          <w:sz w:val="24"/>
          <w:szCs w:val="24"/>
        </w:rPr>
        <w:t>Instrucciones:</w:t>
      </w:r>
    </w:p>
    <w:p w14:paraId="58C73B01" w14:textId="77777777" w:rsidR="00EF3DB4" w:rsidRPr="00EF3DB4" w:rsidRDefault="00EF3DB4" w:rsidP="00EF3DB4">
      <w:pPr>
        <w:rPr>
          <w:rFonts w:ascii="Verdana" w:hAnsi="Verdana"/>
          <w:color w:val="000000"/>
          <w:sz w:val="24"/>
          <w:szCs w:val="24"/>
        </w:rPr>
      </w:pPr>
      <w:r w:rsidRPr="00EF3DB4">
        <w:rPr>
          <w:rFonts w:ascii="Verdana" w:hAnsi="Verdana"/>
          <w:color w:val="000000"/>
          <w:sz w:val="24"/>
          <w:szCs w:val="24"/>
        </w:rPr>
        <w:t>En esta actividad deberás desarrollar las fases del proceso administrativo en donde seleccionarás un lugar para viajar con tu familia al interior de nuestro país o al extranjero por 10 días. Deberás llenar el formato que encontrarás más abajo; en cada recuadro escribe cada una de las etapas del proceso partiendo de las 5 acciones de Planeación que son las líneas de acción que te guiarán para realizar el viaje con tu familia.</w:t>
      </w:r>
    </w:p>
    <w:p w14:paraId="6E2F853B" w14:textId="38C15A40" w:rsidR="00EF3DB4" w:rsidRPr="00EF3DB4" w:rsidRDefault="00EF3DB4" w:rsidP="00EF3DB4">
      <w:pPr>
        <w:rPr>
          <w:rFonts w:ascii="Verdana" w:hAnsi="Verdana"/>
          <w:sz w:val="24"/>
          <w:szCs w:val="24"/>
        </w:rPr>
      </w:pPr>
      <w:r w:rsidRPr="00EF3DB4">
        <w:rPr>
          <w:rFonts w:ascii="Verdana" w:hAnsi="Verdana" w:cs="Times"/>
          <w:noProof/>
          <w:color w:val="3A3A45"/>
          <w:sz w:val="24"/>
          <w:szCs w:val="24"/>
          <w:lang w:val="es-ES" w:eastAsia="es-ES"/>
        </w:rPr>
        <w:drawing>
          <wp:anchor distT="0" distB="0" distL="114300" distR="114300" simplePos="0" relativeHeight="251658240" behindDoc="1" locked="0" layoutInCell="1" allowOverlap="1" wp14:anchorId="4E65A16E" wp14:editId="36825B7B">
            <wp:simplePos x="0" y="0"/>
            <wp:positionH relativeFrom="column">
              <wp:posOffset>228600</wp:posOffset>
            </wp:positionH>
            <wp:positionV relativeFrom="paragraph">
              <wp:posOffset>93345</wp:posOffset>
            </wp:positionV>
            <wp:extent cx="6172200" cy="46250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4625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7098B" w14:textId="50A72EF5" w:rsidR="00EF3DB4" w:rsidRPr="00EF3DB4" w:rsidRDefault="00EF3DB4" w:rsidP="00EF3DB4">
      <w:pPr>
        <w:jc w:val="center"/>
        <w:rPr>
          <w:rFonts w:ascii="Verdana" w:hAnsi="Verdana"/>
          <w:sz w:val="24"/>
          <w:szCs w:val="24"/>
        </w:rPr>
      </w:pPr>
    </w:p>
    <w:p w14:paraId="7ED5DC8E" w14:textId="77777777" w:rsidR="00EF3DB4" w:rsidRPr="00EF3DB4" w:rsidRDefault="00EF3DB4" w:rsidP="00EF3DB4">
      <w:pPr>
        <w:jc w:val="right"/>
        <w:rPr>
          <w:rFonts w:ascii="Verdana" w:hAnsi="Verdana"/>
          <w:sz w:val="24"/>
          <w:szCs w:val="24"/>
        </w:rPr>
      </w:pPr>
    </w:p>
    <w:p w14:paraId="76F44611" w14:textId="77777777" w:rsidR="00EF3DB4" w:rsidRDefault="00EF3DB4" w:rsidP="00EF3DB4">
      <w:pPr>
        <w:jc w:val="right"/>
        <w:rPr>
          <w:rFonts w:ascii="Verdana" w:hAnsi="Verdana"/>
          <w:sz w:val="24"/>
          <w:szCs w:val="24"/>
        </w:rPr>
      </w:pPr>
    </w:p>
    <w:p w14:paraId="1430FB94" w14:textId="77777777" w:rsidR="00EF3DB4" w:rsidRDefault="00EF3DB4" w:rsidP="00EF3DB4">
      <w:pPr>
        <w:jc w:val="right"/>
        <w:rPr>
          <w:rFonts w:ascii="Verdana" w:hAnsi="Verdana"/>
          <w:sz w:val="24"/>
          <w:szCs w:val="24"/>
        </w:rPr>
      </w:pPr>
    </w:p>
    <w:p w14:paraId="36302AEB" w14:textId="77777777" w:rsidR="00EF3DB4" w:rsidRDefault="00EF3DB4" w:rsidP="00EF3DB4">
      <w:pPr>
        <w:jc w:val="right"/>
        <w:rPr>
          <w:rFonts w:ascii="Verdana" w:hAnsi="Verdana"/>
          <w:sz w:val="24"/>
          <w:szCs w:val="24"/>
        </w:rPr>
      </w:pPr>
    </w:p>
    <w:p w14:paraId="70EB3E27" w14:textId="77777777" w:rsidR="00EF3DB4" w:rsidRDefault="00EF3DB4" w:rsidP="00EF3DB4">
      <w:pPr>
        <w:jc w:val="right"/>
        <w:rPr>
          <w:rFonts w:ascii="Verdana" w:hAnsi="Verdana"/>
          <w:sz w:val="24"/>
          <w:szCs w:val="24"/>
        </w:rPr>
      </w:pPr>
    </w:p>
    <w:p w14:paraId="0BBC54A2" w14:textId="77777777" w:rsidR="00EF3DB4" w:rsidRDefault="00EF3DB4" w:rsidP="00EF3DB4">
      <w:pPr>
        <w:jc w:val="right"/>
        <w:rPr>
          <w:rFonts w:ascii="Verdana" w:hAnsi="Verdana"/>
          <w:sz w:val="24"/>
          <w:szCs w:val="24"/>
        </w:rPr>
      </w:pPr>
    </w:p>
    <w:p w14:paraId="53078512" w14:textId="77777777" w:rsidR="00EF3DB4" w:rsidRDefault="00EF3DB4" w:rsidP="00EF3DB4">
      <w:pPr>
        <w:jc w:val="right"/>
        <w:rPr>
          <w:rFonts w:ascii="Verdana" w:hAnsi="Verdana"/>
          <w:sz w:val="24"/>
          <w:szCs w:val="24"/>
        </w:rPr>
      </w:pPr>
    </w:p>
    <w:p w14:paraId="6288E28C" w14:textId="77777777" w:rsidR="00EF3DB4" w:rsidRDefault="00EF3DB4" w:rsidP="00EF3DB4">
      <w:pPr>
        <w:jc w:val="right"/>
        <w:rPr>
          <w:rFonts w:ascii="Verdana" w:hAnsi="Verdana"/>
          <w:sz w:val="24"/>
          <w:szCs w:val="24"/>
        </w:rPr>
      </w:pPr>
    </w:p>
    <w:p w14:paraId="3867FAFD" w14:textId="77777777" w:rsidR="00EF3DB4" w:rsidRDefault="00EF3DB4" w:rsidP="00EF3DB4">
      <w:pPr>
        <w:jc w:val="right"/>
        <w:rPr>
          <w:rFonts w:ascii="Verdana" w:hAnsi="Verdana"/>
          <w:sz w:val="24"/>
          <w:szCs w:val="24"/>
        </w:rPr>
      </w:pPr>
    </w:p>
    <w:p w14:paraId="0814857E" w14:textId="77777777" w:rsidR="00EF3DB4" w:rsidRDefault="00EF3DB4" w:rsidP="00EF3DB4">
      <w:pPr>
        <w:jc w:val="right"/>
        <w:rPr>
          <w:rFonts w:ascii="Verdana" w:hAnsi="Verdana"/>
          <w:sz w:val="24"/>
          <w:szCs w:val="24"/>
        </w:rPr>
      </w:pPr>
    </w:p>
    <w:p w14:paraId="1651F47D" w14:textId="77777777" w:rsidR="00EF3DB4" w:rsidRDefault="00EF3DB4" w:rsidP="00EF3DB4">
      <w:pPr>
        <w:jc w:val="right"/>
        <w:rPr>
          <w:rFonts w:ascii="Verdana" w:hAnsi="Verdana"/>
          <w:sz w:val="24"/>
          <w:szCs w:val="24"/>
        </w:rPr>
      </w:pPr>
    </w:p>
    <w:p w14:paraId="611D1E59" w14:textId="77777777" w:rsidR="00EF3DB4" w:rsidRDefault="00EF3DB4" w:rsidP="00EF3DB4">
      <w:pPr>
        <w:jc w:val="right"/>
        <w:rPr>
          <w:rFonts w:ascii="Verdana" w:hAnsi="Verdana"/>
          <w:sz w:val="24"/>
          <w:szCs w:val="24"/>
        </w:rPr>
      </w:pPr>
    </w:p>
    <w:p w14:paraId="3417C7EC" w14:textId="77777777" w:rsidR="00EF3DB4" w:rsidRDefault="00EF3DB4" w:rsidP="00EF3DB4">
      <w:pPr>
        <w:jc w:val="right"/>
        <w:rPr>
          <w:rFonts w:ascii="Verdana" w:hAnsi="Verdana"/>
          <w:sz w:val="24"/>
          <w:szCs w:val="24"/>
        </w:rPr>
      </w:pPr>
    </w:p>
    <w:p w14:paraId="6D7B233A" w14:textId="2D545BC6" w:rsidR="00EF3DB4" w:rsidRPr="00EF3DB4" w:rsidRDefault="00EF3DB4" w:rsidP="00EF3DB4">
      <w:pPr>
        <w:spacing w:after="0" w:line="240" w:lineRule="auto"/>
        <w:jc w:val="right"/>
        <w:rPr>
          <w:rFonts w:ascii="Verdana" w:hAnsi="Verdana"/>
          <w:b/>
          <w:sz w:val="20"/>
          <w:szCs w:val="20"/>
        </w:rPr>
      </w:pPr>
      <w:r w:rsidRPr="00EF3DB4">
        <w:rPr>
          <w:rFonts w:ascii="Verdana" w:hAnsi="Verdana"/>
          <w:b/>
          <w:sz w:val="20"/>
          <w:szCs w:val="20"/>
        </w:rPr>
        <w:t>Referencia</w:t>
      </w:r>
      <w:r>
        <w:rPr>
          <w:rFonts w:ascii="Verdana" w:hAnsi="Verdana"/>
          <w:b/>
          <w:sz w:val="20"/>
          <w:szCs w:val="20"/>
        </w:rPr>
        <w:t>:</w:t>
      </w:r>
    </w:p>
    <w:p w14:paraId="28035ACA" w14:textId="77777777" w:rsidR="00EF3DB4" w:rsidRPr="00EF3DB4" w:rsidRDefault="00EF3DB4" w:rsidP="00EF3DB4">
      <w:pPr>
        <w:spacing w:after="0" w:line="240" w:lineRule="auto"/>
        <w:jc w:val="right"/>
        <w:rPr>
          <w:rFonts w:ascii="Verdana" w:hAnsi="Verdana"/>
          <w:sz w:val="20"/>
          <w:szCs w:val="20"/>
        </w:rPr>
      </w:pPr>
      <w:r w:rsidRPr="00EF3DB4">
        <w:rPr>
          <w:rFonts w:ascii="Verdana" w:hAnsi="Verdana"/>
          <w:sz w:val="20"/>
          <w:szCs w:val="20"/>
        </w:rPr>
        <w:t>Imagen del Proceso administrativo tomada el 06 de septiembre de 2015 a través  de http://www.gestiopolis.com/que-es-proceso-administrativo/</w:t>
      </w:r>
    </w:p>
    <w:p w14:paraId="23BEAE75" w14:textId="77777777" w:rsidR="00EF3DB4" w:rsidRDefault="00EF3DB4" w:rsidP="00EF3DB4">
      <w:pPr>
        <w:rPr>
          <w:rFonts w:ascii="Verdana" w:hAnsi="Verdana"/>
          <w:sz w:val="24"/>
          <w:szCs w:val="24"/>
        </w:rPr>
      </w:pPr>
    </w:p>
    <w:p w14:paraId="18518CFB" w14:textId="77777777" w:rsidR="00EF3DB4" w:rsidRDefault="00EF3DB4" w:rsidP="00EF3DB4">
      <w:pPr>
        <w:rPr>
          <w:rFonts w:ascii="Verdana" w:hAnsi="Verdana"/>
          <w:sz w:val="24"/>
          <w:szCs w:val="24"/>
        </w:rPr>
      </w:pPr>
    </w:p>
    <w:p w14:paraId="0B9A28B1" w14:textId="77777777" w:rsidR="00EF3DB4" w:rsidRPr="00EF3DB4" w:rsidRDefault="00EF3DB4" w:rsidP="00EF3DB4">
      <w:pPr>
        <w:rPr>
          <w:rFonts w:ascii="Verdana" w:hAnsi="Verdana"/>
          <w:sz w:val="24"/>
          <w:szCs w:val="24"/>
        </w:rPr>
      </w:pPr>
    </w:p>
    <w:p w14:paraId="65378562" w14:textId="77777777" w:rsidR="00EF3DB4" w:rsidRPr="00EF3DB4" w:rsidRDefault="00EF3DB4" w:rsidP="00EF3DB4">
      <w:pPr>
        <w:rPr>
          <w:rFonts w:ascii="Verdana" w:hAnsi="Verdana"/>
          <w:sz w:val="24"/>
          <w:szCs w:val="24"/>
        </w:rPr>
      </w:pPr>
      <w:r w:rsidRPr="00EF3DB4">
        <w:rPr>
          <w:rFonts w:ascii="Verdana" w:hAnsi="Verdana"/>
          <w:sz w:val="24"/>
          <w:szCs w:val="24"/>
        </w:rPr>
        <w:t>1.- Establece las generalidades del “viaje que deseas realizar”:  a dónde, cómo, con quiénes. Posteriormente, en la columna de la izquierda se establecen preguntas que te guiarán para el ejercicio de planeación.</w:t>
      </w:r>
    </w:p>
    <w:p w14:paraId="1E04FA5D" w14:textId="77777777" w:rsidR="00EF3DB4" w:rsidRPr="00EF3DB4" w:rsidRDefault="00EF3DB4" w:rsidP="00EF3DB4">
      <w:pPr>
        <w:rPr>
          <w:rFonts w:ascii="Verdana" w:hAnsi="Verdana"/>
          <w:sz w:val="24"/>
          <w:szCs w:val="24"/>
        </w:rPr>
      </w:pPr>
    </w:p>
    <w:p w14:paraId="40057BA1" w14:textId="77777777" w:rsidR="00EF3DB4" w:rsidRPr="00EF3DB4" w:rsidRDefault="00EF3DB4" w:rsidP="00EF3DB4">
      <w:pPr>
        <w:rPr>
          <w:rFonts w:ascii="Verdana" w:hAnsi="Verdana" w:cs="Arial"/>
          <w:color w:val="000000"/>
          <w:sz w:val="24"/>
          <w:szCs w:val="24"/>
        </w:rPr>
      </w:pPr>
      <w:r w:rsidRPr="00EF3DB4">
        <w:rPr>
          <w:rFonts w:ascii="Verdana" w:hAnsi="Verdana"/>
          <w:sz w:val="24"/>
          <w:szCs w:val="24"/>
        </w:rPr>
        <w:t xml:space="preserve">2.- Establece las  </w:t>
      </w:r>
      <w:r w:rsidRPr="00EF3DB4">
        <w:rPr>
          <w:rFonts w:ascii="Verdana" w:hAnsi="Verdana" w:cs="Arial"/>
          <w:color w:val="000000"/>
          <w:sz w:val="24"/>
          <w:szCs w:val="24"/>
        </w:rPr>
        <w:t>tareas que deberán realizarse para la organización del viaje que llevarás a cabo con tu familia. Así mismo, define en cada una de las acciones quién las realizará y cuándo se llevará a cabo cada acción.</w:t>
      </w:r>
    </w:p>
    <w:p w14:paraId="2D64B205" w14:textId="77777777" w:rsidR="00EF3DB4" w:rsidRPr="00EF3DB4" w:rsidRDefault="00EF3DB4" w:rsidP="00EF3DB4">
      <w:pPr>
        <w:rPr>
          <w:rFonts w:ascii="Verdana" w:hAnsi="Verdana" w:cs="Arial"/>
          <w:color w:val="000000"/>
          <w:sz w:val="24"/>
          <w:szCs w:val="24"/>
        </w:rPr>
      </w:pPr>
    </w:p>
    <w:p w14:paraId="0B0E3E30" w14:textId="77777777" w:rsidR="00EF3DB4" w:rsidRPr="00EF3DB4" w:rsidRDefault="00EF3DB4" w:rsidP="00EF3DB4">
      <w:pPr>
        <w:rPr>
          <w:rFonts w:ascii="Verdana" w:hAnsi="Verdana" w:cs="Arial"/>
          <w:sz w:val="24"/>
          <w:szCs w:val="24"/>
        </w:rPr>
      </w:pPr>
      <w:r w:rsidRPr="00EF3DB4">
        <w:rPr>
          <w:rFonts w:ascii="Verdana" w:hAnsi="Verdana" w:cs="Arial"/>
          <w:color w:val="000000"/>
          <w:sz w:val="24"/>
          <w:szCs w:val="24"/>
        </w:rPr>
        <w:t xml:space="preserve">3.- </w:t>
      </w:r>
      <w:r w:rsidRPr="00EF3DB4">
        <w:rPr>
          <w:rFonts w:ascii="Verdana" w:hAnsi="Verdana" w:cs="Arial"/>
          <w:sz w:val="24"/>
          <w:szCs w:val="24"/>
        </w:rPr>
        <w:t>Define las características que deberán reunir nuestros prestadores de servicio a contratar para trasportación, hospedaje, alimentación, diversión, etc. para llevar a cabo tu viaje .</w:t>
      </w:r>
    </w:p>
    <w:p w14:paraId="3C747F25" w14:textId="77777777" w:rsidR="00EF3DB4" w:rsidRPr="00EF3DB4" w:rsidRDefault="00EF3DB4" w:rsidP="00EF3DB4">
      <w:pPr>
        <w:rPr>
          <w:rFonts w:ascii="Verdana" w:hAnsi="Verdana" w:cs="Arial"/>
          <w:sz w:val="24"/>
          <w:szCs w:val="24"/>
        </w:rPr>
      </w:pPr>
    </w:p>
    <w:p w14:paraId="3E0D5A52" w14:textId="235BAE4D" w:rsidR="00EF3DB4" w:rsidRPr="00EF3DB4" w:rsidRDefault="00EF3DB4" w:rsidP="00EF3DB4">
      <w:pPr>
        <w:rPr>
          <w:rFonts w:ascii="Verdana" w:hAnsi="Verdana" w:cs="Arial"/>
          <w:color w:val="000000"/>
          <w:sz w:val="24"/>
          <w:szCs w:val="24"/>
        </w:rPr>
      </w:pPr>
      <w:r w:rsidRPr="00EF3DB4">
        <w:rPr>
          <w:rFonts w:ascii="Verdana" w:hAnsi="Verdana" w:cs="Arial"/>
          <w:sz w:val="24"/>
          <w:szCs w:val="24"/>
        </w:rPr>
        <w:t>4.-</w:t>
      </w:r>
      <w:r w:rsidRPr="00EF3DB4">
        <w:rPr>
          <w:rFonts w:ascii="Verdana" w:hAnsi="Verdana" w:cs="Arial"/>
          <w:color w:val="000000"/>
          <w:sz w:val="24"/>
          <w:szCs w:val="24"/>
        </w:rPr>
        <w:t xml:space="preserve"> Establece los mecanismos de medición para cada una de las acciones planeadas para la realización de tu viaje. Te recuerdo que aquí hay que describir los resultados esperados de manera cuantitativa o cualitativa.</w:t>
      </w:r>
    </w:p>
    <w:p w14:paraId="214EC179" w14:textId="77777777" w:rsidR="00EF3DB4" w:rsidRPr="00EF3DB4" w:rsidRDefault="00EF3DB4" w:rsidP="00EF3DB4">
      <w:pPr>
        <w:rPr>
          <w:rFonts w:ascii="Verdana" w:hAnsi="Verdana"/>
          <w:sz w:val="24"/>
          <w:szCs w:val="24"/>
        </w:rPr>
      </w:pPr>
    </w:p>
    <w:tbl>
      <w:tblPr>
        <w:tblW w:w="10638" w:type="dxa"/>
        <w:tblInd w:w="-72" w:type="dxa"/>
        <w:tblCellMar>
          <w:left w:w="70" w:type="dxa"/>
          <w:right w:w="70" w:type="dxa"/>
        </w:tblCellMar>
        <w:tblLook w:val="04A0" w:firstRow="1" w:lastRow="0" w:firstColumn="1" w:lastColumn="0" w:noHBand="0" w:noVBand="1"/>
      </w:tblPr>
      <w:tblGrid>
        <w:gridCol w:w="2348"/>
        <w:gridCol w:w="2504"/>
        <w:gridCol w:w="2893"/>
        <w:gridCol w:w="2893"/>
      </w:tblGrid>
      <w:tr w:rsidR="00EF3DB4" w:rsidRPr="00EF3DB4" w14:paraId="60CBCF26" w14:textId="77777777" w:rsidTr="00EF3DB4">
        <w:trPr>
          <w:trHeight w:val="702"/>
        </w:trPr>
        <w:tc>
          <w:tcPr>
            <w:tcW w:w="23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246E35E" w14:textId="77777777" w:rsidR="00EF3DB4" w:rsidRPr="00EF3DB4" w:rsidRDefault="00EF3DB4" w:rsidP="00EF7F56">
            <w:pPr>
              <w:rPr>
                <w:rFonts w:ascii="Verdana" w:eastAsia="Times New Roman" w:hAnsi="Verdana" w:cs="Times New Roman"/>
                <w:color w:val="FFFFFF" w:themeColor="background1"/>
                <w:sz w:val="20"/>
                <w:szCs w:val="20"/>
              </w:rPr>
            </w:pPr>
            <w:r w:rsidRPr="00EF3DB4">
              <w:rPr>
                <w:rFonts w:ascii="Verdana" w:eastAsia="Times New Roman" w:hAnsi="Verdana" w:cs="Times New Roman"/>
                <w:color w:val="FFFFFF" w:themeColor="background1"/>
                <w:sz w:val="20"/>
                <w:szCs w:val="20"/>
              </w:rPr>
              <w:t xml:space="preserve">Acciones de Planeación </w:t>
            </w:r>
          </w:p>
        </w:tc>
        <w:tc>
          <w:tcPr>
            <w:tcW w:w="2504" w:type="dxa"/>
            <w:tcBorders>
              <w:top w:val="single" w:sz="4" w:space="0" w:color="auto"/>
              <w:left w:val="nil"/>
              <w:bottom w:val="single" w:sz="4" w:space="0" w:color="auto"/>
              <w:right w:val="single" w:sz="4" w:space="0" w:color="auto"/>
            </w:tcBorders>
            <w:shd w:val="clear" w:color="auto" w:fill="4F81BD" w:themeFill="accent1"/>
            <w:vAlign w:val="center"/>
          </w:tcPr>
          <w:p w14:paraId="448D5860" w14:textId="77777777" w:rsidR="00EF3DB4" w:rsidRPr="00EF3DB4" w:rsidRDefault="00EF3DB4" w:rsidP="00EF7F56">
            <w:pPr>
              <w:rPr>
                <w:rFonts w:ascii="Verdana" w:eastAsia="Times New Roman" w:hAnsi="Verdana" w:cs="Times New Roman"/>
                <w:color w:val="FFFFFF" w:themeColor="background1"/>
                <w:sz w:val="20"/>
                <w:szCs w:val="20"/>
              </w:rPr>
            </w:pPr>
            <w:r w:rsidRPr="00EF3DB4">
              <w:rPr>
                <w:rFonts w:ascii="Verdana" w:eastAsia="Times New Roman" w:hAnsi="Verdana" w:cs="Times New Roman"/>
                <w:color w:val="FFFFFF" w:themeColor="background1"/>
                <w:sz w:val="20"/>
                <w:szCs w:val="20"/>
              </w:rPr>
              <w:t xml:space="preserve">Organización de tareas </w:t>
            </w:r>
          </w:p>
        </w:tc>
        <w:tc>
          <w:tcPr>
            <w:tcW w:w="2893" w:type="dxa"/>
            <w:tcBorders>
              <w:top w:val="single" w:sz="4" w:space="0" w:color="auto"/>
              <w:left w:val="nil"/>
              <w:bottom w:val="single" w:sz="4" w:space="0" w:color="auto"/>
              <w:right w:val="single" w:sz="4" w:space="0" w:color="auto"/>
            </w:tcBorders>
            <w:shd w:val="clear" w:color="auto" w:fill="4F81BD" w:themeFill="accent1"/>
            <w:vAlign w:val="center"/>
          </w:tcPr>
          <w:p w14:paraId="7D8442CC" w14:textId="77777777" w:rsidR="00EF3DB4" w:rsidRPr="00EF3DB4" w:rsidRDefault="00EF3DB4" w:rsidP="00EF7F56">
            <w:pPr>
              <w:rPr>
                <w:rFonts w:ascii="Verdana" w:eastAsia="Times New Roman" w:hAnsi="Verdana" w:cs="Times New Roman"/>
                <w:color w:val="FFFFFF" w:themeColor="background1"/>
                <w:sz w:val="20"/>
                <w:szCs w:val="20"/>
              </w:rPr>
            </w:pPr>
            <w:r w:rsidRPr="00EF3DB4">
              <w:rPr>
                <w:rFonts w:ascii="Verdana" w:eastAsia="Times New Roman" w:hAnsi="Verdana" w:cs="Times New Roman"/>
                <w:color w:val="FFFFFF" w:themeColor="background1"/>
                <w:sz w:val="20"/>
                <w:szCs w:val="20"/>
              </w:rPr>
              <w:t>Dirección o lineamientos que deberán cubrir los prestadores de servicio.</w:t>
            </w:r>
          </w:p>
        </w:tc>
        <w:tc>
          <w:tcPr>
            <w:tcW w:w="2893" w:type="dxa"/>
            <w:tcBorders>
              <w:top w:val="single" w:sz="4" w:space="0" w:color="auto"/>
              <w:left w:val="nil"/>
              <w:bottom w:val="single" w:sz="4" w:space="0" w:color="auto"/>
              <w:right w:val="single" w:sz="4" w:space="0" w:color="auto"/>
            </w:tcBorders>
            <w:shd w:val="clear" w:color="auto" w:fill="4F81BD" w:themeFill="accent1"/>
            <w:vAlign w:val="center"/>
          </w:tcPr>
          <w:p w14:paraId="560389D7" w14:textId="77777777" w:rsidR="00EF3DB4" w:rsidRPr="00EF3DB4" w:rsidRDefault="00EF3DB4" w:rsidP="00EF7F56">
            <w:pPr>
              <w:rPr>
                <w:rFonts w:ascii="Verdana" w:eastAsia="Times New Roman" w:hAnsi="Verdana" w:cs="Times New Roman"/>
                <w:color w:val="FFFFFF" w:themeColor="background1"/>
                <w:sz w:val="20"/>
                <w:szCs w:val="20"/>
              </w:rPr>
            </w:pPr>
            <w:r w:rsidRPr="00EF3DB4">
              <w:rPr>
                <w:rFonts w:ascii="Verdana" w:eastAsia="Times New Roman" w:hAnsi="Verdana" w:cs="Times New Roman"/>
                <w:color w:val="FFFFFF" w:themeColor="background1"/>
                <w:sz w:val="20"/>
                <w:szCs w:val="20"/>
              </w:rPr>
              <w:t>Control de medición para la realización de las acciones y tareas establecidas.</w:t>
            </w:r>
          </w:p>
        </w:tc>
      </w:tr>
      <w:tr w:rsidR="00EF3DB4" w:rsidRPr="00EF3DB4" w14:paraId="4CDC7CC6" w14:textId="77777777" w:rsidTr="00EF3DB4">
        <w:trPr>
          <w:trHeight w:val="1626"/>
        </w:trPr>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E10A" w14:textId="77777777" w:rsidR="00EF3DB4" w:rsidRPr="00EF3DB4" w:rsidRDefault="00EF3DB4" w:rsidP="00EF7F56">
            <w:pPr>
              <w:rPr>
                <w:rFonts w:ascii="Verdana" w:eastAsia="Times New Roman" w:hAnsi="Verdana" w:cs="Times New Roman"/>
                <w:color w:val="000000"/>
                <w:sz w:val="20"/>
                <w:szCs w:val="20"/>
              </w:rPr>
            </w:pPr>
            <w:r w:rsidRPr="00EF3DB4">
              <w:rPr>
                <w:rFonts w:ascii="Verdana" w:eastAsia="Times New Roman" w:hAnsi="Verdana" w:cs="Times New Roman"/>
                <w:color w:val="000000"/>
                <w:sz w:val="20"/>
                <w:szCs w:val="20"/>
              </w:rPr>
              <w:t> </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1F83F641" w14:textId="77777777" w:rsidR="00EF3DB4" w:rsidRPr="00EF3DB4" w:rsidRDefault="00EF3DB4" w:rsidP="00EF7F56">
            <w:pPr>
              <w:rPr>
                <w:rFonts w:ascii="Verdana" w:eastAsia="Times New Roman" w:hAnsi="Verdana" w:cs="Times New Roman"/>
                <w:color w:val="000000"/>
                <w:sz w:val="20"/>
                <w:szCs w:val="20"/>
              </w:rPr>
            </w:pP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248AE93E" w14:textId="77777777" w:rsidR="00EF3DB4" w:rsidRPr="00EF3DB4" w:rsidRDefault="00EF3DB4" w:rsidP="00EF7F56">
            <w:pPr>
              <w:rPr>
                <w:rFonts w:ascii="Verdana" w:eastAsia="Times New Roman" w:hAnsi="Verdana" w:cs="Times New Roman"/>
                <w:color w:val="000000"/>
                <w:sz w:val="20"/>
                <w:szCs w:val="20"/>
              </w:rPr>
            </w:pP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0022A9E6" w14:textId="77777777" w:rsidR="00EF3DB4" w:rsidRPr="00EF3DB4" w:rsidRDefault="00EF3DB4" w:rsidP="00EF7F56">
            <w:pPr>
              <w:rPr>
                <w:rFonts w:ascii="Verdana" w:eastAsia="Times New Roman" w:hAnsi="Verdana" w:cs="Times New Roman"/>
                <w:color w:val="000000"/>
                <w:sz w:val="20"/>
                <w:szCs w:val="20"/>
              </w:rPr>
            </w:pPr>
          </w:p>
        </w:tc>
      </w:tr>
      <w:tr w:rsidR="00EF3DB4" w:rsidRPr="00EF3DB4" w14:paraId="37590855" w14:textId="77777777" w:rsidTr="00EF3DB4">
        <w:trPr>
          <w:trHeight w:val="1626"/>
        </w:trPr>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95D1" w14:textId="77777777" w:rsidR="00EF3DB4" w:rsidRPr="00EF3DB4" w:rsidRDefault="00EF3DB4" w:rsidP="00EF7F56">
            <w:pPr>
              <w:rPr>
                <w:rFonts w:ascii="Verdana" w:eastAsia="Times New Roman" w:hAnsi="Verdana" w:cs="Times New Roman"/>
                <w:color w:val="000000"/>
                <w:sz w:val="20"/>
                <w:szCs w:val="20"/>
              </w:rPr>
            </w:pPr>
            <w:r w:rsidRPr="00EF3DB4">
              <w:rPr>
                <w:rFonts w:ascii="Verdana" w:eastAsia="Times New Roman" w:hAnsi="Verdana" w:cs="Times New Roman"/>
                <w:color w:val="000000"/>
                <w:sz w:val="20"/>
                <w:szCs w:val="20"/>
              </w:rPr>
              <w:t> </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6E9F4BA3" w14:textId="77777777" w:rsidR="00EF3DB4" w:rsidRPr="00EF3DB4" w:rsidRDefault="00EF3DB4" w:rsidP="00EF7F56">
            <w:pPr>
              <w:rPr>
                <w:rFonts w:ascii="Verdana" w:eastAsia="Times New Roman" w:hAnsi="Verdana" w:cs="Times New Roman"/>
                <w:color w:val="000000"/>
                <w:sz w:val="20"/>
                <w:szCs w:val="20"/>
              </w:rPr>
            </w:pPr>
            <w:r w:rsidRPr="00EF3DB4">
              <w:rPr>
                <w:rFonts w:ascii="Verdana" w:eastAsia="Times New Roman" w:hAnsi="Verdana" w:cs="Times New Roman"/>
                <w:color w:val="000000"/>
                <w:sz w:val="20"/>
                <w:szCs w:val="20"/>
              </w:rPr>
              <w:t> </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7025AED0" w14:textId="77777777" w:rsidR="00EF3DB4" w:rsidRPr="00EF3DB4" w:rsidRDefault="00EF3DB4" w:rsidP="00EF7F56">
            <w:pPr>
              <w:rPr>
                <w:rFonts w:ascii="Verdana" w:eastAsia="Times New Roman" w:hAnsi="Verdana" w:cs="Times New Roman"/>
                <w:color w:val="000000"/>
                <w:sz w:val="20"/>
                <w:szCs w:val="20"/>
              </w:rPr>
            </w:pPr>
            <w:r w:rsidRPr="00EF3DB4">
              <w:rPr>
                <w:rFonts w:ascii="Verdana" w:eastAsia="Times New Roman" w:hAnsi="Verdana" w:cs="Times New Roman"/>
                <w:color w:val="000000"/>
                <w:sz w:val="20"/>
                <w:szCs w:val="20"/>
              </w:rPr>
              <w:t> </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70B0527A" w14:textId="77777777" w:rsidR="00EF3DB4" w:rsidRPr="00EF3DB4" w:rsidRDefault="00EF3DB4" w:rsidP="00EF7F56">
            <w:pPr>
              <w:rPr>
                <w:rFonts w:ascii="Verdana" w:eastAsia="Times New Roman" w:hAnsi="Verdana" w:cs="Times New Roman"/>
                <w:color w:val="3A3A45"/>
                <w:sz w:val="20"/>
                <w:szCs w:val="20"/>
              </w:rPr>
            </w:pPr>
            <w:r w:rsidRPr="00EF3DB4">
              <w:rPr>
                <w:rFonts w:ascii="Verdana" w:eastAsia="Times New Roman" w:hAnsi="Verdana" w:cs="Times New Roman"/>
                <w:color w:val="3A3A45"/>
                <w:sz w:val="20"/>
                <w:szCs w:val="20"/>
              </w:rPr>
              <w:t> </w:t>
            </w:r>
          </w:p>
        </w:tc>
      </w:tr>
    </w:tbl>
    <w:p w14:paraId="51F8E40B" w14:textId="77777777" w:rsidR="00EF3DB4" w:rsidRPr="00EF3DB4" w:rsidRDefault="00EF3DB4" w:rsidP="00EF3DB4">
      <w:pPr>
        <w:rPr>
          <w:rFonts w:ascii="Verdana" w:hAnsi="Verdana"/>
          <w:sz w:val="24"/>
          <w:szCs w:val="24"/>
        </w:rPr>
      </w:pPr>
    </w:p>
    <w:p w14:paraId="545148BF" w14:textId="77777777" w:rsidR="00EF3DB4" w:rsidRPr="00EF3DB4" w:rsidRDefault="00EF3DB4" w:rsidP="00EF3DB4">
      <w:pPr>
        <w:rPr>
          <w:rFonts w:ascii="Verdana" w:hAnsi="Verdana"/>
          <w:sz w:val="24"/>
          <w:szCs w:val="24"/>
        </w:rPr>
      </w:pPr>
    </w:p>
    <w:p w14:paraId="4D609D8E" w14:textId="77777777" w:rsidR="00EF3DB4" w:rsidRPr="00EF3DB4" w:rsidRDefault="00EF3DB4" w:rsidP="00EF3DB4">
      <w:pPr>
        <w:spacing w:after="0" w:line="240" w:lineRule="auto"/>
        <w:jc w:val="right"/>
        <w:rPr>
          <w:rFonts w:ascii="Verdana" w:hAnsi="Verdana"/>
          <w:i/>
          <w:sz w:val="24"/>
          <w:szCs w:val="24"/>
        </w:rPr>
      </w:pPr>
      <w:r w:rsidRPr="00EF3DB4">
        <w:rPr>
          <w:rFonts w:ascii="Verdana" w:hAnsi="Verdana"/>
          <w:i/>
          <w:sz w:val="24"/>
          <w:szCs w:val="24"/>
        </w:rPr>
        <w:t>Envíala a través de la Plataforma Virtual.</w:t>
      </w:r>
    </w:p>
    <w:p w14:paraId="0E892615" w14:textId="77777777" w:rsidR="00EF3DB4" w:rsidRPr="00EF3DB4" w:rsidRDefault="00EF3DB4" w:rsidP="00EF3DB4">
      <w:pPr>
        <w:spacing w:after="0" w:line="240" w:lineRule="auto"/>
        <w:jc w:val="right"/>
        <w:rPr>
          <w:rFonts w:ascii="Verdana" w:hAnsi="Verdana"/>
          <w:i/>
          <w:sz w:val="24"/>
          <w:szCs w:val="24"/>
        </w:rPr>
      </w:pPr>
      <w:r w:rsidRPr="00EF3DB4">
        <w:rPr>
          <w:rFonts w:ascii="Verdana" w:hAnsi="Verdana"/>
          <w:i/>
          <w:sz w:val="24"/>
          <w:szCs w:val="24"/>
        </w:rPr>
        <w:t>Recuerda que el archivo debe ser nombrado: </w:t>
      </w:r>
    </w:p>
    <w:p w14:paraId="0D9E33EF" w14:textId="06AAA01D" w:rsidR="00EF3DB4" w:rsidRPr="00EF3DB4" w:rsidRDefault="00EF3DB4" w:rsidP="00EF3DB4">
      <w:pPr>
        <w:spacing w:after="0" w:line="240" w:lineRule="auto"/>
        <w:jc w:val="right"/>
        <w:rPr>
          <w:rFonts w:ascii="Verdana" w:hAnsi="Verdana"/>
          <w:i/>
          <w:sz w:val="24"/>
          <w:szCs w:val="24"/>
        </w:rPr>
      </w:pPr>
      <w:r w:rsidRPr="00EF3DB4">
        <w:rPr>
          <w:rFonts w:ascii="Verdana" w:hAnsi="Verdana"/>
          <w:i/>
          <w:sz w:val="24"/>
          <w:szCs w:val="24"/>
        </w:rPr>
        <w:t xml:space="preserve">Apellido </w:t>
      </w:r>
      <w:r>
        <w:rPr>
          <w:rFonts w:ascii="Verdana" w:hAnsi="Verdana"/>
          <w:i/>
          <w:sz w:val="24"/>
          <w:szCs w:val="24"/>
        </w:rPr>
        <w:t>Paterno_Primer Nombre_A_Proceso_</w:t>
      </w:r>
      <w:r w:rsidRPr="00EF3DB4">
        <w:rPr>
          <w:rFonts w:ascii="Verdana" w:hAnsi="Verdana"/>
          <w:i/>
          <w:sz w:val="24"/>
          <w:szCs w:val="24"/>
        </w:rPr>
        <w:t>Administrativo</w:t>
      </w:r>
    </w:p>
    <w:p w14:paraId="093B1DD0" w14:textId="77777777" w:rsidR="00EF3DB4" w:rsidRPr="00EF3DB4" w:rsidRDefault="00EF3DB4" w:rsidP="00EF3DB4">
      <w:pPr>
        <w:rPr>
          <w:rFonts w:ascii="Verdana" w:hAnsi="Verdana"/>
          <w:sz w:val="24"/>
          <w:szCs w:val="24"/>
        </w:rPr>
      </w:pPr>
    </w:p>
    <w:p w14:paraId="3BF35AB4" w14:textId="77777777" w:rsidR="00EF3DB4" w:rsidRPr="00EF3DB4" w:rsidRDefault="00EF3DB4" w:rsidP="00EF3DB4">
      <w:pPr>
        <w:rPr>
          <w:rFonts w:ascii="Verdana" w:hAnsi="Verdana"/>
          <w:sz w:val="24"/>
          <w:szCs w:val="24"/>
        </w:rPr>
      </w:pPr>
      <w:r w:rsidRPr="00EF3DB4">
        <w:rPr>
          <w:rFonts w:ascii="Verdana" w:hAnsi="Verdana"/>
          <w:sz w:val="24"/>
          <w:szCs w:val="24"/>
        </w:rPr>
        <w:t>Lista de Cotejo</w:t>
      </w:r>
      <w:bookmarkStart w:id="0" w:name="_GoBack"/>
      <w:bookmarkEnd w:id="0"/>
    </w:p>
    <w:tbl>
      <w:tblPr>
        <w:tblW w:w="4811" w:type="pct"/>
        <w:tblInd w:w="108" w:type="dxa"/>
        <w:shd w:val="clear" w:color="auto" w:fill="FFFFFF"/>
        <w:tblLayout w:type="fixed"/>
        <w:tblCellMar>
          <w:left w:w="0" w:type="dxa"/>
          <w:right w:w="0" w:type="dxa"/>
        </w:tblCellMar>
        <w:tblLook w:val="04A0" w:firstRow="1" w:lastRow="0" w:firstColumn="1" w:lastColumn="0" w:noHBand="0" w:noVBand="1"/>
      </w:tblPr>
      <w:tblGrid>
        <w:gridCol w:w="10240"/>
      </w:tblGrid>
      <w:tr w:rsidR="009D206C" w:rsidRPr="00EF3DB4" w14:paraId="5B529C2F" w14:textId="77777777" w:rsidTr="009D206C">
        <w:trPr>
          <w:trHeight w:val="327"/>
        </w:trPr>
        <w:tc>
          <w:tcPr>
            <w:tcW w:w="5000" w:type="pct"/>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14:paraId="01EB7054" w14:textId="77777777" w:rsidR="009D206C" w:rsidRPr="00EF3DB4" w:rsidRDefault="009D206C" w:rsidP="00EF7F56">
            <w:pPr>
              <w:pStyle w:val="NormalWeb"/>
              <w:spacing w:before="0" w:beforeAutospacing="0" w:after="0" w:afterAutospacing="0"/>
              <w:jc w:val="center"/>
              <w:rPr>
                <w:rFonts w:ascii="Verdana" w:hAnsi="Verdana" w:cstheme="minorHAnsi"/>
                <w:b/>
                <w:color w:val="FFFFFF" w:themeColor="background1"/>
              </w:rPr>
            </w:pPr>
            <w:r w:rsidRPr="00EF3DB4">
              <w:rPr>
                <w:rFonts w:ascii="Verdana" w:hAnsi="Verdana" w:cstheme="minorHAnsi"/>
                <w:b/>
                <w:color w:val="FFFFFF" w:themeColor="background1"/>
              </w:rPr>
              <w:t>ELEMENTO</w:t>
            </w:r>
          </w:p>
        </w:tc>
      </w:tr>
      <w:tr w:rsidR="009D206C" w:rsidRPr="00EF3DB4" w14:paraId="65AC210E" w14:textId="77777777" w:rsidTr="009D206C">
        <w:trPr>
          <w:trHeight w:val="1065"/>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B3E9137" w14:textId="77777777" w:rsidR="009D206C" w:rsidRPr="00EF3DB4" w:rsidRDefault="009D206C" w:rsidP="00EF7F56">
            <w:pPr>
              <w:rPr>
                <w:rFonts w:ascii="Verdana" w:eastAsia="Times New Roman" w:hAnsi="Verdana" w:cstheme="minorHAnsi"/>
                <w:color w:val="222222"/>
                <w:sz w:val="24"/>
                <w:szCs w:val="24"/>
              </w:rPr>
            </w:pPr>
            <w:r w:rsidRPr="00EF3DB4">
              <w:rPr>
                <w:rFonts w:ascii="Verdana" w:hAnsi="Verdana"/>
                <w:sz w:val="24"/>
                <w:szCs w:val="24"/>
              </w:rPr>
              <w:t>Establece las generalidades del “viaje que deseas realizar”:  a dónde, cómo, con quiénes. Posteriormente, en la columna de la izquierda se establecen preguntas que te guiarán para el ejercicio de planeación.</w:t>
            </w:r>
          </w:p>
        </w:tc>
      </w:tr>
      <w:tr w:rsidR="009D206C" w:rsidRPr="00EF3DB4" w14:paraId="36A9D1AA" w14:textId="77777777" w:rsidTr="009D206C">
        <w:trPr>
          <w:trHeight w:val="1065"/>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77D0116" w14:textId="77777777" w:rsidR="009D206C" w:rsidRPr="00EF3DB4" w:rsidRDefault="009D206C" w:rsidP="00EF7F56">
            <w:pPr>
              <w:rPr>
                <w:rFonts w:ascii="Verdana" w:eastAsia="Times New Roman" w:hAnsi="Verdana" w:cstheme="minorHAnsi"/>
                <w:color w:val="222222"/>
                <w:sz w:val="24"/>
                <w:szCs w:val="24"/>
              </w:rPr>
            </w:pPr>
            <w:r w:rsidRPr="00EF3DB4">
              <w:rPr>
                <w:rFonts w:ascii="Verdana" w:hAnsi="Verdana"/>
                <w:sz w:val="24"/>
                <w:szCs w:val="24"/>
              </w:rPr>
              <w:t xml:space="preserve">Establece las  </w:t>
            </w:r>
            <w:r w:rsidRPr="00EF3DB4">
              <w:rPr>
                <w:rFonts w:ascii="Verdana" w:hAnsi="Verdana" w:cs="Arial"/>
                <w:color w:val="000000"/>
                <w:sz w:val="24"/>
                <w:szCs w:val="24"/>
              </w:rPr>
              <w:t>tareas que deberán realizarse para la organización del viaje que llevarás a cabo con tu familia. Así mismo, define en cada una de las acciones quién las realizará y cuándo se llevará a cabo cada acción.</w:t>
            </w:r>
          </w:p>
        </w:tc>
      </w:tr>
      <w:tr w:rsidR="009D206C" w:rsidRPr="00EF3DB4" w14:paraId="65BFAE3C" w14:textId="77777777" w:rsidTr="009D206C">
        <w:trPr>
          <w:trHeight w:val="857"/>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DD31B0" w14:textId="77777777" w:rsidR="009D206C" w:rsidRPr="00EF3DB4" w:rsidRDefault="009D206C" w:rsidP="00EF7F56">
            <w:pPr>
              <w:rPr>
                <w:rFonts w:ascii="Verdana" w:hAnsi="Verdana" w:cs="Arial"/>
                <w:sz w:val="24"/>
                <w:szCs w:val="24"/>
              </w:rPr>
            </w:pPr>
            <w:r w:rsidRPr="00EF3DB4">
              <w:rPr>
                <w:rFonts w:ascii="Verdana" w:hAnsi="Verdana" w:cs="Arial"/>
                <w:sz w:val="24"/>
                <w:szCs w:val="24"/>
              </w:rPr>
              <w:t xml:space="preserve">Define las características que deberán reunir nuestros prestadores de servicio a contratar para trasportación, hospedaje, alimentación, diversión, etc. </w:t>
            </w:r>
          </w:p>
        </w:tc>
      </w:tr>
      <w:tr w:rsidR="009D206C" w:rsidRPr="00EF3DB4" w14:paraId="2E564569" w14:textId="77777777" w:rsidTr="009D206C">
        <w:trPr>
          <w:trHeight w:val="1065"/>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8C302F" w14:textId="77777777" w:rsidR="009D206C" w:rsidRPr="00EF3DB4" w:rsidRDefault="009D206C" w:rsidP="00EF7F56">
            <w:pPr>
              <w:rPr>
                <w:rFonts w:ascii="Verdana" w:eastAsia="Times New Roman" w:hAnsi="Verdana" w:cstheme="minorHAnsi"/>
                <w:bCs/>
                <w:color w:val="222222"/>
                <w:sz w:val="24"/>
                <w:szCs w:val="24"/>
                <w:lang w:val="es-ES"/>
              </w:rPr>
            </w:pPr>
            <w:r w:rsidRPr="00EF3DB4">
              <w:rPr>
                <w:rFonts w:ascii="Verdana" w:hAnsi="Verdana" w:cs="Arial"/>
                <w:color w:val="000000"/>
                <w:sz w:val="24"/>
                <w:szCs w:val="24"/>
              </w:rPr>
              <w:t>Establece los mecanismos de medición para cada una de las acciones planeadas para la realización de tu viaje. Te recuerdo que aquí hay que describir los resultado esperados de manera cuantitativa o cualitativa.</w:t>
            </w:r>
          </w:p>
        </w:tc>
      </w:tr>
      <w:tr w:rsidR="009D206C" w:rsidRPr="00EF3DB4" w14:paraId="2B9EAD11" w14:textId="77777777" w:rsidTr="009D206C">
        <w:trPr>
          <w:trHeight w:val="296"/>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vAlign w:val="center"/>
          </w:tcPr>
          <w:p w14:paraId="3EB19A9F" w14:textId="06B208C1" w:rsidR="009D206C" w:rsidRPr="00EF3DB4" w:rsidRDefault="009D206C" w:rsidP="009D206C">
            <w:pPr>
              <w:jc w:val="right"/>
              <w:rPr>
                <w:rFonts w:ascii="Verdana" w:eastAsia="Times New Roman" w:hAnsi="Verdana" w:cstheme="minorHAnsi"/>
                <w:b/>
                <w:bCs/>
                <w:color w:val="FFFFFF" w:themeColor="background1"/>
                <w:sz w:val="24"/>
                <w:szCs w:val="24"/>
                <w:lang w:val="es-ES"/>
              </w:rPr>
            </w:pPr>
            <w:r w:rsidRPr="00EF3DB4">
              <w:rPr>
                <w:rFonts w:ascii="Verdana" w:eastAsia="Times New Roman" w:hAnsi="Verdana" w:cstheme="minorHAnsi"/>
                <w:b/>
                <w:bCs/>
                <w:color w:val="FFFFFF" w:themeColor="background1"/>
                <w:sz w:val="24"/>
                <w:szCs w:val="24"/>
                <w:lang w:val="es-ES"/>
              </w:rPr>
              <w:t>TOTAL</w:t>
            </w:r>
            <w:r>
              <w:rPr>
                <w:rFonts w:ascii="Verdana" w:eastAsia="Times New Roman" w:hAnsi="Verdana" w:cstheme="minorHAnsi"/>
                <w:b/>
                <w:bCs/>
                <w:color w:val="FFFFFF" w:themeColor="background1"/>
                <w:sz w:val="24"/>
                <w:szCs w:val="24"/>
                <w:lang w:val="es-ES"/>
              </w:rPr>
              <w:t>: 6 Puntos</w:t>
            </w:r>
          </w:p>
        </w:tc>
      </w:tr>
    </w:tbl>
    <w:p w14:paraId="0162368D" w14:textId="77777777" w:rsidR="00EF3DB4" w:rsidRPr="00EF3DB4" w:rsidRDefault="00EF3DB4" w:rsidP="00EF3DB4">
      <w:pPr>
        <w:rPr>
          <w:rFonts w:ascii="Verdana" w:hAnsi="Verdana"/>
          <w:color w:val="000000" w:themeColor="text1"/>
          <w:sz w:val="24"/>
          <w:szCs w:val="24"/>
        </w:rPr>
      </w:pPr>
    </w:p>
    <w:p w14:paraId="2FD37CBD" w14:textId="77777777" w:rsidR="00EF3DB4" w:rsidRPr="00EF3DB4" w:rsidRDefault="00EF3DB4" w:rsidP="00EF3DB4">
      <w:pPr>
        <w:rPr>
          <w:rFonts w:ascii="Verdana" w:hAnsi="Verdana"/>
          <w:color w:val="000000" w:themeColor="text1"/>
          <w:sz w:val="24"/>
          <w:szCs w:val="24"/>
        </w:rPr>
      </w:pPr>
    </w:p>
    <w:p w14:paraId="5F653D5E" w14:textId="77777777" w:rsidR="00EF3DB4" w:rsidRPr="00EF3DB4" w:rsidRDefault="00EF3DB4" w:rsidP="00EF3DB4">
      <w:pPr>
        <w:rPr>
          <w:rFonts w:ascii="Verdana" w:hAnsi="Verdana"/>
          <w:sz w:val="24"/>
          <w:szCs w:val="24"/>
        </w:rPr>
      </w:pPr>
    </w:p>
    <w:p w14:paraId="1075D96E" w14:textId="77777777" w:rsidR="007330EF" w:rsidRPr="00EF3DB4" w:rsidRDefault="007330EF" w:rsidP="007330EF">
      <w:pPr>
        <w:jc w:val="both"/>
        <w:rPr>
          <w:rFonts w:ascii="Verdana" w:hAnsi="Verdana"/>
          <w:color w:val="000000" w:themeColor="text1"/>
          <w:sz w:val="24"/>
          <w:szCs w:val="24"/>
        </w:rPr>
      </w:pPr>
    </w:p>
    <w:sectPr w:rsidR="007330EF" w:rsidRPr="00EF3DB4" w:rsidSect="00E83CC0">
      <w:headerReference w:type="default" r:id="rId10"/>
      <w:footerReference w:type="default" r:id="rId1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82FF3" w:rsidRDefault="00E82FF3" w:rsidP="000C56E4">
      <w:r>
        <w:separator/>
      </w:r>
    </w:p>
  </w:endnote>
  <w:endnote w:type="continuationSeparator" w:id="0">
    <w:p w14:paraId="03EE6BA2" w14:textId="77777777" w:rsidR="00E82FF3" w:rsidRDefault="00E82FF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82FF3" w:rsidRDefault="00E82FF3"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82FF3" w:rsidRDefault="00E82FF3"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82FF3" w:rsidRDefault="00E82FF3" w:rsidP="000C56E4">
      <w:r>
        <w:separator/>
      </w:r>
    </w:p>
  </w:footnote>
  <w:footnote w:type="continuationSeparator" w:id="0">
    <w:p w14:paraId="143CF59E" w14:textId="77777777" w:rsidR="00E82FF3" w:rsidRDefault="00E82FF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E82FF3" w:rsidRDefault="00E82FF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C4F3E" w14:textId="77777777" w:rsidR="00E82FF3" w:rsidRPr="00CD5FFA" w:rsidRDefault="00E82FF3" w:rsidP="006D6EE5">
                          <w:pPr>
                            <w:spacing w:after="0" w:line="240" w:lineRule="auto"/>
                            <w:jc w:val="center"/>
                            <w:rPr>
                              <w:rFonts w:ascii="Verdana" w:hAnsi="Verdana" w:cs="Dispatch-Regular"/>
                              <w:color w:val="FCBD00"/>
                              <w:sz w:val="20"/>
                              <w:szCs w:val="60"/>
                              <w:lang w:val="es-ES" w:eastAsia="es-ES"/>
                            </w:rPr>
                          </w:pPr>
                        </w:p>
                        <w:p w14:paraId="37A08415" w14:textId="1798846F" w:rsidR="00E82FF3" w:rsidRPr="00E82FF3" w:rsidRDefault="00E82FF3" w:rsidP="00E82FF3">
                          <w:pPr>
                            <w:spacing w:after="0" w:line="240" w:lineRule="auto"/>
                            <w:rPr>
                              <w:rFonts w:ascii="Verdana" w:hAnsi="Verdana" w:cs="Dispatch-Regular"/>
                              <w:color w:val="FCBD00"/>
                              <w:sz w:val="66"/>
                              <w:szCs w:val="66"/>
                              <w:lang w:val="es-ES" w:eastAsia="es-ES"/>
                            </w:rPr>
                          </w:pPr>
                          <w:r w:rsidRPr="00E82FF3">
                            <w:rPr>
                              <w:rFonts w:ascii="Verdana" w:hAnsi="Verdana" w:cs="Dispatch-Regular"/>
                              <w:color w:val="FCBD00"/>
                              <w:sz w:val="66"/>
                              <w:szCs w:val="66"/>
                              <w:lang w:val="es-ES" w:eastAsia="es-ES"/>
                            </w:rPr>
                            <w:t>Actividad: Proceso Administrativo</w:t>
                          </w:r>
                        </w:p>
                        <w:p w14:paraId="5B874463" w14:textId="77777777" w:rsidR="00E82FF3" w:rsidRPr="009F164F" w:rsidRDefault="00E82FF3"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BBC4F3E" w14:textId="77777777" w:rsidR="00E82FF3" w:rsidRPr="00CD5FFA" w:rsidRDefault="00E82FF3" w:rsidP="006D6EE5">
                    <w:pPr>
                      <w:spacing w:after="0" w:line="240" w:lineRule="auto"/>
                      <w:jc w:val="center"/>
                      <w:rPr>
                        <w:rFonts w:ascii="Verdana" w:hAnsi="Verdana" w:cs="Dispatch-Regular"/>
                        <w:color w:val="FCBD00"/>
                        <w:sz w:val="20"/>
                        <w:szCs w:val="60"/>
                        <w:lang w:val="es-ES" w:eastAsia="es-ES"/>
                      </w:rPr>
                    </w:pPr>
                  </w:p>
                  <w:p w14:paraId="37A08415" w14:textId="1798846F" w:rsidR="00E82FF3" w:rsidRPr="00E82FF3" w:rsidRDefault="00E82FF3" w:rsidP="00E82FF3">
                    <w:pPr>
                      <w:spacing w:after="0" w:line="240" w:lineRule="auto"/>
                      <w:rPr>
                        <w:rFonts w:ascii="Verdana" w:hAnsi="Verdana" w:cs="Dispatch-Regular"/>
                        <w:color w:val="FCBD00"/>
                        <w:sz w:val="66"/>
                        <w:szCs w:val="66"/>
                        <w:lang w:val="es-ES" w:eastAsia="es-ES"/>
                      </w:rPr>
                    </w:pPr>
                    <w:r w:rsidRPr="00E82FF3">
                      <w:rPr>
                        <w:rFonts w:ascii="Verdana" w:hAnsi="Verdana" w:cs="Dispatch-Regular"/>
                        <w:color w:val="FCBD00"/>
                        <w:sz w:val="66"/>
                        <w:szCs w:val="66"/>
                        <w:lang w:val="es-ES" w:eastAsia="es-ES"/>
                      </w:rPr>
                      <w:t>Actividad: Proceso Administrativo</w:t>
                    </w:r>
                  </w:p>
                  <w:p w14:paraId="5B874463" w14:textId="77777777" w:rsidR="00E82FF3" w:rsidRPr="009F164F" w:rsidRDefault="00E82FF3"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3"/>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0"/>
  </w:num>
  <w:num w:numId="11">
    <w:abstractNumId w:val="26"/>
  </w:num>
  <w:num w:numId="12">
    <w:abstractNumId w:val="6"/>
  </w:num>
  <w:num w:numId="13">
    <w:abstractNumId w:val="33"/>
  </w:num>
  <w:num w:numId="14">
    <w:abstractNumId w:val="34"/>
  </w:num>
  <w:num w:numId="15">
    <w:abstractNumId w:val="3"/>
  </w:num>
  <w:num w:numId="16">
    <w:abstractNumId w:val="27"/>
  </w:num>
  <w:num w:numId="17">
    <w:abstractNumId w:val="8"/>
  </w:num>
  <w:num w:numId="18">
    <w:abstractNumId w:val="22"/>
  </w:num>
  <w:num w:numId="19">
    <w:abstractNumId w:val="31"/>
  </w:num>
  <w:num w:numId="20">
    <w:abstractNumId w:val="19"/>
  </w:num>
  <w:num w:numId="21">
    <w:abstractNumId w:val="21"/>
  </w:num>
  <w:num w:numId="22">
    <w:abstractNumId w:val="5"/>
  </w:num>
  <w:num w:numId="23">
    <w:abstractNumId w:val="14"/>
  </w:num>
  <w:num w:numId="24">
    <w:abstractNumId w:val="17"/>
  </w:num>
  <w:num w:numId="25">
    <w:abstractNumId w:val="0"/>
  </w:num>
  <w:num w:numId="26">
    <w:abstractNumId w:val="4"/>
  </w:num>
  <w:num w:numId="27">
    <w:abstractNumId w:val="10"/>
  </w:num>
  <w:num w:numId="28">
    <w:abstractNumId w:val="29"/>
  </w:num>
  <w:num w:numId="29">
    <w:abstractNumId w:val="18"/>
  </w:num>
  <w:num w:numId="30">
    <w:abstractNumId w:val="12"/>
  </w:num>
  <w:num w:numId="31">
    <w:abstractNumId w:val="32"/>
  </w:num>
  <w:num w:numId="32">
    <w:abstractNumId w:val="35"/>
  </w:num>
  <w:num w:numId="33">
    <w:abstractNumId w:val="2"/>
  </w:num>
  <w:num w:numId="34">
    <w:abstractNumId w:val="1"/>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29EF"/>
    <w:rsid w:val="000C56E4"/>
    <w:rsid w:val="000D2E91"/>
    <w:rsid w:val="000D63C7"/>
    <w:rsid w:val="00114A5D"/>
    <w:rsid w:val="001408BB"/>
    <w:rsid w:val="00175BD2"/>
    <w:rsid w:val="00177091"/>
    <w:rsid w:val="001A221C"/>
    <w:rsid w:val="00203CCD"/>
    <w:rsid w:val="00217B48"/>
    <w:rsid w:val="002452F5"/>
    <w:rsid w:val="00253387"/>
    <w:rsid w:val="00264981"/>
    <w:rsid w:val="00271AEF"/>
    <w:rsid w:val="00293E23"/>
    <w:rsid w:val="002C5D7E"/>
    <w:rsid w:val="002D3EB4"/>
    <w:rsid w:val="002E3A96"/>
    <w:rsid w:val="00305F1F"/>
    <w:rsid w:val="003064B8"/>
    <w:rsid w:val="00371936"/>
    <w:rsid w:val="003859CA"/>
    <w:rsid w:val="0039235F"/>
    <w:rsid w:val="003D431C"/>
    <w:rsid w:val="003E53E7"/>
    <w:rsid w:val="003F4DE5"/>
    <w:rsid w:val="00401BA5"/>
    <w:rsid w:val="00416ABB"/>
    <w:rsid w:val="0047758A"/>
    <w:rsid w:val="004918B3"/>
    <w:rsid w:val="004A2237"/>
    <w:rsid w:val="004B58C6"/>
    <w:rsid w:val="004B64F4"/>
    <w:rsid w:val="004F555F"/>
    <w:rsid w:val="00523D3C"/>
    <w:rsid w:val="005332BC"/>
    <w:rsid w:val="005C770C"/>
    <w:rsid w:val="005E602E"/>
    <w:rsid w:val="005F42A2"/>
    <w:rsid w:val="00607441"/>
    <w:rsid w:val="00610900"/>
    <w:rsid w:val="00617F9A"/>
    <w:rsid w:val="00625AF7"/>
    <w:rsid w:val="00625B96"/>
    <w:rsid w:val="00656EEB"/>
    <w:rsid w:val="00676F41"/>
    <w:rsid w:val="00695EFB"/>
    <w:rsid w:val="00696502"/>
    <w:rsid w:val="00696D11"/>
    <w:rsid w:val="006B2A8F"/>
    <w:rsid w:val="006D6EE5"/>
    <w:rsid w:val="006E4A17"/>
    <w:rsid w:val="006F57AA"/>
    <w:rsid w:val="006F7895"/>
    <w:rsid w:val="00703456"/>
    <w:rsid w:val="0071698D"/>
    <w:rsid w:val="007174A4"/>
    <w:rsid w:val="007330EF"/>
    <w:rsid w:val="0074674B"/>
    <w:rsid w:val="007469FA"/>
    <w:rsid w:val="0076507F"/>
    <w:rsid w:val="00780D6B"/>
    <w:rsid w:val="00792319"/>
    <w:rsid w:val="00794373"/>
    <w:rsid w:val="007A02A5"/>
    <w:rsid w:val="007A537F"/>
    <w:rsid w:val="007A6B35"/>
    <w:rsid w:val="007B0549"/>
    <w:rsid w:val="007C352A"/>
    <w:rsid w:val="007C5D64"/>
    <w:rsid w:val="007D5B38"/>
    <w:rsid w:val="007E0F53"/>
    <w:rsid w:val="007E15BB"/>
    <w:rsid w:val="007F00DC"/>
    <w:rsid w:val="0084096C"/>
    <w:rsid w:val="00851A71"/>
    <w:rsid w:val="00884708"/>
    <w:rsid w:val="00891B0C"/>
    <w:rsid w:val="00927DB0"/>
    <w:rsid w:val="009678FA"/>
    <w:rsid w:val="009A3FDE"/>
    <w:rsid w:val="009C2D6F"/>
    <w:rsid w:val="009D206C"/>
    <w:rsid w:val="009F164F"/>
    <w:rsid w:val="00A64278"/>
    <w:rsid w:val="00A76A1B"/>
    <w:rsid w:val="00B33BD3"/>
    <w:rsid w:val="00B46003"/>
    <w:rsid w:val="00BD2484"/>
    <w:rsid w:val="00BF2A7F"/>
    <w:rsid w:val="00C36C08"/>
    <w:rsid w:val="00C42147"/>
    <w:rsid w:val="00C5401B"/>
    <w:rsid w:val="00C6224F"/>
    <w:rsid w:val="00C93AF2"/>
    <w:rsid w:val="00CA200B"/>
    <w:rsid w:val="00CC5A6C"/>
    <w:rsid w:val="00CC6A64"/>
    <w:rsid w:val="00CD5FFA"/>
    <w:rsid w:val="00CE04E5"/>
    <w:rsid w:val="00CF39A8"/>
    <w:rsid w:val="00D20C9B"/>
    <w:rsid w:val="00D356A2"/>
    <w:rsid w:val="00D414F5"/>
    <w:rsid w:val="00D43D6D"/>
    <w:rsid w:val="00D5536C"/>
    <w:rsid w:val="00D6286B"/>
    <w:rsid w:val="00D82FE0"/>
    <w:rsid w:val="00D8636B"/>
    <w:rsid w:val="00DB30AC"/>
    <w:rsid w:val="00DB35CC"/>
    <w:rsid w:val="00DC4315"/>
    <w:rsid w:val="00DD3A9A"/>
    <w:rsid w:val="00DE64AE"/>
    <w:rsid w:val="00E06C8E"/>
    <w:rsid w:val="00E342E9"/>
    <w:rsid w:val="00E44C17"/>
    <w:rsid w:val="00E60597"/>
    <w:rsid w:val="00E7054E"/>
    <w:rsid w:val="00E82FF3"/>
    <w:rsid w:val="00E83CC0"/>
    <w:rsid w:val="00EA3784"/>
    <w:rsid w:val="00EA4BBE"/>
    <w:rsid w:val="00EB4AED"/>
    <w:rsid w:val="00EE0FC1"/>
    <w:rsid w:val="00EF3DB4"/>
    <w:rsid w:val="00F20E4A"/>
    <w:rsid w:val="00F3548F"/>
    <w:rsid w:val="00F36010"/>
    <w:rsid w:val="00F41747"/>
    <w:rsid w:val="00F5446E"/>
    <w:rsid w:val="00F66D55"/>
    <w:rsid w:val="00F71982"/>
    <w:rsid w:val="00F755D3"/>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ulticolor-nfasis1">
    <w:name w:val="Colorful Grid Accent 1"/>
    <w:basedOn w:val="Tablanormal"/>
    <w:uiPriority w:val="73"/>
    <w:rsid w:val="00E83C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ulticolor-nfasis1">
    <w:name w:val="Colorful Grid Accent 1"/>
    <w:basedOn w:val="Tablanormal"/>
    <w:uiPriority w:val="73"/>
    <w:rsid w:val="00E83C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0820-F534-884D-B190-49B9F4B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2250</Characters>
  <Application>Microsoft Macintosh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2014-04-04T23:06:00Z</cp:lastPrinted>
  <dcterms:created xsi:type="dcterms:W3CDTF">2018-03-22T19:56:00Z</dcterms:created>
  <dcterms:modified xsi:type="dcterms:W3CDTF">2018-03-22T19:56:00Z</dcterms:modified>
</cp:coreProperties>
</file>