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0B58E232" w14:textId="085D4DA1" w:rsidR="001B48AE" w:rsidRDefault="001B48AE" w:rsidP="001B48AE">
      <w:pPr>
        <w:jc w:val="both"/>
        <w:rPr>
          <w:rFonts w:ascii="Verdana" w:hAnsi="Verdana"/>
        </w:rPr>
      </w:pPr>
    </w:p>
    <w:p w14:paraId="03F46483" w14:textId="77777777" w:rsidR="005A4D05" w:rsidRPr="005A4D05" w:rsidRDefault="005A4D05" w:rsidP="005A4D05">
      <w:pPr>
        <w:jc w:val="both"/>
        <w:rPr>
          <w:rFonts w:ascii="Verdana" w:hAnsi="Verdana"/>
          <w:bCs/>
          <w:lang w:val="es-ES_tradnl"/>
        </w:rPr>
      </w:pPr>
      <w:r w:rsidRPr="005A4D05">
        <w:rPr>
          <w:rFonts w:ascii="Verdana" w:hAnsi="Verdana"/>
          <w:bCs/>
          <w:lang w:val="es-ES_tradnl"/>
        </w:rPr>
        <w:t>1.- Elabora un tríptico informativo en un documento en PowerPoint sobre los mecanismos de apoyos financieros y técnicos que puede tener la pequeña o mediana empresa para su creación, crecimiento y/o fortalecimiento.</w:t>
      </w:r>
    </w:p>
    <w:p w14:paraId="51C0A475" w14:textId="1FFD9BA1" w:rsidR="005A4D05" w:rsidRPr="005A4D05" w:rsidRDefault="005A4D05" w:rsidP="005A4D05">
      <w:pPr>
        <w:jc w:val="both"/>
        <w:rPr>
          <w:rFonts w:ascii="Verdana" w:hAnsi="Verdana"/>
          <w:bCs/>
          <w:lang w:val="es-ES"/>
        </w:rPr>
      </w:pPr>
      <w:r w:rsidRPr="005A4D05">
        <w:rPr>
          <w:rFonts w:ascii="Verdana" w:hAnsi="Verdana"/>
          <w:bCs/>
          <w:lang w:val="es-ES_tradnl"/>
        </w:rPr>
        <w:t xml:space="preserve">2.- Selecciona el grupo específico al que va dirigido dicho tríptico, que tiene como objetivo ampliar la base empresarial con </w:t>
      </w:r>
      <w:r w:rsidRPr="005A4D05">
        <w:rPr>
          <w:rFonts w:ascii="Verdana" w:hAnsi="Verdana"/>
          <w:bCs/>
          <w:lang w:val="es-ES"/>
        </w:rPr>
        <w:t>mujeres, jóvenes o una minoría étnica.</w:t>
      </w:r>
    </w:p>
    <w:p w14:paraId="6671FACD" w14:textId="77777777" w:rsidR="005A4D05" w:rsidRPr="005A4D05" w:rsidRDefault="005A4D05" w:rsidP="005A4D05">
      <w:pPr>
        <w:jc w:val="both"/>
        <w:rPr>
          <w:rFonts w:ascii="Verdana" w:hAnsi="Verdana"/>
          <w:bCs/>
          <w:lang w:val="es-ES"/>
        </w:rPr>
      </w:pPr>
      <w:r w:rsidRPr="005A4D05">
        <w:rPr>
          <w:rFonts w:ascii="Verdana" w:hAnsi="Verdana"/>
          <w:bCs/>
          <w:lang w:val="es-ES"/>
        </w:rPr>
        <w:t xml:space="preserve">3.- Selecciona y diseña de forma creativa y novedosa la información que deberá contener el tríptico elaborado por ti en base a la información revisada en las lecciones. </w:t>
      </w:r>
    </w:p>
    <w:p w14:paraId="3DAF67FC" w14:textId="77777777" w:rsidR="005A4D05" w:rsidRPr="005A4D05" w:rsidRDefault="005A4D05" w:rsidP="005A4D05">
      <w:pPr>
        <w:jc w:val="both"/>
        <w:rPr>
          <w:rFonts w:ascii="Verdana" w:hAnsi="Verdana"/>
          <w:bCs/>
          <w:lang w:val="es-ES"/>
        </w:rPr>
      </w:pPr>
      <w:r w:rsidRPr="005A4D05">
        <w:rPr>
          <w:rFonts w:ascii="Verdana" w:hAnsi="Verdana"/>
          <w:bCs/>
          <w:lang w:val="es-ES"/>
        </w:rPr>
        <w:t>4.- Al terminar la actividad envíala a través de la Plataforma Virtual.</w:t>
      </w:r>
    </w:p>
    <w:p w14:paraId="63D7DE3A" w14:textId="77777777" w:rsidR="002E0A9E" w:rsidRDefault="002E0A9E" w:rsidP="001B48AE">
      <w:pPr>
        <w:jc w:val="both"/>
        <w:rPr>
          <w:rFonts w:ascii="Verdana" w:hAnsi="Verdana"/>
        </w:rPr>
      </w:pPr>
    </w:p>
    <w:p w14:paraId="6B7530D5" w14:textId="77777777" w:rsidR="002E0A9E" w:rsidRPr="00602054" w:rsidRDefault="002E0A9E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ghtList-Accent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12620D" w:rsidRPr="00602054" w14:paraId="172CEDDE" w14:textId="77777777" w:rsidTr="00126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bottom w:val="single" w:sz="4" w:space="0" w:color="000000"/>
            </w:tcBorders>
          </w:tcPr>
          <w:p w14:paraId="56DEFBCE" w14:textId="77777777" w:rsidR="0012620D" w:rsidRPr="00602054" w:rsidRDefault="0012620D" w:rsidP="00BB515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6EE9A0" w14:textId="568604B3" w:rsidR="0012620D" w:rsidRPr="00602054" w:rsidRDefault="0012620D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602054">
              <w:rPr>
                <w:rFonts w:ascii="Verdana" w:hAnsi="Verdana"/>
                <w:b w:val="0"/>
              </w:rPr>
              <w:t xml:space="preserve">Valor </w:t>
            </w:r>
          </w:p>
        </w:tc>
      </w:tr>
      <w:tr w:rsidR="0012620D" w:rsidRPr="00602054" w14:paraId="16E0BC29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0F41" w14:textId="5F29D654" w:rsidR="0012620D" w:rsidRPr="00602054" w:rsidRDefault="005A4D05" w:rsidP="00BB515C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lang w:val="es-ES_tradnl"/>
              </w:rPr>
              <w:t>Elabora el tríptico de manera clara y precisa con la información necesaria para un grupo específico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6EA4C6D3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0344E229" w14:textId="77777777" w:rsidTr="0012620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bottom w:val="single" w:sz="4" w:space="0" w:color="000000"/>
            </w:tcBorders>
          </w:tcPr>
          <w:p w14:paraId="469F21AC" w14:textId="6CD55D68" w:rsidR="0012620D" w:rsidRPr="00602054" w:rsidRDefault="005A4D05" w:rsidP="00BB515C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lang w:val="es-ES_tradnl"/>
              </w:rPr>
              <w:t>El tríptico es creativo y novedoso para el grupo seleccionado</w:t>
            </w:r>
            <w:r w:rsidR="002E0A9E" w:rsidRPr="002E0A9E">
              <w:rPr>
                <w:rFonts w:ascii="Verdana" w:hAnsi="Verdana"/>
                <w:b w:val="0"/>
                <w:lang w:val="es-ES_tradnl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1DBA6D6" w14:textId="31D90BC1" w:rsidR="0012620D" w:rsidRPr="00602054" w:rsidRDefault="0012620D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2DE6E5D0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96B3" w14:textId="77777777" w:rsidR="0012620D" w:rsidRPr="00602054" w:rsidRDefault="0012620D" w:rsidP="00BB515C">
            <w:pPr>
              <w:pStyle w:val="ListParagraph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2C901DCB" w:rsidR="0012620D" w:rsidRPr="00602054" w:rsidRDefault="002E0A9E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043CB9D0" w14:textId="77777777" w:rsidR="001B48AE" w:rsidRDefault="001B48AE" w:rsidP="005A4D05">
      <w:pPr>
        <w:rPr>
          <w:rFonts w:ascii="Verdana" w:hAnsi="Verdana"/>
          <w:i/>
          <w:sz w:val="24"/>
          <w:szCs w:val="24"/>
        </w:rPr>
      </w:pPr>
    </w:p>
    <w:p w14:paraId="31722805" w14:textId="77777777" w:rsidR="0012620D" w:rsidRDefault="0012620D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1517E959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515FB181" w14:textId="77777777" w:rsidR="001B48AE" w:rsidRDefault="001B48AE" w:rsidP="002E0A9E">
      <w:pPr>
        <w:jc w:val="center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57C92ED4" w:rsidR="00F56C39" w:rsidRPr="00EA379D" w:rsidRDefault="004C5CFC" w:rsidP="005A4D05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5A4D05">
        <w:rPr>
          <w:rFonts w:ascii="Verdana" w:hAnsi="Verdana"/>
          <w:b/>
          <w:i/>
          <w:sz w:val="24"/>
          <w:szCs w:val="24"/>
        </w:rPr>
        <w:t>Apoyo Financiero Tecnico</w:t>
      </w:r>
      <w:bookmarkStart w:id="0" w:name="_GoBack"/>
      <w:bookmarkEnd w:id="0"/>
    </w:p>
    <w:sectPr w:rsidR="00F56C39" w:rsidRPr="00EA379D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96CD9" w14:textId="77777777" w:rsidR="007629B1" w:rsidRDefault="007629B1" w:rsidP="000C56E4">
      <w:r>
        <w:separator/>
      </w:r>
    </w:p>
  </w:endnote>
  <w:endnote w:type="continuationSeparator" w:id="0">
    <w:p w14:paraId="77B15CD6" w14:textId="77777777" w:rsidR="007629B1" w:rsidRDefault="007629B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3DF99" w14:textId="77777777" w:rsidR="007629B1" w:rsidRDefault="007629B1" w:rsidP="000C56E4">
      <w:r>
        <w:separator/>
      </w:r>
    </w:p>
  </w:footnote>
  <w:footnote w:type="continuationSeparator" w:id="0">
    <w:p w14:paraId="2B380EEF" w14:textId="77777777" w:rsidR="007629B1" w:rsidRDefault="007629B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EB77D3A" w:rsidR="000010DB" w:rsidRPr="00390A4F" w:rsidRDefault="000010DB" w:rsidP="005A4D05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A4D0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Apoyo Financiero y Técnico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3EB77D3A" w:rsidR="000010DB" w:rsidRPr="00390A4F" w:rsidRDefault="000010DB" w:rsidP="005A4D05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5A4D0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Apoyo Financiero y Técnico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B3D10"/>
    <w:rsid w:val="002C5D7E"/>
    <w:rsid w:val="002E0A9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A4D05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9B1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A9E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A9E"/>
    <w:rPr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BA36D0-ADFD-0A49-859C-D5133915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149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29</cp:revision>
  <cp:lastPrinted>2014-05-06T20:10:00Z</cp:lastPrinted>
  <dcterms:created xsi:type="dcterms:W3CDTF">2014-05-06T20:10:00Z</dcterms:created>
  <dcterms:modified xsi:type="dcterms:W3CDTF">2016-09-14T14:13:00Z</dcterms:modified>
</cp:coreProperties>
</file>