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102AA8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67B525C8" w14:textId="77777777" w:rsidR="00C16E2C" w:rsidRPr="00C16E2C" w:rsidRDefault="00C16E2C" w:rsidP="00C16E2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16E2C">
        <w:rPr>
          <w:rFonts w:ascii="Sansa-Normal" w:eastAsia="Times New Roman" w:hAnsi="Sansa-Normal" w:cstheme="minorHAnsi"/>
          <w:iCs/>
          <w:sz w:val="24"/>
          <w:szCs w:val="24"/>
        </w:rPr>
        <w:t>1.</w:t>
      </w:r>
      <w:r w:rsidRPr="00C16E2C">
        <w:rPr>
          <w:rFonts w:ascii="Sansa-Normal" w:eastAsia="Times New Roman" w:hAnsi="Sansa-Normal" w:cstheme="minorHAnsi"/>
          <w:iCs/>
          <w:sz w:val="24"/>
          <w:szCs w:val="24"/>
        </w:rPr>
        <w:tab/>
        <w:t>La administración pública es la organización gubernamental, y básicamente su rama ejecutiva es la estructura del gobierno y el conjunto de recursos humanos, materiales y financieros que la integran, es decir el conjunto de instituciones, personas y recursos que conforman la administración gubernamental.</w:t>
      </w:r>
    </w:p>
    <w:p w14:paraId="2B775448" w14:textId="77777777" w:rsidR="00C16E2C" w:rsidRPr="00C16E2C" w:rsidRDefault="00C16E2C" w:rsidP="00C16E2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BE913D8" w14:textId="77777777" w:rsidR="00C16E2C" w:rsidRPr="00C16E2C" w:rsidRDefault="00C16E2C" w:rsidP="00C16E2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16E2C">
        <w:rPr>
          <w:rFonts w:ascii="Sansa-Normal" w:eastAsia="Times New Roman" w:hAnsi="Sansa-Normal" w:cstheme="minorHAnsi"/>
          <w:iCs/>
          <w:sz w:val="24"/>
          <w:szCs w:val="24"/>
        </w:rPr>
        <w:t>2</w:t>
      </w:r>
      <w:r w:rsidRPr="00C16E2C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Cumple la función de ejercer, ejecutar el programa político a través de los procesos de planeación, programación, coordinación, ejecución, evaluación y control administrativo. </w:t>
      </w:r>
    </w:p>
    <w:p w14:paraId="57AAF619" w14:textId="77777777" w:rsidR="00C16E2C" w:rsidRPr="00C16E2C" w:rsidRDefault="00C16E2C" w:rsidP="00C16E2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16E2C">
        <w:rPr>
          <w:rFonts w:ascii="Sansa-Normal" w:eastAsia="Times New Roman" w:hAnsi="Sansa-Normal" w:cstheme="minorHAnsi"/>
          <w:iCs/>
          <w:sz w:val="24"/>
          <w:szCs w:val="24"/>
        </w:rPr>
        <w:t>3</w:t>
      </w:r>
      <w:r w:rsidRPr="00C16E2C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Es una técnica o un arte que primordialmente existe en saber distinguir, entre la información disponible, la que es útil para la toma de decisiones político administrativas y al mismo tiempo en saber tomar estas oportunamente para implementarlas sin causar conflictos sociales o de intereses. Nota </w:t>
      </w:r>
    </w:p>
    <w:p w14:paraId="54AFF280" w14:textId="77777777" w:rsidR="00C16E2C" w:rsidRDefault="00C16E2C" w:rsidP="00C16E2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16E2C">
        <w:rPr>
          <w:rFonts w:ascii="Sansa-Normal" w:eastAsia="Times New Roman" w:hAnsi="Sansa-Normal" w:cstheme="minorHAnsi"/>
          <w:iCs/>
          <w:sz w:val="24"/>
          <w:szCs w:val="24"/>
        </w:rPr>
        <w:t>4</w:t>
      </w:r>
      <w:r w:rsidRPr="00C16E2C">
        <w:rPr>
          <w:rFonts w:ascii="Sansa-Normal" w:eastAsia="Times New Roman" w:hAnsi="Sansa-Normal" w:cstheme="minorHAnsi"/>
          <w:iCs/>
          <w:sz w:val="24"/>
          <w:szCs w:val="24"/>
        </w:rPr>
        <w:tab/>
        <w:t>Puede ser la teoría o el conjunto de conocimientos, métodos y procedimientos científicos que se organizan de alguna manera para estudiar y predecir los hechos o fenómenos que suceden en el gobierno de un país.</w:t>
      </w:r>
    </w:p>
    <w:p w14:paraId="6AFC45CA" w14:textId="77777777" w:rsidR="00C16E2C" w:rsidRDefault="00C16E2C" w:rsidP="00C16E2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B0E3CA8" w14:textId="77777777" w:rsidR="00C16E2C" w:rsidRDefault="00C16E2C" w:rsidP="00C16E2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C39F6FD" w14:textId="77777777" w:rsidR="00C16E2C" w:rsidRDefault="00C16E2C" w:rsidP="00C16E2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6C5086C" w14:textId="77777777" w:rsidR="00C16E2C" w:rsidRDefault="00C16E2C" w:rsidP="00C16E2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0E2FFE4" w14:textId="77777777" w:rsidR="00C16E2C" w:rsidRPr="00C16E2C" w:rsidRDefault="00C16E2C" w:rsidP="00C16E2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p w14:paraId="7CF6F508" w14:textId="77777777" w:rsidR="00C16E2C" w:rsidRPr="00C16E2C" w:rsidRDefault="00C16E2C" w:rsidP="00C16E2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92340A0" w14:textId="77777777" w:rsidR="00C16E2C" w:rsidRPr="00C16E2C" w:rsidRDefault="00C16E2C" w:rsidP="00C16E2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C16E2C">
        <w:rPr>
          <w:rFonts w:ascii="Sansa-Normal" w:eastAsia="Times New Roman" w:hAnsi="Sansa-Normal" w:cstheme="minorHAnsi"/>
          <w:iCs/>
          <w:sz w:val="24"/>
          <w:szCs w:val="24"/>
        </w:rPr>
        <w:t xml:space="preserve">                                                                              </w:t>
      </w:r>
      <w:r w:rsidRPr="00C16E2C">
        <w:rPr>
          <w:rFonts w:ascii="Sansa-Normal" w:eastAsia="Times New Roman" w:hAnsi="Sansa-Normal" w:cstheme="minorHAnsi"/>
          <w:iCs/>
          <w:sz w:val="20"/>
          <w:szCs w:val="20"/>
        </w:rPr>
        <w:t xml:space="preserve">                                                    Referencia:</w:t>
      </w:r>
    </w:p>
    <w:p w14:paraId="4872F265" w14:textId="77777777" w:rsidR="00C16E2C" w:rsidRPr="00C16E2C" w:rsidRDefault="00C16E2C" w:rsidP="00C16E2C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C16E2C">
        <w:rPr>
          <w:rFonts w:ascii="Sansa-Normal" w:eastAsia="Times New Roman" w:hAnsi="Sansa-Normal" w:cstheme="minorHAnsi"/>
          <w:iCs/>
          <w:sz w:val="20"/>
          <w:szCs w:val="20"/>
        </w:rPr>
        <w:t xml:space="preserve">                    Guerrero O. (1990), Introducción a la Administración Pública (primera edición) México.</w:t>
      </w:r>
    </w:p>
    <w:p w14:paraId="7CC9F656" w14:textId="77777777" w:rsidR="00C16E2C" w:rsidRPr="00C16E2C" w:rsidRDefault="00C16E2C" w:rsidP="00C16E2C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561D242" w14:textId="4024E143" w:rsidR="00E80862" w:rsidRPr="00E80862" w:rsidRDefault="00E80862" w:rsidP="00E80862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08A108CE" w14:textId="564A4F00" w:rsidR="0021769E" w:rsidRPr="00CB1478" w:rsidRDefault="0021769E" w:rsidP="00E8086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21769E" w:rsidRPr="00CB1478" w:rsidSect="00C16E2C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70669006" w:rsidR="00CB1478" w:rsidRPr="00C16E2C" w:rsidRDefault="00C16E2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Caracterí</w:t>
                          </w:r>
                          <w:r w:rsidRPr="00C16E2C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sticas</w:t>
                          </w:r>
                        </w:p>
                        <w:p w14:paraId="1BC1386D" w14:textId="77777777" w:rsidR="00CF0D24" w:rsidRPr="00102AA8" w:rsidRDefault="00CF0D24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</w:p>
                        <w:p w14:paraId="235B5D51" w14:textId="77777777" w:rsidR="00102AA8" w:rsidRPr="00E80862" w:rsidRDefault="00102AA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70669006" w:rsidR="00CB1478" w:rsidRPr="00C16E2C" w:rsidRDefault="00C16E2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Caracterí</w:t>
                    </w:r>
                    <w:r w:rsidRPr="00C16E2C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sticas</w:t>
                    </w:r>
                  </w:p>
                  <w:p w14:paraId="1BC1386D" w14:textId="77777777" w:rsidR="00CF0D24" w:rsidRPr="00102AA8" w:rsidRDefault="00CF0D24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</w:p>
                  <w:p w14:paraId="235B5D51" w14:textId="77777777" w:rsidR="00102AA8" w:rsidRPr="00E80862" w:rsidRDefault="00102AA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02AA8"/>
    <w:rsid w:val="00114A5D"/>
    <w:rsid w:val="001408BB"/>
    <w:rsid w:val="00170F38"/>
    <w:rsid w:val="00175BD2"/>
    <w:rsid w:val="0018094E"/>
    <w:rsid w:val="00182EBF"/>
    <w:rsid w:val="001E3DDC"/>
    <w:rsid w:val="00214F9E"/>
    <w:rsid w:val="0021769E"/>
    <w:rsid w:val="002452F5"/>
    <w:rsid w:val="00264981"/>
    <w:rsid w:val="002C5D7E"/>
    <w:rsid w:val="002D71CD"/>
    <w:rsid w:val="002E3CFD"/>
    <w:rsid w:val="002E743F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16E2C"/>
    <w:rsid w:val="00C36C08"/>
    <w:rsid w:val="00C5401B"/>
    <w:rsid w:val="00C55B85"/>
    <w:rsid w:val="00C57026"/>
    <w:rsid w:val="00C6224F"/>
    <w:rsid w:val="00C8224D"/>
    <w:rsid w:val="00CA200B"/>
    <w:rsid w:val="00CB1478"/>
    <w:rsid w:val="00CC6A64"/>
    <w:rsid w:val="00CE04E5"/>
    <w:rsid w:val="00CF0D24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80862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0DC9FB-3ACB-7D48-8481-744FDA05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1067</Characters>
  <Application>Microsoft Macintosh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2018-06-01T05:33:00Z</cp:lastPrinted>
  <dcterms:created xsi:type="dcterms:W3CDTF">2018-06-01T05:33:00Z</dcterms:created>
  <dcterms:modified xsi:type="dcterms:W3CDTF">2018-06-01T05:33:00Z</dcterms:modified>
</cp:coreProperties>
</file>