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2BF4661" w14:textId="77777777" w:rsidR="001A5843" w:rsidRPr="001A5843" w:rsidRDefault="001A5843" w:rsidP="001A5843">
      <w:pPr>
        <w:jc w:val="both"/>
        <w:rPr>
          <w:rFonts w:ascii="Sansa-Normal" w:eastAsia="Times New Roman" w:hAnsi="Sansa-Normal" w:cstheme="minorHAnsi"/>
          <w:iCs/>
          <w:sz w:val="24"/>
          <w:szCs w:val="24"/>
        </w:rPr>
      </w:pPr>
      <w:r w:rsidRPr="001A5843">
        <w:rPr>
          <w:rFonts w:ascii="Sansa-Normal" w:eastAsia="Times New Roman" w:hAnsi="Sansa-Normal" w:cstheme="minorHAnsi"/>
          <w:iCs/>
          <w:sz w:val="24"/>
          <w:szCs w:val="24"/>
        </w:rPr>
        <w:t>Conocida también como responsabilidad disciplinaria, la responsabilidad administrativa es aquella a la que están sujetos los servidores, funcionarios o empleados públicos por la infracción de las disposiciones administrativas referentes al ejercicio de su actividad, en relación con el servicio que les está encomendado, siempre que los actos realizados no revistan carácter delictivo.</w:t>
      </w:r>
    </w:p>
    <w:p w14:paraId="7EFBB92C" w14:textId="77777777" w:rsidR="001A5843" w:rsidRPr="001A5843" w:rsidRDefault="001A5843" w:rsidP="001A5843">
      <w:pPr>
        <w:jc w:val="both"/>
        <w:rPr>
          <w:rFonts w:ascii="Sansa-Normal" w:eastAsia="Times New Roman" w:hAnsi="Sansa-Normal" w:cstheme="minorHAnsi"/>
          <w:iCs/>
          <w:sz w:val="24"/>
          <w:szCs w:val="24"/>
        </w:rPr>
      </w:pPr>
      <w:r w:rsidRPr="001A5843">
        <w:rPr>
          <w:rFonts w:ascii="Sansa-Normal" w:eastAsia="Times New Roman" w:hAnsi="Sansa-Normal" w:cstheme="minorHAnsi"/>
          <w:iCs/>
          <w:sz w:val="24"/>
          <w:szCs w:val="24"/>
        </w:rPr>
        <w:t>En principio, todos los servidores públicos del Poder Judicial del Estado que incurran en actos u omisiones en el ejercicio de sus funciones, son susceptibles de ser sujetos de responsabilidad administrativa, sin embargo, dentro de este ámbito se pueden diferenciar los cometidos por servidores públicos que desempeñen funciones jurisdiccionales y los que desempeñen funciones administrativas.</w:t>
      </w:r>
    </w:p>
    <w:p w14:paraId="258DA9C0" w14:textId="4C222835" w:rsidR="001A5843" w:rsidRDefault="001A5843" w:rsidP="001A5843">
      <w:pPr>
        <w:jc w:val="both"/>
        <w:rPr>
          <w:rFonts w:ascii="Sansa-Normal" w:eastAsia="Times New Roman" w:hAnsi="Sansa-Normal" w:cstheme="minorHAnsi"/>
          <w:iCs/>
          <w:sz w:val="24"/>
          <w:szCs w:val="24"/>
        </w:rPr>
      </w:pPr>
      <w:r w:rsidRPr="001A5843">
        <w:rPr>
          <w:rFonts w:ascii="Sansa-Normal" w:eastAsia="Times New Roman" w:hAnsi="Sansa-Normal" w:cstheme="minorHAnsi"/>
          <w:iCs/>
          <w:sz w:val="24"/>
          <w:szCs w:val="24"/>
        </w:rPr>
        <w:t>Los artículos 21 y 109 de la Constitución Política de los Estados Unidos Mexicanos, establecen que la autoridad administrativa impondrá sanciones administrativas a los servidores públicos por los actos u omisiones que afecten la legalidad, honradez, lealtad, imparcialidad y eficiencia que deben observar en el desempeño de sus empleos, cargos o comisiones.</w:t>
      </w:r>
    </w:p>
    <w:p w14:paraId="50144A16" w14:textId="77777777" w:rsidR="001A5843" w:rsidRPr="001A5843" w:rsidRDefault="001A5843" w:rsidP="001A5843">
      <w:pPr>
        <w:jc w:val="both"/>
        <w:rPr>
          <w:rFonts w:ascii="Sansa-Normal" w:eastAsia="Times New Roman" w:hAnsi="Sansa-Normal" w:cstheme="minorHAnsi"/>
          <w:iCs/>
          <w:sz w:val="24"/>
          <w:szCs w:val="24"/>
        </w:rPr>
      </w:pPr>
    </w:p>
    <w:p w14:paraId="46B6039D" w14:textId="77777777" w:rsidR="001A5843" w:rsidRPr="001A5843" w:rsidRDefault="001A5843" w:rsidP="001A5843">
      <w:pPr>
        <w:jc w:val="both"/>
        <w:rPr>
          <w:rFonts w:ascii="Sansa-Normal" w:eastAsia="Times New Roman" w:hAnsi="Sansa-Normal" w:cstheme="minorHAnsi"/>
          <w:iCs/>
          <w:sz w:val="24"/>
          <w:szCs w:val="24"/>
        </w:rPr>
      </w:pPr>
      <w:r w:rsidRPr="001A5843">
        <w:rPr>
          <w:rFonts w:ascii="Sansa-Normal" w:eastAsia="Times New Roman" w:hAnsi="Sansa-Normal" w:cstheme="minorHAnsi"/>
          <w:iCs/>
          <w:sz w:val="24"/>
          <w:szCs w:val="24"/>
        </w:rPr>
        <w:t>Responsabilidad administrativa</w:t>
      </w:r>
    </w:p>
    <w:p w14:paraId="356B05BC" w14:textId="67C94FD0" w:rsidR="001A5843" w:rsidRPr="001A5843" w:rsidRDefault="001A5843" w:rsidP="001A5843">
      <w:pPr>
        <w:jc w:val="both"/>
        <w:rPr>
          <w:rFonts w:ascii="Sansa-Normal" w:eastAsia="Times New Roman" w:hAnsi="Sansa-Normal" w:cstheme="minorHAnsi"/>
          <w:iCs/>
          <w:sz w:val="24"/>
          <w:szCs w:val="24"/>
        </w:rPr>
      </w:pPr>
      <w:r w:rsidRPr="001A5843">
        <w:rPr>
          <w:rFonts w:ascii="Sansa-Normal" w:eastAsia="Times New Roman" w:hAnsi="Sansa-Normal" w:cstheme="minorHAnsi"/>
          <w:iCs/>
          <w:sz w:val="24"/>
          <w:szCs w:val="24"/>
        </w:rPr>
        <w:t xml:space="preserve"> </w:t>
      </w:r>
      <w:r w:rsidRPr="001A5843">
        <w:rPr>
          <w:rFonts w:ascii="Sansa-Normal" w:eastAsia="Times New Roman" w:hAnsi="Sansa-Normal" w:cstheme="minorHAnsi"/>
          <w:iCs/>
          <w:sz w:val="24"/>
          <w:szCs w:val="24"/>
        </w:rPr>
        <w:tab/>
        <w:t>Queja o Denuncia.</w:t>
      </w:r>
      <w:bookmarkStart w:id="0" w:name="_GoBack"/>
      <w:bookmarkEnd w:id="0"/>
    </w:p>
    <w:p w14:paraId="65C7CBAB" w14:textId="7064D842" w:rsidR="001A5843" w:rsidRPr="001A5843" w:rsidRDefault="001A5843" w:rsidP="001A5843">
      <w:pPr>
        <w:jc w:val="both"/>
        <w:rPr>
          <w:rFonts w:ascii="Sansa-Normal" w:eastAsia="Times New Roman" w:hAnsi="Sansa-Normal" w:cstheme="minorHAnsi"/>
          <w:iCs/>
          <w:sz w:val="24"/>
          <w:szCs w:val="24"/>
        </w:rPr>
      </w:pPr>
      <w:r w:rsidRPr="001A5843">
        <w:rPr>
          <w:rFonts w:ascii="Sansa-Normal" w:eastAsia="Times New Roman" w:hAnsi="Sansa-Normal" w:cstheme="minorHAnsi"/>
          <w:iCs/>
          <w:sz w:val="24"/>
          <w:szCs w:val="24"/>
        </w:rPr>
        <w:t xml:space="preserve"> </w:t>
      </w:r>
      <w:r w:rsidRPr="001A5843">
        <w:rPr>
          <w:rFonts w:ascii="Sansa-Normal" w:eastAsia="Times New Roman" w:hAnsi="Sansa-Normal" w:cstheme="minorHAnsi"/>
          <w:iCs/>
          <w:sz w:val="24"/>
          <w:szCs w:val="24"/>
        </w:rPr>
        <w:tab/>
        <w:t>Procedimiento administrativo disciplinario.</w:t>
      </w:r>
    </w:p>
    <w:p w14:paraId="47ADCA04" w14:textId="13990516" w:rsidR="001A5843" w:rsidRPr="001A5843" w:rsidRDefault="001A5843" w:rsidP="001A5843">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1A5843">
        <w:rPr>
          <w:rFonts w:ascii="Sansa-Normal" w:eastAsia="Times New Roman" w:hAnsi="Sansa-Normal" w:cstheme="minorHAnsi"/>
          <w:iCs/>
          <w:sz w:val="24"/>
          <w:szCs w:val="24"/>
        </w:rPr>
        <w:t>Medios de Impugnación.</w:t>
      </w:r>
    </w:p>
    <w:p w14:paraId="712BE147" w14:textId="77777777" w:rsidR="001A5843" w:rsidRPr="001A5843" w:rsidRDefault="001A5843" w:rsidP="001A5843">
      <w:pPr>
        <w:jc w:val="both"/>
        <w:rPr>
          <w:rFonts w:ascii="Sansa-Normal" w:eastAsia="Times New Roman" w:hAnsi="Sansa-Normal" w:cstheme="minorHAnsi"/>
          <w:iCs/>
          <w:sz w:val="24"/>
          <w:szCs w:val="24"/>
        </w:rPr>
      </w:pPr>
      <w:r w:rsidRPr="001A5843">
        <w:rPr>
          <w:rFonts w:ascii="Sansa-Normal" w:eastAsia="Times New Roman" w:hAnsi="Sansa-Normal" w:cstheme="minorHAnsi"/>
          <w:iCs/>
          <w:sz w:val="24"/>
          <w:szCs w:val="24"/>
        </w:rPr>
        <w:t>Responsabilidad administrativa: Se llama responsabilidad administrativa a aquella responsabilidad que surge de la comisión de una contravención administrativa propia de quien ejerce cargos directivos en una organización publica o privada.</w:t>
      </w:r>
    </w:p>
    <w:p w14:paraId="7FE20CBF" w14:textId="60A90AE8" w:rsidR="001A5843" w:rsidRPr="001A5843" w:rsidRDefault="001A5843" w:rsidP="001A5843">
      <w:pPr>
        <w:jc w:val="both"/>
        <w:rPr>
          <w:rFonts w:ascii="Sansa-Normal" w:eastAsia="Times New Roman" w:hAnsi="Sansa-Normal" w:cstheme="minorHAnsi"/>
          <w:iCs/>
          <w:sz w:val="24"/>
          <w:szCs w:val="24"/>
        </w:rPr>
      </w:pPr>
      <w:r w:rsidRPr="001A5843">
        <w:rPr>
          <w:rFonts w:ascii="Sansa-Normal" w:eastAsia="Times New Roman" w:hAnsi="Sansa-Normal" w:cstheme="minorHAnsi"/>
          <w:iCs/>
          <w:sz w:val="24"/>
          <w:szCs w:val="24"/>
        </w:rPr>
        <w:t>Existe la responsabilidad administrativa por todo perjuicio o daño causado a terceros por la acción u omisión de un acto administrativo.  La responsabilidad administrativa es propia de quienes ejercen cargos directivos, de quienes toman las decisiones que luego causan los perjuicios, y son las consecuencias jurídicas de sus actos las que configuran la responsabilidad administrativa, la que bien puede tener implicaciones penales o civiles.</w:t>
      </w:r>
    </w:p>
    <w:p w14:paraId="1E0FF0E0" w14:textId="77777777" w:rsidR="001A5843" w:rsidRPr="001A5843" w:rsidRDefault="001A5843" w:rsidP="001A5843">
      <w:pPr>
        <w:jc w:val="right"/>
        <w:rPr>
          <w:rFonts w:ascii="Sansa-Normal" w:eastAsia="Times New Roman" w:hAnsi="Sansa-Normal" w:cstheme="minorHAnsi"/>
          <w:iCs/>
          <w:sz w:val="24"/>
          <w:szCs w:val="24"/>
        </w:rPr>
      </w:pPr>
    </w:p>
    <w:p w14:paraId="64989405" w14:textId="77777777" w:rsidR="001A5843" w:rsidRPr="001A5843" w:rsidRDefault="001A5843" w:rsidP="001A5843">
      <w:pPr>
        <w:jc w:val="right"/>
        <w:rPr>
          <w:rFonts w:ascii="Sansa-Normal" w:eastAsia="Times New Roman" w:hAnsi="Sansa-Normal" w:cstheme="minorHAnsi"/>
          <w:iCs/>
          <w:sz w:val="20"/>
          <w:szCs w:val="20"/>
        </w:rPr>
      </w:pPr>
      <w:r w:rsidRPr="001A5843">
        <w:rPr>
          <w:rFonts w:ascii="Sansa-Normal" w:eastAsia="Times New Roman" w:hAnsi="Sansa-Normal" w:cstheme="minorHAnsi"/>
          <w:iCs/>
          <w:sz w:val="20"/>
          <w:szCs w:val="20"/>
        </w:rPr>
        <w:t>Referencia:</w:t>
      </w:r>
    </w:p>
    <w:p w14:paraId="4C736B11" w14:textId="77777777" w:rsidR="001A5843" w:rsidRPr="001A5843" w:rsidRDefault="001A5843" w:rsidP="001A5843">
      <w:pPr>
        <w:jc w:val="right"/>
        <w:rPr>
          <w:rFonts w:ascii="Sansa-Normal" w:eastAsia="Times New Roman" w:hAnsi="Sansa-Normal" w:cstheme="minorHAnsi"/>
          <w:iCs/>
          <w:sz w:val="20"/>
          <w:szCs w:val="20"/>
        </w:rPr>
      </w:pPr>
      <w:r w:rsidRPr="001A5843">
        <w:rPr>
          <w:rFonts w:ascii="Sansa-Normal" w:eastAsia="Times New Roman" w:hAnsi="Sansa-Normal" w:cstheme="minorHAnsi"/>
          <w:iCs/>
          <w:sz w:val="20"/>
          <w:szCs w:val="20"/>
        </w:rPr>
        <w:t xml:space="preserve">Cárdenas R., (1988). Responsabilidad de Funcionarios Públicos  (2ª Ed.). México: Porrúa.   </w:t>
      </w:r>
    </w:p>
    <w:p w14:paraId="02DF508F" w14:textId="77777777" w:rsidR="001A5843" w:rsidRPr="001A5843" w:rsidRDefault="001A5843" w:rsidP="001A5843">
      <w:pPr>
        <w:jc w:val="right"/>
        <w:rPr>
          <w:rFonts w:ascii="Sansa-Normal" w:eastAsia="Times New Roman" w:hAnsi="Sansa-Normal" w:cstheme="minorHAnsi"/>
          <w:iCs/>
          <w:sz w:val="20"/>
          <w:szCs w:val="20"/>
        </w:rPr>
      </w:pPr>
      <w:r w:rsidRPr="001A5843">
        <w:rPr>
          <w:rFonts w:ascii="Sansa-Normal" w:eastAsia="Times New Roman" w:hAnsi="Sansa-Normal" w:cstheme="minorHAnsi"/>
          <w:iCs/>
          <w:sz w:val="20"/>
          <w:szCs w:val="20"/>
        </w:rPr>
        <w:t>Constitución de los Estados Unidos Mexicanos.</w:t>
      </w:r>
    </w:p>
    <w:p w14:paraId="0628687E" w14:textId="10575E09" w:rsidR="00454D6E" w:rsidRPr="00454D6E" w:rsidRDefault="00454D6E" w:rsidP="00454D6E">
      <w:pPr>
        <w:jc w:val="right"/>
        <w:rPr>
          <w:rFonts w:ascii="Sansa-Normal" w:eastAsia="Times New Roman" w:hAnsi="Sansa-Normal" w:cstheme="minorHAnsi"/>
          <w:iCs/>
          <w:sz w:val="24"/>
          <w:szCs w:val="24"/>
        </w:rPr>
      </w:pPr>
    </w:p>
    <w:p w14:paraId="08A108CE" w14:textId="5AB41D10" w:rsidR="0021769E" w:rsidRPr="00CB1478" w:rsidRDefault="0021769E" w:rsidP="00454D6E">
      <w:pPr>
        <w:jc w:val="right"/>
        <w:rPr>
          <w:rFonts w:ascii="Sansa-Normal" w:eastAsia="Times New Roman" w:hAnsi="Sansa-Normal" w:cstheme="minorHAnsi"/>
          <w:iCs/>
          <w:sz w:val="24"/>
          <w:szCs w:val="24"/>
        </w:rPr>
      </w:pPr>
    </w:p>
    <w:sectPr w:rsidR="0021769E" w:rsidRPr="00CB1478" w:rsidSect="001A5843">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D2E13E9" w:rsidR="00CB1478" w:rsidRDefault="001A5843"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Responsabilidad Administrativa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D2E13E9" w:rsidR="00CB1478" w:rsidRDefault="001A5843"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Responsabilidad Administrativa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A5843"/>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54D6E"/>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22B17"/>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8E44-9BEA-A247-912E-0CB5A148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1774</Characters>
  <Application>Microsoft Macintosh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4</cp:revision>
  <cp:lastPrinted>2018-05-30T13:38:00Z</cp:lastPrinted>
  <dcterms:created xsi:type="dcterms:W3CDTF">2018-05-30T13:38:00Z</dcterms:created>
  <dcterms:modified xsi:type="dcterms:W3CDTF">2018-05-30T13:39:00Z</dcterms:modified>
</cp:coreProperties>
</file>