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E11E" w14:textId="77777777" w:rsidR="007A2F05" w:rsidRPr="007C71A0" w:rsidRDefault="007A2F05" w:rsidP="007C71A0">
      <w:pPr>
        <w:rPr>
          <w:rFonts w:ascii="Verdana" w:hAnsi="Verdana"/>
          <w:sz w:val="24"/>
          <w:szCs w:val="24"/>
        </w:rPr>
      </w:pPr>
    </w:p>
    <w:p w14:paraId="0F865339" w14:textId="77777777" w:rsidR="00440A00" w:rsidRDefault="00FD46CE" w:rsidP="00FD46CE">
      <w:pPr>
        <w:rPr>
          <w:rFonts w:ascii="Verdana" w:hAnsi="Verdana"/>
          <w:b/>
          <w:sz w:val="24"/>
          <w:szCs w:val="24"/>
        </w:rPr>
      </w:pPr>
      <w:r w:rsidRPr="00440A00">
        <w:rPr>
          <w:rFonts w:ascii="Verdana" w:hAnsi="Verdana"/>
          <w:b/>
          <w:sz w:val="24"/>
          <w:szCs w:val="24"/>
        </w:rPr>
        <w:t xml:space="preserve">Instrucciones: </w:t>
      </w:r>
    </w:p>
    <w:p w14:paraId="3F588F5C" w14:textId="77777777" w:rsidR="00440A00" w:rsidRPr="00440A00" w:rsidRDefault="00440A00" w:rsidP="00440A00">
      <w:pPr>
        <w:rPr>
          <w:rFonts w:ascii="Verdana" w:hAnsi="Verdana"/>
          <w:sz w:val="24"/>
          <w:szCs w:val="24"/>
        </w:rPr>
      </w:pPr>
      <w:r w:rsidRPr="00440A00">
        <w:rPr>
          <w:rFonts w:ascii="Verdana" w:hAnsi="Verdana"/>
          <w:sz w:val="24"/>
          <w:szCs w:val="24"/>
        </w:rPr>
        <w:t>Entra  al siguiente enlace  y   realiza el  ejercicio; toma una  foto de tu  pantalla  y en un documento Word pégala y  envíala a la plataforma:</w:t>
      </w:r>
    </w:p>
    <w:p w14:paraId="6A1C858C" w14:textId="60AC9BCD" w:rsidR="00440A00" w:rsidRPr="00440A00" w:rsidRDefault="00440A00" w:rsidP="00FD46C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/>
      </w:r>
      <w:r>
        <w:rPr>
          <w:rFonts w:ascii="Verdana" w:hAnsi="Verdana"/>
          <w:sz w:val="24"/>
          <w:szCs w:val="24"/>
        </w:rPr>
        <w:instrText xml:space="preserve"> HYPERLINK "http://biblioteca.itson.mx/oa/ciencias_administrativa/oa12/recursos_iniciar_empresa/r4.htm"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separate"/>
      </w:r>
      <w:r w:rsidRPr="00440A00">
        <w:rPr>
          <w:rStyle w:val="Hipervnculo"/>
          <w:rFonts w:ascii="Verdana" w:hAnsi="Verdana"/>
          <w:sz w:val="24"/>
          <w:szCs w:val="24"/>
        </w:rPr>
        <w:t>http://biblioteca.itson.mx/oa/ciencias_administrativa/oa12/recursos_iniciar_empresa/r4.htm</w:t>
      </w:r>
      <w:r>
        <w:rPr>
          <w:rFonts w:ascii="Verdana" w:hAnsi="Verdana"/>
          <w:sz w:val="24"/>
          <w:szCs w:val="24"/>
        </w:rPr>
        <w:fldChar w:fldCharType="end"/>
      </w:r>
    </w:p>
    <w:p w14:paraId="58E1E1D6" w14:textId="77777777" w:rsidR="00440A00" w:rsidRDefault="00440A00" w:rsidP="007C71A0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CA1AAD4" w14:textId="77777777" w:rsidR="00440A00" w:rsidRDefault="00440A00" w:rsidP="007C71A0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12369ED" w14:textId="77777777" w:rsidR="00440A00" w:rsidRDefault="00440A00" w:rsidP="007C71A0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E4E1977" w14:textId="464C697B" w:rsidR="007C71A0" w:rsidRPr="003C133E" w:rsidRDefault="007C71A0" w:rsidP="007C71A0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 w:rsidR="009A19EC">
        <w:rPr>
          <w:rFonts w:ascii="Verdana" w:hAnsi="Verdana"/>
          <w:sz w:val="24"/>
          <w:szCs w:val="24"/>
        </w:rPr>
        <w:t>.</w:t>
      </w:r>
    </w:p>
    <w:p w14:paraId="7533C351" w14:textId="77777777" w:rsidR="007C71A0" w:rsidRPr="003C133E" w:rsidRDefault="007C71A0" w:rsidP="007C71A0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5DD8F981" w14:textId="5ECBD2A6" w:rsidR="007C71A0" w:rsidRPr="003C133E" w:rsidRDefault="007C71A0" w:rsidP="007C71A0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 w:rsidR="00FD46CE">
        <w:rPr>
          <w:rFonts w:ascii="Verdana" w:hAnsi="Verdana"/>
          <w:b/>
          <w:sz w:val="24"/>
          <w:szCs w:val="24"/>
        </w:rPr>
        <w:t>Recursos</w:t>
      </w:r>
    </w:p>
    <w:p w14:paraId="1BD07166" w14:textId="77777777" w:rsidR="007C71A0" w:rsidRPr="007C71A0" w:rsidRDefault="007C71A0" w:rsidP="007C71A0">
      <w:pPr>
        <w:rPr>
          <w:rFonts w:ascii="Verdana" w:hAnsi="Verdana"/>
          <w:sz w:val="24"/>
          <w:szCs w:val="24"/>
        </w:rPr>
      </w:pPr>
    </w:p>
    <w:sectPr w:rsidR="007C71A0" w:rsidRPr="007C71A0" w:rsidSect="006C4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A19EC" w:rsidRDefault="009A19EC" w:rsidP="000C56E4">
      <w:r>
        <w:separator/>
      </w:r>
    </w:p>
  </w:endnote>
  <w:endnote w:type="continuationSeparator" w:id="0">
    <w:p w14:paraId="03EE6BA2" w14:textId="77777777" w:rsidR="009A19EC" w:rsidRDefault="009A19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5B04" w14:textId="77777777" w:rsidR="009A19EC" w:rsidRDefault="009A19E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A19EC" w:rsidRDefault="009A19E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A19EC" w:rsidRDefault="009A19EC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8FB79" w14:textId="77777777" w:rsidR="009A19EC" w:rsidRDefault="009A19E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A19EC" w:rsidRDefault="009A19EC" w:rsidP="000C56E4">
      <w:r>
        <w:separator/>
      </w:r>
    </w:p>
  </w:footnote>
  <w:footnote w:type="continuationSeparator" w:id="0">
    <w:p w14:paraId="143CF59E" w14:textId="77777777" w:rsidR="009A19EC" w:rsidRDefault="009A19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49C0" w14:textId="77777777" w:rsidR="009A19EC" w:rsidRDefault="009A19E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9A19EC" w:rsidRDefault="009A19E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3A5B9FDC" w:rsidR="009A19EC" w:rsidRPr="007E0CE8" w:rsidRDefault="009A19EC" w:rsidP="00F81E4E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Ejercicio: Recursos</w:t>
                          </w:r>
                        </w:p>
                        <w:p w14:paraId="5B874463" w14:textId="77777777" w:rsidR="009A19EC" w:rsidRPr="00901951" w:rsidRDefault="009A19E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45BEBE5E" w14:textId="3A5B9FDC" w:rsidR="00AC3D09" w:rsidRPr="007E0CE8" w:rsidRDefault="00E97281" w:rsidP="00F81E4E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1" w:name="_GoBack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AC3D0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FD46CE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Recursos</w:t>
                    </w:r>
                  </w:p>
                  <w:bookmarkEnd w:id="1"/>
                  <w:p w14:paraId="5B874463" w14:textId="77777777" w:rsidR="00AC3D09" w:rsidRPr="00901951" w:rsidRDefault="00AC3D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CC98" w14:textId="77777777" w:rsidR="009A19EC" w:rsidRDefault="009A19E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F2252"/>
    <w:multiLevelType w:val="hybridMultilevel"/>
    <w:tmpl w:val="39363FCE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1CA4687"/>
    <w:multiLevelType w:val="hybridMultilevel"/>
    <w:tmpl w:val="CFFA1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B41D3"/>
    <w:multiLevelType w:val="hybridMultilevel"/>
    <w:tmpl w:val="D752F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F631B"/>
    <w:multiLevelType w:val="hybridMultilevel"/>
    <w:tmpl w:val="7DB4F5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07077"/>
    <w:multiLevelType w:val="hybridMultilevel"/>
    <w:tmpl w:val="B3A6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665A6"/>
    <w:multiLevelType w:val="hybridMultilevel"/>
    <w:tmpl w:val="D7C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4002D"/>
    <w:multiLevelType w:val="hybridMultilevel"/>
    <w:tmpl w:val="E46EFE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66F3E"/>
    <w:multiLevelType w:val="hybridMultilevel"/>
    <w:tmpl w:val="841A4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30"/>
  </w:num>
  <w:num w:numId="11">
    <w:abstractNumId w:val="27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6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2"/>
  </w:num>
  <w:num w:numId="23">
    <w:abstractNumId w:val="12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13"/>
  </w:num>
  <w:num w:numId="29">
    <w:abstractNumId w:val="23"/>
  </w:num>
  <w:num w:numId="30">
    <w:abstractNumId w:val="21"/>
  </w:num>
  <w:num w:numId="31">
    <w:abstractNumId w:val="22"/>
  </w:num>
  <w:num w:numId="32">
    <w:abstractNumId w:val="15"/>
  </w:num>
  <w:num w:numId="33">
    <w:abstractNumId w:val="32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6D4F"/>
    <w:rsid w:val="000412A2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B12CB"/>
    <w:rsid w:val="00203CCD"/>
    <w:rsid w:val="002452F5"/>
    <w:rsid w:val="00264981"/>
    <w:rsid w:val="00271AEF"/>
    <w:rsid w:val="00293E23"/>
    <w:rsid w:val="00295BE2"/>
    <w:rsid w:val="002C5D7E"/>
    <w:rsid w:val="002E3A96"/>
    <w:rsid w:val="00305F1F"/>
    <w:rsid w:val="003064B8"/>
    <w:rsid w:val="0039235F"/>
    <w:rsid w:val="003B4819"/>
    <w:rsid w:val="003D431C"/>
    <w:rsid w:val="003E53E7"/>
    <w:rsid w:val="00416ABB"/>
    <w:rsid w:val="00422A33"/>
    <w:rsid w:val="0042369A"/>
    <w:rsid w:val="00440A00"/>
    <w:rsid w:val="0047758A"/>
    <w:rsid w:val="004918B3"/>
    <w:rsid w:val="004B58C6"/>
    <w:rsid w:val="004B64F4"/>
    <w:rsid w:val="004F555F"/>
    <w:rsid w:val="005332BC"/>
    <w:rsid w:val="005C770C"/>
    <w:rsid w:val="005E41EA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4A8E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2F05"/>
    <w:rsid w:val="007B0549"/>
    <w:rsid w:val="007C352A"/>
    <w:rsid w:val="007C71A0"/>
    <w:rsid w:val="007E0CE8"/>
    <w:rsid w:val="007E0F53"/>
    <w:rsid w:val="007E15BB"/>
    <w:rsid w:val="008046E6"/>
    <w:rsid w:val="008162AC"/>
    <w:rsid w:val="0084096C"/>
    <w:rsid w:val="008443F4"/>
    <w:rsid w:val="00851A71"/>
    <w:rsid w:val="00884708"/>
    <w:rsid w:val="00891B0C"/>
    <w:rsid w:val="00895CA6"/>
    <w:rsid w:val="00901951"/>
    <w:rsid w:val="00927DB0"/>
    <w:rsid w:val="009554DF"/>
    <w:rsid w:val="009678FA"/>
    <w:rsid w:val="009A19EC"/>
    <w:rsid w:val="009A3FDE"/>
    <w:rsid w:val="009C2D6F"/>
    <w:rsid w:val="009F164F"/>
    <w:rsid w:val="00A64278"/>
    <w:rsid w:val="00A76A1B"/>
    <w:rsid w:val="00AC3D09"/>
    <w:rsid w:val="00AF624E"/>
    <w:rsid w:val="00B33BD3"/>
    <w:rsid w:val="00B46003"/>
    <w:rsid w:val="00B56102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1B4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7281"/>
    <w:rsid w:val="00EA3784"/>
    <w:rsid w:val="00EA4BBE"/>
    <w:rsid w:val="00EB4AED"/>
    <w:rsid w:val="00F20E4A"/>
    <w:rsid w:val="00F36010"/>
    <w:rsid w:val="00F5446E"/>
    <w:rsid w:val="00F66D55"/>
    <w:rsid w:val="00F81E4E"/>
    <w:rsid w:val="00FC67C8"/>
    <w:rsid w:val="00FD46CE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2A3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422A33"/>
  </w:style>
  <w:style w:type="character" w:customStyle="1" w:styleId="Ttulo4Car">
    <w:name w:val="Título 4 Car"/>
    <w:basedOn w:val="Fuentedeprrafopredeter"/>
    <w:link w:val="Ttulo4"/>
    <w:uiPriority w:val="9"/>
    <w:rsid w:val="00422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4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Ins06</b:Tag>
    <b:SourceType>InternetSite</b:SourceType>
    <b:Guid>{8FD214D3-A0AC-4702-93BB-3C02C05A4430}</b:Guid>
    <b:Author>
      <b:Author>
        <b:Corporate>Instituto Mexicano  de Contadores Públicos</b:Corporate>
      </b:Author>
    </b:Author>
    <b:Title>Instituto Mexicano  de Contadores Públicos</b:Title>
    <b:Year>2006</b:Year>
    <b:YearAccessed>2013</b:YearAccessed>
    <b:MonthAccessed>septiembre</b:MonthAccessed>
    <b:DayAccessed>17</b:DayAccessed>
    <b:URL>http://goo.gl/bbGvWd</b:URL>
    <b:ShortTitle>CÓDIGO DE ÉTICA PROFESIONAL</b:ShortTitle>
    <b:RefOrder>3</b:RefOrder>
  </b:Source>
  <b:Source>
    <b:Tag>Vás08</b:Tag>
    <b:SourceType>InternetSite</b:SourceType>
    <b:Guid>{1D014B4E-ECBE-4306-A042-5E17577DC2D0}</b:Guid>
    <b:Author>
      <b:Author>
        <b:NameList>
          <b:Person>
            <b:Last>Vásquez</b:Last>
            <b:First>Costa,</b:First>
            <b:Middle>Jose, Luis</b:Middle>
          </b:Person>
        </b:NameList>
      </b:Author>
    </b:Author>
    <b:Title>Facultad de  Contaduría y Administración</b:Title>
    <b:Year>2008</b:Year>
    <b:Month>Agosto</b:Month>
    <b:Day>4</b:Day>
    <b:YearAccessed>2013</b:YearAccessed>
    <b:MonthAccessed>Septiembre</b:MonthAccessed>
    <b:DayAccessed>17</b:DayAccessed>
    <b:URL>http://fcasua.contad.unam.mx/apuntes/interiores/docs/2005/contaduria/1/1158.pdf</b:URL>
    <b:RefOrder>4</b:RefOrder>
  </b:Source>
  <b:Source>
    <b:Tag>ElP06</b:Tag>
    <b:SourceType>InternetSite</b:SourceType>
    <b:Guid>{52680DC9-019B-4B5E-A39E-3EAA5F937054}</b:Guid>
    <b:Author>
      <b:Author>
        <b:Corporate>El Pais</b:Corporate>
      </b:Author>
    </b:Author>
    <b:Year>2006</b:Year>
    <b:Month>julio</b:Month>
    <b:Day>5</b:Day>
    <b:YearAccessed>2013</b:YearAccessed>
    <b:MonthAccessed>Septiembre</b:MonthAccessed>
    <b:DayAccessed>17</b:DayAccessed>
    <b:URL>http://economia.elpais.com/economia/2006/07/05/actualidad/1152084782_850215.html</b:URL>
    <b:ShortTitle>El Caso Enron</b:ShortTitle>
    <b:RefOrder>1</b:RefOrder>
  </b:Source>
  <b:Source>
    <b:Tag>Ins12</b:Tag>
    <b:SourceType>InternetSite</b:SourceType>
    <b:Guid>{2DC3E000-525E-4979-BD2A-268EBE40376D}</b:Guid>
    <b:Title>Colegio de Contadores Publicos de  México </b:Title>
    <b:Year>2012</b:Year>
    <b:Month>Agosto</b:Month>
    <b:YearAccessed>2013</b:YearAccessed>
    <b:MonthAccessed>septiembre</b:MonthAccessed>
    <b:DayAccessed>17</b:DayAccessed>
    <b:URL>http://www.ccpm.org.mx/nuestrocolegio/archivos/Codigo_de_etica_profesional_IMCP.pdf</b:URL>
    <b:Author>
      <b:Author>
        <b:Corporate> Instituto Mexicano de Contadores Públicos, A.C.</b:Corporate>
      </b:Author>
    </b:Author>
    <b:ShortTitle>CÓDIGO DE ÉTICA PROFESIONAL</b:ShortTitle>
    <b:RefOrder>2</b:RefOrder>
  </b:Source>
</b:Sources>
</file>

<file path=customXml/itemProps1.xml><?xml version="1.0" encoding="utf-8"?>
<ds:datastoreItem xmlns:ds="http://schemas.openxmlformats.org/officeDocument/2006/customXml" ds:itemID="{B24B99EE-C627-0542-B95F-0B18EF3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2014-05-10T20:46:00Z</cp:lastPrinted>
  <dcterms:created xsi:type="dcterms:W3CDTF">2014-09-25T18:34:00Z</dcterms:created>
  <dcterms:modified xsi:type="dcterms:W3CDTF">2015-02-19T19:29:00Z</dcterms:modified>
</cp:coreProperties>
</file>