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67E834F" w14:textId="77777777" w:rsidR="0000387E" w:rsidRPr="0000387E" w:rsidRDefault="0000387E" w:rsidP="0000387E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00387E">
        <w:rPr>
          <w:rFonts w:ascii="Verdana" w:hAnsi="Verdana" w:cstheme="minorHAnsi"/>
          <w:sz w:val="24"/>
          <w:szCs w:val="24"/>
          <w:lang w:val="es-ES"/>
        </w:rPr>
        <w:t xml:space="preserve">En el siguiente documento de Excel identifica las cuentas que correspondan y registra los asientos de diario y cuentas de mayor por adquisición intangible, en los esquemas ahí contenidos. Revisa todas las hojas del documento. </w:t>
      </w:r>
    </w:p>
    <w:p w14:paraId="6E80632F" w14:textId="77777777" w:rsidR="0000387E" w:rsidRPr="0000387E" w:rsidRDefault="0000387E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00387E">
        <w:rPr>
          <w:rFonts w:ascii="Verdana" w:hAnsi="Verdana" w:cstheme="minorHAnsi"/>
          <w:sz w:val="24"/>
          <w:szCs w:val="24"/>
          <w:lang w:val="es-ES"/>
        </w:rPr>
        <w:t>Recuerda enviarlo a través de la Plataforma Virtual para que pueda ser revisado por tu facilitador.</w:t>
      </w:r>
    </w:p>
    <w:p w14:paraId="4E69FB15" w14:textId="77777777" w:rsidR="0000387E" w:rsidRDefault="0000387E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20DC73FA" w14:textId="77777777" w:rsidR="00CF46CB" w:rsidRDefault="00CF46CB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459FA96" w14:textId="77777777" w:rsidR="00CF46CB" w:rsidRDefault="00CF46CB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AEF323F" w14:textId="77777777" w:rsidR="00CF46CB" w:rsidRDefault="00CF46CB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bookmarkStart w:id="0" w:name="_GoBack"/>
      <w:bookmarkEnd w:id="0"/>
    </w:p>
    <w:p w14:paraId="556767FD" w14:textId="77777777" w:rsidR="00CF46CB" w:rsidRDefault="00CF46CB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B0D2B39" w14:textId="77777777" w:rsidR="00CF46CB" w:rsidRDefault="00CF46CB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3403380" w14:textId="77777777" w:rsidR="00CF46CB" w:rsidRDefault="00CF46CB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110490D7" w14:textId="77777777" w:rsidR="00CF46CB" w:rsidRPr="0000387E" w:rsidRDefault="00CF46CB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2D23BF4" w14:textId="77777777" w:rsidR="0000387E" w:rsidRPr="0000387E" w:rsidRDefault="0000387E" w:rsidP="0000387E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00387E">
        <w:rPr>
          <w:rFonts w:ascii="Verdana" w:hAnsi="Verdana" w:cstheme="minorHAnsi"/>
          <w:b/>
          <w:sz w:val="24"/>
          <w:szCs w:val="24"/>
          <w:lang w:val="es-ES"/>
        </w:rPr>
        <w:t xml:space="preserve">LISTA DE COTEJO </w:t>
      </w:r>
    </w:p>
    <w:tbl>
      <w:tblPr>
        <w:tblStyle w:val="Listaclara-nfasis1"/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2"/>
        <w:gridCol w:w="1756"/>
        <w:gridCol w:w="2297"/>
      </w:tblGrid>
      <w:tr w:rsidR="0000387E" w:rsidRPr="0000387E" w14:paraId="42B5F516" w14:textId="77777777" w:rsidTr="00003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pct"/>
            <w:hideMark/>
          </w:tcPr>
          <w:p w14:paraId="6652EBFC" w14:textId="77777777" w:rsidR="0000387E" w:rsidRPr="0000387E" w:rsidRDefault="0000387E" w:rsidP="0000387E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858" w:type="pct"/>
            <w:hideMark/>
          </w:tcPr>
          <w:p w14:paraId="1634156A" w14:textId="77777777" w:rsidR="0000387E" w:rsidRPr="0000387E" w:rsidRDefault="0000387E" w:rsidP="0000387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122" w:type="pct"/>
          </w:tcPr>
          <w:p w14:paraId="67264871" w14:textId="77777777" w:rsidR="0000387E" w:rsidRPr="0000387E" w:rsidRDefault="0000387E" w:rsidP="0000387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00387E" w:rsidRPr="0000387E" w14:paraId="2C78D181" w14:textId="77777777" w:rsidTr="00003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882542" w14:textId="77777777" w:rsidR="0000387E" w:rsidRPr="0000387E" w:rsidRDefault="0000387E" w:rsidP="0000387E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858" w:type="pct"/>
            <w:tcBorders>
              <w:top w:val="none" w:sz="0" w:space="0" w:color="auto"/>
              <w:bottom w:val="none" w:sz="0" w:space="0" w:color="auto"/>
            </w:tcBorders>
          </w:tcPr>
          <w:p w14:paraId="570A2DC4" w14:textId="77777777" w:rsidR="0000387E" w:rsidRPr="0000387E" w:rsidRDefault="0000387E" w:rsidP="0000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"/>
              </w:rPr>
              <w:t>3 %</w:t>
            </w:r>
          </w:p>
        </w:tc>
        <w:tc>
          <w:tcPr>
            <w:tcW w:w="112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8A9B69" w14:textId="77777777" w:rsidR="0000387E" w:rsidRPr="0000387E" w:rsidRDefault="0000387E" w:rsidP="000038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00387E" w:rsidRPr="0000387E" w14:paraId="154DE87F" w14:textId="77777777" w:rsidTr="0000387E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pct"/>
            <w:hideMark/>
          </w:tcPr>
          <w:p w14:paraId="320A0AD8" w14:textId="77777777" w:rsidR="0000387E" w:rsidRPr="0000387E" w:rsidRDefault="0000387E" w:rsidP="0000387E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858" w:type="pct"/>
          </w:tcPr>
          <w:p w14:paraId="464ED729" w14:textId="77777777" w:rsidR="0000387E" w:rsidRPr="0000387E" w:rsidRDefault="0000387E" w:rsidP="000038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1122" w:type="pct"/>
          </w:tcPr>
          <w:p w14:paraId="59A11FCD" w14:textId="77777777" w:rsidR="0000387E" w:rsidRPr="0000387E" w:rsidRDefault="0000387E" w:rsidP="00003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00387E" w:rsidRPr="0000387E" w14:paraId="488A0379" w14:textId="77777777" w:rsidTr="00003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DD0EA0" w14:textId="4F7F81FC" w:rsidR="0000387E" w:rsidRPr="0000387E" w:rsidRDefault="0000387E" w:rsidP="0000387E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"/>
              </w:rPr>
              <w:t>TOTAL %</w:t>
            </w:r>
          </w:p>
        </w:tc>
        <w:tc>
          <w:tcPr>
            <w:tcW w:w="858" w:type="pct"/>
            <w:tcBorders>
              <w:top w:val="none" w:sz="0" w:space="0" w:color="auto"/>
              <w:bottom w:val="none" w:sz="0" w:space="0" w:color="auto"/>
            </w:tcBorders>
          </w:tcPr>
          <w:p w14:paraId="0386FCB3" w14:textId="77777777" w:rsidR="0000387E" w:rsidRPr="0000387E" w:rsidRDefault="0000387E" w:rsidP="000038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00387E">
              <w:rPr>
                <w:rFonts w:ascii="Verdana" w:hAnsi="Verdana" w:cstheme="minorHAnsi"/>
                <w:sz w:val="24"/>
                <w:szCs w:val="24"/>
                <w:lang w:val="es-ES"/>
              </w:rPr>
              <w:t>5 %</w:t>
            </w:r>
          </w:p>
        </w:tc>
        <w:tc>
          <w:tcPr>
            <w:tcW w:w="112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991A12" w14:textId="554EEA4D" w:rsidR="0000387E" w:rsidRPr="0000387E" w:rsidRDefault="0000387E" w:rsidP="000038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71B41830" w14:textId="77777777" w:rsidR="0000387E" w:rsidRPr="0000387E" w:rsidRDefault="0000387E" w:rsidP="0000387E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510E479" w14:textId="77777777" w:rsidR="0000387E" w:rsidRPr="0000387E" w:rsidRDefault="0000387E" w:rsidP="0000387E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11466F4C" w14:textId="77777777" w:rsidR="0000387E" w:rsidRDefault="0000387E" w:rsidP="00CF46CB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1419B354" w14:textId="77777777" w:rsidR="0000387E" w:rsidRPr="0000387E" w:rsidRDefault="0000387E" w:rsidP="0000387E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00387E">
        <w:rPr>
          <w:rFonts w:ascii="Verdana" w:hAnsi="Verdana" w:cstheme="minorHAnsi"/>
          <w:iCs/>
          <w:sz w:val="24"/>
          <w:szCs w:val="24"/>
          <w:lang w:val="es-ES_tradnl"/>
        </w:rPr>
        <w:t>Envíala a través de la Plataforma Virtual.</w:t>
      </w:r>
      <w:r w:rsidRPr="0000387E">
        <w:rPr>
          <w:rFonts w:ascii="Verdana" w:hAnsi="Verdana" w:cstheme="minorHAnsi"/>
          <w:sz w:val="24"/>
          <w:szCs w:val="24"/>
          <w:lang w:val="es-ES_tradnl"/>
        </w:rPr>
        <w:t xml:space="preserve"> </w:t>
      </w:r>
    </w:p>
    <w:p w14:paraId="390147ED" w14:textId="77777777" w:rsidR="0000387E" w:rsidRPr="0000387E" w:rsidRDefault="0000387E" w:rsidP="0000387E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00387E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</w:t>
      </w:r>
    </w:p>
    <w:p w14:paraId="25DBA610" w14:textId="6AEFF7D4" w:rsidR="0000387E" w:rsidRPr="0000387E" w:rsidRDefault="0000387E" w:rsidP="0000387E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00387E">
        <w:rPr>
          <w:rFonts w:ascii="Verdana" w:hAnsi="Verdana" w:cstheme="minorHAnsi"/>
          <w:iCs/>
          <w:sz w:val="24"/>
          <w:szCs w:val="24"/>
          <w:lang w:val="es-ES_tradnl"/>
        </w:rPr>
        <w:t> </w:t>
      </w:r>
      <w:r w:rsidRPr="0000387E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Apellido </w:t>
      </w:r>
      <w:proofErr w:type="spellStart"/>
      <w:r w:rsidRPr="0000387E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Pr="0000387E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Pr="0000387E">
        <w:rPr>
          <w:rFonts w:ascii="Verdana" w:hAnsi="Verdana" w:cstheme="minorHAnsi"/>
          <w:b/>
          <w:iCs/>
          <w:sz w:val="24"/>
          <w:szCs w:val="24"/>
          <w:lang w:val="es-ES_tradnl"/>
        </w:rPr>
        <w:t>Nombre_A_Registros_Contables_Intangibles</w:t>
      </w:r>
      <w:proofErr w:type="spellEnd"/>
    </w:p>
    <w:sectPr w:rsidR="0000387E" w:rsidRPr="0000387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A343D6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Registros contables </w:t>
                          </w:r>
                          <w:r w:rsidR="000038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intangibles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A343D6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Registros contables </w:t>
                    </w:r>
                    <w:r w:rsidR="000038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intangibles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87E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46CB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C0A2F2-46F6-F447-B6DD-BD1C6182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2015-09-01T19:52:00Z</dcterms:modified>
</cp:coreProperties>
</file>