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0BABEB28" w14:textId="77777777" w:rsidR="002453E1" w:rsidRPr="002453E1" w:rsidRDefault="002453E1" w:rsidP="002453E1">
      <w:pPr>
        <w:jc w:val="both"/>
        <w:rPr>
          <w:rFonts w:ascii="Sansa-Normal" w:eastAsia="Times New Roman" w:hAnsi="Sansa-Normal" w:cstheme="minorHAnsi"/>
          <w:iCs/>
          <w:sz w:val="24"/>
          <w:szCs w:val="24"/>
        </w:rPr>
      </w:pPr>
      <w:r w:rsidRPr="002453E1">
        <w:rPr>
          <w:rFonts w:ascii="Sansa-Normal" w:eastAsia="Times New Roman" w:hAnsi="Sansa-Normal" w:cstheme="minorHAnsi"/>
          <w:iCs/>
          <w:sz w:val="24"/>
          <w:szCs w:val="24"/>
        </w:rPr>
        <w:t>Empezaremos definiendo la palabra Kaizen, donde Kai significa cambio y Zen significa bueno.</w:t>
      </w:r>
    </w:p>
    <w:p w14:paraId="5D69101B" w14:textId="77777777" w:rsidR="002453E1" w:rsidRPr="002453E1" w:rsidRDefault="002453E1" w:rsidP="002453E1">
      <w:pPr>
        <w:jc w:val="both"/>
        <w:rPr>
          <w:rFonts w:ascii="Sansa-Normal" w:eastAsia="Times New Roman" w:hAnsi="Sansa-Normal" w:cstheme="minorHAnsi"/>
          <w:iCs/>
          <w:sz w:val="24"/>
          <w:szCs w:val="24"/>
        </w:rPr>
      </w:pPr>
      <w:r w:rsidRPr="002453E1">
        <w:rPr>
          <w:rFonts w:ascii="Sansa-Normal" w:eastAsia="Times New Roman" w:hAnsi="Sansa-Normal" w:cstheme="minorHAnsi"/>
          <w:iCs/>
          <w:sz w:val="24"/>
          <w:szCs w:val="24"/>
        </w:rPr>
        <w:t>A la palabra Kaizen se la da el significado de mejoramiento continuo, esta filosofía compuesta por varios pasos busca diariamente la mejora continua en los procesos, es decir busca mejorar la calidad y reducir costos de producción con pequeñas y simples modificaciones.</w:t>
      </w:r>
    </w:p>
    <w:p w14:paraId="229BCCF4" w14:textId="77777777" w:rsidR="002453E1" w:rsidRPr="002453E1" w:rsidRDefault="002453E1" w:rsidP="002453E1">
      <w:pPr>
        <w:jc w:val="both"/>
        <w:rPr>
          <w:rFonts w:ascii="Sansa-Normal" w:eastAsia="Times New Roman" w:hAnsi="Sansa-Normal" w:cstheme="minorHAnsi"/>
          <w:iCs/>
          <w:sz w:val="24"/>
          <w:szCs w:val="24"/>
        </w:rPr>
      </w:pPr>
    </w:p>
    <w:p w14:paraId="4E126AC1" w14:textId="77777777" w:rsidR="002453E1" w:rsidRPr="002453E1" w:rsidRDefault="002453E1" w:rsidP="002453E1">
      <w:pPr>
        <w:jc w:val="both"/>
        <w:rPr>
          <w:rFonts w:ascii="Sansa-Normal" w:eastAsia="Times New Roman" w:hAnsi="Sansa-Normal" w:cstheme="minorHAnsi"/>
          <w:iCs/>
          <w:sz w:val="24"/>
          <w:szCs w:val="24"/>
        </w:rPr>
      </w:pPr>
      <w:r w:rsidRPr="002453E1">
        <w:rPr>
          <w:rFonts w:ascii="Sansa-Normal" w:eastAsia="Times New Roman" w:hAnsi="Sansa-Normal" w:cstheme="minorHAnsi"/>
          <w:iCs/>
          <w:sz w:val="24"/>
          <w:szCs w:val="24"/>
        </w:rPr>
        <w:t>El origen de la palabra Kaizen es japonés, y mucha de la cultura de calidad surge también en Japón cuando después de la segunda Guerra Mundial, Japón se queda con grandes problemas en su sector industrial, para mejorar esto se crea la JUSE lo que es la Unión Japonesa de Científicos e Ingenieros, siendo parte de este grupo el Dr.  William Edwards Deming y es cuando se crea una nueva metodología para sacar adelante el sector industrial de este país.</w:t>
      </w:r>
    </w:p>
    <w:p w14:paraId="33965E35" w14:textId="77777777" w:rsidR="002453E1" w:rsidRPr="002453E1" w:rsidRDefault="002453E1" w:rsidP="002453E1">
      <w:pPr>
        <w:jc w:val="both"/>
        <w:rPr>
          <w:rFonts w:ascii="Sansa-Normal" w:eastAsia="Times New Roman" w:hAnsi="Sansa-Normal" w:cstheme="minorHAnsi"/>
          <w:iCs/>
          <w:sz w:val="24"/>
          <w:szCs w:val="24"/>
        </w:rPr>
      </w:pPr>
    </w:p>
    <w:p w14:paraId="2AA8E6E8" w14:textId="77777777" w:rsidR="002453E1" w:rsidRPr="002453E1" w:rsidRDefault="002453E1" w:rsidP="002453E1">
      <w:pPr>
        <w:jc w:val="both"/>
        <w:rPr>
          <w:rFonts w:ascii="Sansa-Normal" w:eastAsia="Times New Roman" w:hAnsi="Sansa-Normal" w:cstheme="minorHAnsi"/>
          <w:iCs/>
          <w:sz w:val="24"/>
          <w:szCs w:val="24"/>
        </w:rPr>
      </w:pPr>
      <w:r w:rsidRPr="002453E1">
        <w:rPr>
          <w:rFonts w:ascii="Sansa-Normal" w:eastAsia="Times New Roman" w:hAnsi="Sansa-Normal" w:cstheme="minorHAnsi"/>
          <w:iCs/>
          <w:sz w:val="24"/>
          <w:szCs w:val="24"/>
        </w:rPr>
        <w:t>Kaizen, utiliza el Círculo de Deming como una herramienta de mejora continua, a esta metodología también se le conoce como PDCA por sus siglas en inglés.</w:t>
      </w:r>
    </w:p>
    <w:p w14:paraId="2CAF08FB" w14:textId="77777777" w:rsidR="002453E1" w:rsidRPr="002453E1" w:rsidRDefault="002453E1" w:rsidP="002453E1">
      <w:pPr>
        <w:jc w:val="both"/>
        <w:rPr>
          <w:rFonts w:ascii="Sansa-Normal" w:eastAsia="Times New Roman" w:hAnsi="Sansa-Normal" w:cstheme="minorHAnsi"/>
          <w:iCs/>
          <w:sz w:val="24"/>
          <w:szCs w:val="24"/>
        </w:rPr>
      </w:pPr>
      <w:r w:rsidRPr="002453E1">
        <w:rPr>
          <w:rFonts w:ascii="Sansa-Normal" w:eastAsia="Times New Roman" w:hAnsi="Sansa-Normal" w:cstheme="minorHAnsi"/>
          <w:iCs/>
          <w:sz w:val="24"/>
          <w:szCs w:val="24"/>
        </w:rPr>
        <w:t>-</w:t>
      </w:r>
      <w:r w:rsidRPr="002453E1">
        <w:rPr>
          <w:rFonts w:ascii="Sansa-Normal" w:eastAsia="Times New Roman" w:hAnsi="Sansa-Normal" w:cstheme="minorHAnsi"/>
          <w:iCs/>
          <w:sz w:val="24"/>
          <w:szCs w:val="24"/>
        </w:rPr>
        <w:tab/>
        <w:t>Plan (Planear).</w:t>
      </w:r>
    </w:p>
    <w:p w14:paraId="51F84F96" w14:textId="77777777" w:rsidR="002453E1" w:rsidRPr="002453E1" w:rsidRDefault="002453E1" w:rsidP="002453E1">
      <w:pPr>
        <w:jc w:val="both"/>
        <w:rPr>
          <w:rFonts w:ascii="Sansa-Normal" w:eastAsia="Times New Roman" w:hAnsi="Sansa-Normal" w:cstheme="minorHAnsi"/>
          <w:iCs/>
          <w:sz w:val="24"/>
          <w:szCs w:val="24"/>
        </w:rPr>
      </w:pPr>
      <w:r w:rsidRPr="002453E1">
        <w:rPr>
          <w:rFonts w:ascii="Sansa-Normal" w:eastAsia="Times New Roman" w:hAnsi="Sansa-Normal" w:cstheme="minorHAnsi"/>
          <w:iCs/>
          <w:sz w:val="24"/>
          <w:szCs w:val="24"/>
        </w:rPr>
        <w:t>-</w:t>
      </w:r>
      <w:r w:rsidRPr="002453E1">
        <w:rPr>
          <w:rFonts w:ascii="Sansa-Normal" w:eastAsia="Times New Roman" w:hAnsi="Sansa-Normal" w:cstheme="minorHAnsi"/>
          <w:iCs/>
          <w:sz w:val="24"/>
          <w:szCs w:val="24"/>
        </w:rPr>
        <w:tab/>
        <w:t>Do (Hacer).</w:t>
      </w:r>
    </w:p>
    <w:p w14:paraId="3E12157E" w14:textId="77777777" w:rsidR="002453E1" w:rsidRPr="002453E1" w:rsidRDefault="002453E1" w:rsidP="002453E1">
      <w:pPr>
        <w:jc w:val="both"/>
        <w:rPr>
          <w:rFonts w:ascii="Sansa-Normal" w:eastAsia="Times New Roman" w:hAnsi="Sansa-Normal" w:cstheme="minorHAnsi"/>
          <w:iCs/>
          <w:sz w:val="24"/>
          <w:szCs w:val="24"/>
        </w:rPr>
      </w:pPr>
      <w:r w:rsidRPr="002453E1">
        <w:rPr>
          <w:rFonts w:ascii="Sansa-Normal" w:eastAsia="Times New Roman" w:hAnsi="Sansa-Normal" w:cstheme="minorHAnsi"/>
          <w:iCs/>
          <w:sz w:val="24"/>
          <w:szCs w:val="24"/>
        </w:rPr>
        <w:t>-</w:t>
      </w:r>
      <w:r w:rsidRPr="002453E1">
        <w:rPr>
          <w:rFonts w:ascii="Sansa-Normal" w:eastAsia="Times New Roman" w:hAnsi="Sansa-Normal" w:cstheme="minorHAnsi"/>
          <w:iCs/>
          <w:sz w:val="24"/>
          <w:szCs w:val="24"/>
        </w:rPr>
        <w:tab/>
        <w:t>Check (Verificar).</w:t>
      </w:r>
    </w:p>
    <w:p w14:paraId="56CF611B" w14:textId="77777777" w:rsidR="002453E1" w:rsidRPr="002453E1" w:rsidRDefault="002453E1" w:rsidP="002453E1">
      <w:pPr>
        <w:jc w:val="both"/>
        <w:rPr>
          <w:rFonts w:ascii="Sansa-Normal" w:eastAsia="Times New Roman" w:hAnsi="Sansa-Normal" w:cstheme="minorHAnsi"/>
          <w:iCs/>
          <w:sz w:val="24"/>
          <w:szCs w:val="24"/>
        </w:rPr>
      </w:pPr>
      <w:r w:rsidRPr="002453E1">
        <w:rPr>
          <w:rFonts w:ascii="Sansa-Normal" w:eastAsia="Times New Roman" w:hAnsi="Sansa-Normal" w:cstheme="minorHAnsi"/>
          <w:iCs/>
          <w:sz w:val="24"/>
          <w:szCs w:val="24"/>
        </w:rPr>
        <w:t>-</w:t>
      </w:r>
      <w:r w:rsidRPr="002453E1">
        <w:rPr>
          <w:rFonts w:ascii="Sansa-Normal" w:eastAsia="Times New Roman" w:hAnsi="Sansa-Normal" w:cstheme="minorHAnsi"/>
          <w:iCs/>
          <w:sz w:val="24"/>
          <w:szCs w:val="24"/>
        </w:rPr>
        <w:tab/>
        <w:t>Act (Actuar).</w:t>
      </w:r>
    </w:p>
    <w:p w14:paraId="05BE169A" w14:textId="77777777" w:rsidR="005E10D6" w:rsidRDefault="005E10D6" w:rsidP="005E10D6">
      <w:pPr>
        <w:jc w:val="both"/>
        <w:rPr>
          <w:rFonts w:ascii="Sansa-Normal" w:eastAsia="Times New Roman" w:hAnsi="Sansa-Normal" w:cstheme="minorHAnsi"/>
          <w:iCs/>
          <w:sz w:val="24"/>
          <w:szCs w:val="24"/>
        </w:rPr>
      </w:pPr>
    </w:p>
    <w:p w14:paraId="6CCD3CF2" w14:textId="742C344F" w:rsidR="002453E1" w:rsidRDefault="002453E1" w:rsidP="005E10D6">
      <w:pPr>
        <w:jc w:val="both"/>
        <w:rPr>
          <w:rFonts w:ascii="Sansa-Normal" w:eastAsia="Times New Roman" w:hAnsi="Sansa-Normal" w:cstheme="minorHAnsi"/>
          <w:iCs/>
          <w:sz w:val="24"/>
          <w:szCs w:val="24"/>
        </w:rPr>
      </w:pPr>
      <w:r>
        <w:rPr>
          <w:rFonts w:ascii="Arial" w:eastAsia="Times New Roman" w:hAnsi="Arial" w:cs="Arial"/>
          <w:noProof/>
          <w:color w:val="000000"/>
          <w:sz w:val="23"/>
          <w:szCs w:val="23"/>
          <w:shd w:val="clear" w:color="auto" w:fill="FFFFFF"/>
          <w:lang w:val="es-ES" w:eastAsia="es-ES"/>
        </w:rPr>
        <w:drawing>
          <wp:anchor distT="0" distB="0" distL="114300" distR="114300" simplePos="0" relativeHeight="251658240" behindDoc="0" locked="0" layoutInCell="1" allowOverlap="1" wp14:anchorId="7AD54702" wp14:editId="3AD27086">
            <wp:simplePos x="0" y="0"/>
            <wp:positionH relativeFrom="column">
              <wp:posOffset>342900</wp:posOffset>
            </wp:positionH>
            <wp:positionV relativeFrom="paragraph">
              <wp:posOffset>240665</wp:posOffset>
            </wp:positionV>
            <wp:extent cx="4800600" cy="3314700"/>
            <wp:effectExtent l="0" t="76200" r="0" b="114300"/>
            <wp:wrapTight wrapText="bothSides">
              <wp:wrapPolygon edited="0">
                <wp:start x="7657" y="-497"/>
                <wp:lineTo x="7314" y="993"/>
                <wp:lineTo x="7314" y="3145"/>
                <wp:lineTo x="7771" y="5131"/>
                <wp:lineTo x="6286" y="6952"/>
                <wp:lineTo x="6286" y="7779"/>
                <wp:lineTo x="1371" y="8110"/>
                <wp:lineTo x="1486" y="13076"/>
                <wp:lineTo x="7200" y="15724"/>
                <wp:lineTo x="7314" y="21021"/>
                <wp:lineTo x="7657" y="22179"/>
                <wp:lineTo x="13829" y="22179"/>
                <wp:lineTo x="14171" y="21021"/>
                <wp:lineTo x="14286" y="15724"/>
                <wp:lineTo x="20000" y="13076"/>
                <wp:lineTo x="20343" y="8276"/>
                <wp:lineTo x="15200" y="7779"/>
                <wp:lineTo x="15314" y="6952"/>
                <wp:lineTo x="13829" y="5131"/>
                <wp:lineTo x="14171" y="3145"/>
                <wp:lineTo x="14286" y="1655"/>
                <wp:lineTo x="13829" y="-497"/>
                <wp:lineTo x="7657" y="-497"/>
              </wp:wrapPolygon>
            </wp:wrapTight>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18A7FE96" w14:textId="77777777" w:rsidR="002453E1" w:rsidRDefault="002453E1" w:rsidP="005E10D6">
      <w:pPr>
        <w:jc w:val="both"/>
        <w:rPr>
          <w:rFonts w:ascii="Sansa-Normal" w:eastAsia="Times New Roman" w:hAnsi="Sansa-Normal" w:cstheme="minorHAnsi"/>
          <w:iCs/>
          <w:sz w:val="24"/>
          <w:szCs w:val="24"/>
        </w:rPr>
      </w:pPr>
    </w:p>
    <w:p w14:paraId="7FDE7EE7" w14:textId="77777777" w:rsidR="002453E1" w:rsidRDefault="002453E1" w:rsidP="005E10D6">
      <w:pPr>
        <w:jc w:val="both"/>
        <w:rPr>
          <w:rFonts w:ascii="Sansa-Normal" w:eastAsia="Times New Roman" w:hAnsi="Sansa-Normal" w:cstheme="minorHAnsi"/>
          <w:iCs/>
          <w:sz w:val="24"/>
          <w:szCs w:val="24"/>
        </w:rPr>
      </w:pPr>
    </w:p>
    <w:p w14:paraId="15B76FE3" w14:textId="77777777" w:rsidR="002453E1" w:rsidRDefault="002453E1" w:rsidP="005E10D6">
      <w:pPr>
        <w:jc w:val="both"/>
        <w:rPr>
          <w:rFonts w:ascii="Sansa-Normal" w:eastAsia="Times New Roman" w:hAnsi="Sansa-Normal" w:cstheme="minorHAnsi"/>
          <w:iCs/>
          <w:sz w:val="24"/>
          <w:szCs w:val="24"/>
        </w:rPr>
      </w:pPr>
    </w:p>
    <w:p w14:paraId="394C16A1" w14:textId="77777777" w:rsidR="002453E1" w:rsidRDefault="002453E1" w:rsidP="005E10D6">
      <w:pPr>
        <w:jc w:val="both"/>
        <w:rPr>
          <w:rFonts w:ascii="Sansa-Normal" w:eastAsia="Times New Roman" w:hAnsi="Sansa-Normal" w:cstheme="minorHAnsi"/>
          <w:iCs/>
          <w:sz w:val="24"/>
          <w:szCs w:val="24"/>
        </w:rPr>
      </w:pPr>
    </w:p>
    <w:p w14:paraId="370CFD0C" w14:textId="77777777" w:rsidR="002453E1" w:rsidRDefault="002453E1" w:rsidP="005E10D6">
      <w:pPr>
        <w:jc w:val="both"/>
        <w:rPr>
          <w:rFonts w:ascii="Sansa-Normal" w:eastAsia="Times New Roman" w:hAnsi="Sansa-Normal" w:cstheme="minorHAnsi"/>
          <w:iCs/>
          <w:sz w:val="24"/>
          <w:szCs w:val="24"/>
        </w:rPr>
      </w:pPr>
    </w:p>
    <w:p w14:paraId="6875C51F" w14:textId="77777777" w:rsidR="005E10D6" w:rsidRDefault="005E10D6" w:rsidP="005E10D6">
      <w:pPr>
        <w:jc w:val="both"/>
        <w:rPr>
          <w:rFonts w:ascii="Sansa-Normal" w:eastAsia="Times New Roman" w:hAnsi="Sansa-Normal" w:cstheme="minorHAnsi"/>
          <w:iCs/>
          <w:sz w:val="24"/>
          <w:szCs w:val="24"/>
        </w:rPr>
      </w:pPr>
      <w:bookmarkStart w:id="0" w:name="_GoBack"/>
      <w:bookmarkEnd w:id="0"/>
    </w:p>
    <w:p w14:paraId="32D790A0" w14:textId="77777777" w:rsidR="00C0526C" w:rsidRDefault="00C0526C" w:rsidP="005E10D6">
      <w:pPr>
        <w:jc w:val="both"/>
        <w:rPr>
          <w:rFonts w:ascii="Sansa-Normal" w:eastAsia="Times New Roman" w:hAnsi="Sansa-Normal" w:cstheme="minorHAnsi"/>
          <w:iCs/>
          <w:sz w:val="24"/>
          <w:szCs w:val="24"/>
        </w:rPr>
      </w:pPr>
    </w:p>
    <w:p w14:paraId="12D428C3" w14:textId="77777777" w:rsidR="00C0526C" w:rsidRDefault="00C0526C" w:rsidP="005E10D6">
      <w:pPr>
        <w:jc w:val="both"/>
        <w:rPr>
          <w:rFonts w:ascii="Sansa-Normal" w:eastAsia="Times New Roman" w:hAnsi="Sansa-Normal" w:cstheme="minorHAnsi"/>
          <w:iCs/>
          <w:sz w:val="24"/>
          <w:szCs w:val="24"/>
        </w:rPr>
      </w:pPr>
    </w:p>
    <w:p w14:paraId="702C841F" w14:textId="77777777" w:rsidR="00C0526C" w:rsidRDefault="00C0526C" w:rsidP="005E10D6">
      <w:pPr>
        <w:jc w:val="both"/>
        <w:rPr>
          <w:rFonts w:ascii="Sansa-Normal" w:eastAsia="Times New Roman" w:hAnsi="Sansa-Normal" w:cstheme="minorHAnsi"/>
          <w:iCs/>
          <w:sz w:val="24"/>
          <w:szCs w:val="24"/>
        </w:rPr>
      </w:pPr>
    </w:p>
    <w:p w14:paraId="76D59DCF" w14:textId="77777777" w:rsidR="00C0526C" w:rsidRDefault="00C0526C" w:rsidP="005E10D6">
      <w:pPr>
        <w:jc w:val="both"/>
        <w:rPr>
          <w:rFonts w:ascii="Sansa-Normal" w:eastAsia="Times New Roman" w:hAnsi="Sansa-Normal" w:cstheme="minorHAnsi"/>
          <w:iCs/>
          <w:sz w:val="24"/>
          <w:szCs w:val="24"/>
        </w:rPr>
      </w:pPr>
    </w:p>
    <w:p w14:paraId="7C13F479" w14:textId="77777777" w:rsidR="00C0526C" w:rsidRDefault="00C0526C" w:rsidP="005E10D6">
      <w:pPr>
        <w:jc w:val="both"/>
        <w:rPr>
          <w:rFonts w:ascii="Sansa-Normal" w:eastAsia="Times New Roman" w:hAnsi="Sansa-Normal" w:cstheme="minorHAnsi"/>
          <w:iCs/>
          <w:sz w:val="24"/>
          <w:szCs w:val="24"/>
        </w:rPr>
      </w:pPr>
    </w:p>
    <w:p w14:paraId="2496C3EA" w14:textId="77777777" w:rsidR="00C0526C" w:rsidRPr="005E10D6" w:rsidRDefault="00C0526C"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lastRenderedPageBreak/>
        <w:t xml:space="preserve"> </w:t>
      </w:r>
    </w:p>
    <w:p w14:paraId="5D540268" w14:textId="77777777" w:rsidR="002453E1" w:rsidRPr="002453E1" w:rsidRDefault="002453E1" w:rsidP="002453E1">
      <w:pPr>
        <w:jc w:val="both"/>
        <w:rPr>
          <w:rFonts w:ascii="Sansa-Normal" w:eastAsia="Times New Roman" w:hAnsi="Sansa-Normal" w:cstheme="minorHAnsi"/>
          <w:iCs/>
          <w:sz w:val="24"/>
          <w:szCs w:val="24"/>
        </w:rPr>
      </w:pPr>
      <w:r w:rsidRPr="002453E1">
        <w:rPr>
          <w:rFonts w:ascii="Sansa-Normal" w:eastAsia="Times New Roman" w:hAnsi="Sansa-Normal" w:cstheme="minorHAnsi"/>
          <w:iCs/>
          <w:sz w:val="24"/>
          <w:szCs w:val="24"/>
        </w:rPr>
        <w:t>La parte fundamental de Kaizen es el compromiso y la disciplina no solo en el área de producción, sino en cada uno de los departamentos y debe existir el compromiso desde la alta gerencia</w:t>
      </w:r>
    </w:p>
    <w:p w14:paraId="7AED2A97" w14:textId="77777777" w:rsidR="002453E1" w:rsidRPr="002453E1" w:rsidRDefault="002453E1" w:rsidP="002453E1">
      <w:pPr>
        <w:jc w:val="both"/>
        <w:rPr>
          <w:rFonts w:ascii="Sansa-Normal" w:eastAsia="Times New Roman" w:hAnsi="Sansa-Normal" w:cstheme="minorHAnsi"/>
          <w:iCs/>
          <w:sz w:val="24"/>
          <w:szCs w:val="24"/>
        </w:rPr>
      </w:pPr>
    </w:p>
    <w:p w14:paraId="7787E8C0" w14:textId="77777777" w:rsidR="002453E1" w:rsidRPr="002453E1" w:rsidRDefault="002453E1" w:rsidP="002453E1">
      <w:pPr>
        <w:jc w:val="both"/>
        <w:rPr>
          <w:rFonts w:ascii="Sansa-Normal" w:eastAsia="Times New Roman" w:hAnsi="Sansa-Normal" w:cstheme="minorHAnsi"/>
          <w:iCs/>
          <w:sz w:val="24"/>
          <w:szCs w:val="24"/>
        </w:rPr>
      </w:pPr>
    </w:p>
    <w:p w14:paraId="33F8FE5E" w14:textId="77777777" w:rsidR="002453E1" w:rsidRPr="002453E1" w:rsidRDefault="002453E1" w:rsidP="002453E1">
      <w:pPr>
        <w:jc w:val="both"/>
        <w:rPr>
          <w:rFonts w:ascii="Sansa-Normal" w:eastAsia="Times New Roman" w:hAnsi="Sansa-Normal" w:cstheme="minorHAnsi"/>
          <w:iCs/>
          <w:sz w:val="24"/>
          <w:szCs w:val="24"/>
        </w:rPr>
      </w:pPr>
      <w:r w:rsidRPr="002453E1">
        <w:rPr>
          <w:rFonts w:ascii="Sansa-Normal" w:eastAsia="Times New Roman" w:hAnsi="Sansa-Normal" w:cstheme="minorHAnsi"/>
          <w:iCs/>
          <w:sz w:val="24"/>
          <w:szCs w:val="24"/>
        </w:rPr>
        <w:t>Los fundamentos importantes en la realización de la filosofía de Kaizen son el Compromiso y Disciplina a todo nivel de la organización, ya que ayuda a detectar y dar solución a problemas en cada una de las áreas de la organización. Las   empresas que están implementando Kaizen están en un proceso de cambio permanente, ya que Kaizen no soluciona un problema o mejora un proceso y termina, sino que es un constante mejoramiento de cada aspecto que lo requiera.</w:t>
      </w:r>
    </w:p>
    <w:p w14:paraId="72433649" w14:textId="77777777" w:rsidR="002453E1" w:rsidRPr="002453E1" w:rsidRDefault="002453E1" w:rsidP="002453E1">
      <w:pPr>
        <w:jc w:val="both"/>
        <w:rPr>
          <w:rFonts w:ascii="Sansa-Normal" w:eastAsia="Times New Roman" w:hAnsi="Sansa-Normal" w:cstheme="minorHAnsi"/>
          <w:iCs/>
          <w:sz w:val="24"/>
          <w:szCs w:val="24"/>
        </w:rPr>
      </w:pPr>
    </w:p>
    <w:p w14:paraId="17867C11" w14:textId="77777777" w:rsidR="002453E1" w:rsidRPr="002453E1" w:rsidRDefault="002453E1" w:rsidP="002453E1">
      <w:pPr>
        <w:jc w:val="both"/>
        <w:rPr>
          <w:rFonts w:ascii="Sansa-Normal" w:eastAsia="Times New Roman" w:hAnsi="Sansa-Normal" w:cstheme="minorHAnsi"/>
          <w:iCs/>
          <w:sz w:val="24"/>
          <w:szCs w:val="24"/>
        </w:rPr>
      </w:pPr>
      <w:r w:rsidRPr="002453E1">
        <w:rPr>
          <w:rFonts w:ascii="Sansa-Normal" w:eastAsia="Times New Roman" w:hAnsi="Sansa-Normal" w:cstheme="minorHAnsi"/>
          <w:iCs/>
          <w:sz w:val="24"/>
          <w:szCs w:val="24"/>
        </w:rPr>
        <w:t>Algo muy importante es que al implementar Kaizen en la organización es necesario que se tome en consideración al personal que está directamente haciendo el trabajo, ya que son ellos quienes conocen los procesos y están en contacto directo con eso, ellos conocen lo que se requiere para mejorar esos procesos y hacerlos más eficientes, es un proceso que requiere de cambiar la mentalidad de quienes dirigen o están en mandos altos en la organización porque es dar poder a los empleados pero también es compartir responsabilidad, una vez que se logró comprender y superar este paso, lo demás será fácil.</w:t>
      </w:r>
    </w:p>
    <w:p w14:paraId="0918126D" w14:textId="77777777" w:rsidR="005E10D6" w:rsidRDefault="005E10D6" w:rsidP="005E10D6">
      <w:pPr>
        <w:jc w:val="both"/>
        <w:rPr>
          <w:rFonts w:ascii="Sansa-Normal" w:eastAsia="Times New Roman" w:hAnsi="Sansa-Normal" w:cstheme="minorHAnsi"/>
          <w:iCs/>
          <w:sz w:val="24"/>
          <w:szCs w:val="24"/>
        </w:rPr>
      </w:pPr>
    </w:p>
    <w:p w14:paraId="7B87A31B" w14:textId="77777777" w:rsidR="005E10D6" w:rsidRDefault="005E10D6" w:rsidP="005E10D6">
      <w:pPr>
        <w:jc w:val="both"/>
        <w:rPr>
          <w:rFonts w:ascii="Sansa-Normal" w:eastAsia="Times New Roman" w:hAnsi="Sansa-Normal" w:cstheme="minorHAnsi"/>
          <w:iCs/>
          <w:sz w:val="24"/>
          <w:szCs w:val="24"/>
        </w:rPr>
      </w:pPr>
    </w:p>
    <w:p w14:paraId="1D8935E7" w14:textId="77777777" w:rsidR="005E10D6" w:rsidRPr="005E10D6" w:rsidRDefault="005E10D6" w:rsidP="005E10D6">
      <w:pPr>
        <w:jc w:val="both"/>
        <w:rPr>
          <w:rFonts w:ascii="Sansa-Normal" w:eastAsia="Times New Roman" w:hAnsi="Sansa-Normal" w:cstheme="minorHAnsi"/>
          <w:iCs/>
          <w:sz w:val="24"/>
          <w:szCs w:val="24"/>
        </w:rPr>
      </w:pPr>
    </w:p>
    <w:p w14:paraId="2569FD23" w14:textId="77777777" w:rsidR="005E10D6" w:rsidRPr="005E10D6" w:rsidRDefault="005E10D6"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5D6FC03F" w14:textId="5B00364A" w:rsidR="005E10D6" w:rsidRPr="005E10D6" w:rsidRDefault="002453E1" w:rsidP="005E10D6">
      <w:pPr>
        <w:spacing w:line="240" w:lineRule="auto"/>
        <w:jc w:val="right"/>
        <w:rPr>
          <w:rFonts w:ascii="Sansa-Normal" w:eastAsia="Times New Roman" w:hAnsi="Sansa-Normal" w:cstheme="minorHAnsi"/>
          <w:iCs/>
          <w:sz w:val="24"/>
          <w:szCs w:val="24"/>
        </w:rPr>
      </w:pPr>
      <w:r w:rsidRPr="002453E1">
        <w:rPr>
          <w:rFonts w:ascii="Sansa-Normal" w:eastAsia="Times New Roman" w:hAnsi="Sansa-Normal" w:cstheme="minorHAnsi"/>
          <w:iCs/>
          <w:sz w:val="20"/>
          <w:szCs w:val="20"/>
        </w:rPr>
        <w:t>Manufactura Inteligente. Kaizen. Recuperado el día 24 de mayo de 2016, a partir de http://www.manufacturainteligente.com/kaizen/</w:t>
      </w:r>
      <w:r w:rsidR="005E10D6" w:rsidRPr="005E10D6">
        <w:rPr>
          <w:rFonts w:ascii="Sansa-Normal" w:eastAsia="Times New Roman" w:hAnsi="Sansa-Normal" w:cstheme="minorHAnsi"/>
          <w:iCs/>
          <w:sz w:val="24"/>
          <w:szCs w:val="24"/>
        </w:rPr>
        <w:t>.</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C0526C">
      <w:headerReference w:type="default" r:id="rId14"/>
      <w:footerReference w:type="default" r:id="rId15"/>
      <w:pgSz w:w="12180" w:h="20160"/>
      <w:pgMar w:top="1701" w:right="758" w:bottom="851" w:left="1276" w:header="708" w:footer="708" w:gutter="0"/>
      <w:cols w:space="708"/>
      <w:docGrid w:linePitch="360"/>
      <w:printerSettings r:id="rId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16F350C" w:rsidR="00CB1478" w:rsidRDefault="002453E1"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Concepto de </w:t>
                          </w:r>
                          <w:proofErr w:type="spellStart"/>
                          <w:r>
                            <w:rPr>
                              <w:rFonts w:ascii="Dispatch-Regular" w:hAnsi="Dispatch-Regular" w:cs="Dispatch-Regular"/>
                              <w:color w:val="FCBD00"/>
                              <w:sz w:val="72"/>
                              <w:szCs w:val="56"/>
                              <w:lang w:val="es-ES" w:eastAsia="es-ES"/>
                            </w:rPr>
                            <w:t>Kaizen</w:t>
                          </w:r>
                          <w:proofErr w:type="spellEnd"/>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16F350C" w:rsidR="00CB1478" w:rsidRDefault="002453E1"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Concepto de </w:t>
                    </w:r>
                    <w:proofErr w:type="spellStart"/>
                    <w:r>
                      <w:rPr>
                        <w:rFonts w:ascii="Dispatch-Regular" w:hAnsi="Dispatch-Regular" w:cs="Dispatch-Regular"/>
                        <w:color w:val="FCBD00"/>
                        <w:sz w:val="72"/>
                        <w:szCs w:val="56"/>
                        <w:lang w:val="es-ES" w:eastAsia="es-ES"/>
                      </w:rPr>
                      <w:t>Kaizen</w:t>
                    </w:r>
                    <w:proofErr w:type="spellEnd"/>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453E1"/>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0526C"/>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10"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311C91-42C5-462A-BB57-B116E245623C}" type="doc">
      <dgm:prSet loTypeId="urn:microsoft.com/office/officeart/2005/8/layout/cycle7" loCatId="cycle" qsTypeId="urn:microsoft.com/office/officeart/2005/8/quickstyle/3d1" qsCatId="3D" csTypeId="urn:microsoft.com/office/officeart/2005/8/colors/colorful4" csCatId="colorful" phldr="1"/>
      <dgm:spPr/>
    </dgm:pt>
    <dgm:pt modelId="{FE9ADEBE-7C12-4863-9019-A205C11F7BD4}">
      <dgm:prSet phldrT="[Texto]"/>
      <dgm:spPr/>
      <dgm:t>
        <a:bodyPr/>
        <a:lstStyle/>
        <a:p>
          <a:r>
            <a:rPr lang="es-MX"/>
            <a:t>Planear </a:t>
          </a:r>
        </a:p>
      </dgm:t>
    </dgm:pt>
    <dgm:pt modelId="{3AACA4C2-72FE-4E19-BA7F-8A32D153F5F9}" type="parTrans" cxnId="{14A58F94-B2CD-40BC-B39F-62212BD11CE7}">
      <dgm:prSet/>
      <dgm:spPr/>
      <dgm:t>
        <a:bodyPr/>
        <a:lstStyle/>
        <a:p>
          <a:endParaRPr lang="es-MX"/>
        </a:p>
      </dgm:t>
    </dgm:pt>
    <dgm:pt modelId="{E56A0068-D2DC-46D0-B3E4-4473F0C4D5B5}" type="sibTrans" cxnId="{14A58F94-B2CD-40BC-B39F-62212BD11CE7}">
      <dgm:prSet/>
      <dgm:spPr/>
      <dgm:t>
        <a:bodyPr/>
        <a:lstStyle/>
        <a:p>
          <a:endParaRPr lang="es-MX"/>
        </a:p>
      </dgm:t>
    </dgm:pt>
    <dgm:pt modelId="{BB6D1DF9-C5E8-43D2-9D6F-9AEAEEB149D1}">
      <dgm:prSet phldrT="[Texto]"/>
      <dgm:spPr/>
      <dgm:t>
        <a:bodyPr/>
        <a:lstStyle/>
        <a:p>
          <a:r>
            <a:rPr lang="es-MX"/>
            <a:t>Verificar</a:t>
          </a:r>
        </a:p>
      </dgm:t>
    </dgm:pt>
    <dgm:pt modelId="{5A980C6B-3C33-4C5D-B939-4B52619EF565}" type="parTrans" cxnId="{682475F0-366A-4FBB-A125-FBFA366E6A1F}">
      <dgm:prSet/>
      <dgm:spPr/>
      <dgm:t>
        <a:bodyPr/>
        <a:lstStyle/>
        <a:p>
          <a:endParaRPr lang="es-MX"/>
        </a:p>
      </dgm:t>
    </dgm:pt>
    <dgm:pt modelId="{AE00E2EF-A0CA-40B6-9B3D-7D7D0ED81F0C}" type="sibTrans" cxnId="{682475F0-366A-4FBB-A125-FBFA366E6A1F}">
      <dgm:prSet/>
      <dgm:spPr/>
      <dgm:t>
        <a:bodyPr/>
        <a:lstStyle/>
        <a:p>
          <a:endParaRPr lang="es-MX"/>
        </a:p>
      </dgm:t>
    </dgm:pt>
    <dgm:pt modelId="{4E9117A7-0AFB-40A6-B842-EE39E87E447E}">
      <dgm:prSet phldrT="[Texto]"/>
      <dgm:spPr/>
      <dgm:t>
        <a:bodyPr/>
        <a:lstStyle/>
        <a:p>
          <a:r>
            <a:rPr lang="es-MX"/>
            <a:t>Actuar</a:t>
          </a:r>
        </a:p>
      </dgm:t>
    </dgm:pt>
    <dgm:pt modelId="{F3096BBA-D165-43AF-9192-8F08FD806FAE}" type="parTrans" cxnId="{FC5DEE00-2C7E-4A08-9BE0-B322C1B5655D}">
      <dgm:prSet/>
      <dgm:spPr/>
      <dgm:t>
        <a:bodyPr/>
        <a:lstStyle/>
        <a:p>
          <a:endParaRPr lang="es-MX"/>
        </a:p>
      </dgm:t>
    </dgm:pt>
    <dgm:pt modelId="{3AA4E579-2BAE-43BA-87B6-F1A7E850DD4B}" type="sibTrans" cxnId="{FC5DEE00-2C7E-4A08-9BE0-B322C1B5655D}">
      <dgm:prSet/>
      <dgm:spPr/>
      <dgm:t>
        <a:bodyPr/>
        <a:lstStyle/>
        <a:p>
          <a:endParaRPr lang="es-MX"/>
        </a:p>
      </dgm:t>
    </dgm:pt>
    <dgm:pt modelId="{4CE3E767-191F-4937-9399-659A4DC1B50F}">
      <dgm:prSet/>
      <dgm:spPr/>
      <dgm:t>
        <a:bodyPr/>
        <a:lstStyle/>
        <a:p>
          <a:r>
            <a:rPr lang="es-MX"/>
            <a:t>Hacer</a:t>
          </a:r>
        </a:p>
      </dgm:t>
    </dgm:pt>
    <dgm:pt modelId="{5EDEDF28-480E-4A9D-9F3F-7B2AA558FDF6}" type="parTrans" cxnId="{E870EBBE-B7A4-41E8-B6ED-0ECFD540F096}">
      <dgm:prSet/>
      <dgm:spPr/>
      <dgm:t>
        <a:bodyPr/>
        <a:lstStyle/>
        <a:p>
          <a:endParaRPr lang="es-MX"/>
        </a:p>
      </dgm:t>
    </dgm:pt>
    <dgm:pt modelId="{795903D0-16D2-447A-B6C2-E7E4C12481DD}" type="sibTrans" cxnId="{E870EBBE-B7A4-41E8-B6ED-0ECFD540F096}">
      <dgm:prSet/>
      <dgm:spPr/>
      <dgm:t>
        <a:bodyPr/>
        <a:lstStyle/>
        <a:p>
          <a:endParaRPr lang="es-MX"/>
        </a:p>
      </dgm:t>
    </dgm:pt>
    <dgm:pt modelId="{190DF819-F456-4B01-8C5A-3F29F09465EA}" type="pres">
      <dgm:prSet presAssocID="{D3311C91-42C5-462A-BB57-B116E245623C}" presName="Name0" presStyleCnt="0">
        <dgm:presLayoutVars>
          <dgm:dir/>
          <dgm:resizeHandles val="exact"/>
        </dgm:presLayoutVars>
      </dgm:prSet>
      <dgm:spPr/>
    </dgm:pt>
    <dgm:pt modelId="{ED700BD8-A89A-4A56-BD40-FBABCD7B87F3}" type="pres">
      <dgm:prSet presAssocID="{FE9ADEBE-7C12-4863-9019-A205C11F7BD4}" presName="node" presStyleLbl="node1" presStyleIdx="0" presStyleCnt="4">
        <dgm:presLayoutVars>
          <dgm:bulletEnabled val="1"/>
        </dgm:presLayoutVars>
      </dgm:prSet>
      <dgm:spPr/>
      <dgm:t>
        <a:bodyPr/>
        <a:lstStyle/>
        <a:p>
          <a:endParaRPr lang="es-ES"/>
        </a:p>
      </dgm:t>
    </dgm:pt>
    <dgm:pt modelId="{1A540F76-12BC-42C2-ACE6-68B52884CA70}" type="pres">
      <dgm:prSet presAssocID="{E56A0068-D2DC-46D0-B3E4-4473F0C4D5B5}" presName="sibTrans" presStyleLbl="sibTrans2D1" presStyleIdx="0" presStyleCnt="4"/>
      <dgm:spPr/>
      <dgm:t>
        <a:bodyPr/>
        <a:lstStyle/>
        <a:p>
          <a:endParaRPr lang="es-ES"/>
        </a:p>
      </dgm:t>
    </dgm:pt>
    <dgm:pt modelId="{E7424062-FBD5-4100-A826-66D01AAE7888}" type="pres">
      <dgm:prSet presAssocID="{E56A0068-D2DC-46D0-B3E4-4473F0C4D5B5}" presName="connectorText" presStyleLbl="sibTrans2D1" presStyleIdx="0" presStyleCnt="4"/>
      <dgm:spPr/>
      <dgm:t>
        <a:bodyPr/>
        <a:lstStyle/>
        <a:p>
          <a:endParaRPr lang="es-ES"/>
        </a:p>
      </dgm:t>
    </dgm:pt>
    <dgm:pt modelId="{B66F9AD3-D042-4F8F-A559-C41E78E9A85F}" type="pres">
      <dgm:prSet presAssocID="{4CE3E767-191F-4937-9399-659A4DC1B50F}" presName="node" presStyleLbl="node1" presStyleIdx="1" presStyleCnt="4">
        <dgm:presLayoutVars>
          <dgm:bulletEnabled val="1"/>
        </dgm:presLayoutVars>
      </dgm:prSet>
      <dgm:spPr/>
      <dgm:t>
        <a:bodyPr/>
        <a:lstStyle/>
        <a:p>
          <a:endParaRPr lang="es-ES"/>
        </a:p>
      </dgm:t>
    </dgm:pt>
    <dgm:pt modelId="{DEA8FFD7-FF19-44A6-98EB-DB3C7F42E4E5}" type="pres">
      <dgm:prSet presAssocID="{795903D0-16D2-447A-B6C2-E7E4C12481DD}" presName="sibTrans" presStyleLbl="sibTrans2D1" presStyleIdx="1" presStyleCnt="4"/>
      <dgm:spPr/>
      <dgm:t>
        <a:bodyPr/>
        <a:lstStyle/>
        <a:p>
          <a:endParaRPr lang="es-ES"/>
        </a:p>
      </dgm:t>
    </dgm:pt>
    <dgm:pt modelId="{624B2FF1-3209-4244-8F42-B502B1336A5C}" type="pres">
      <dgm:prSet presAssocID="{795903D0-16D2-447A-B6C2-E7E4C12481DD}" presName="connectorText" presStyleLbl="sibTrans2D1" presStyleIdx="1" presStyleCnt="4"/>
      <dgm:spPr/>
      <dgm:t>
        <a:bodyPr/>
        <a:lstStyle/>
        <a:p>
          <a:endParaRPr lang="es-ES"/>
        </a:p>
      </dgm:t>
    </dgm:pt>
    <dgm:pt modelId="{21799620-CAEE-44EC-98BF-EEAD5C04A789}" type="pres">
      <dgm:prSet presAssocID="{BB6D1DF9-C5E8-43D2-9D6F-9AEAEEB149D1}" presName="node" presStyleLbl="node1" presStyleIdx="2" presStyleCnt="4">
        <dgm:presLayoutVars>
          <dgm:bulletEnabled val="1"/>
        </dgm:presLayoutVars>
      </dgm:prSet>
      <dgm:spPr/>
      <dgm:t>
        <a:bodyPr/>
        <a:lstStyle/>
        <a:p>
          <a:endParaRPr lang="es-ES"/>
        </a:p>
      </dgm:t>
    </dgm:pt>
    <dgm:pt modelId="{A9E1843A-FD60-43A5-97EE-C50CB3B30A4F}" type="pres">
      <dgm:prSet presAssocID="{AE00E2EF-A0CA-40B6-9B3D-7D7D0ED81F0C}" presName="sibTrans" presStyleLbl="sibTrans2D1" presStyleIdx="2" presStyleCnt="4"/>
      <dgm:spPr/>
      <dgm:t>
        <a:bodyPr/>
        <a:lstStyle/>
        <a:p>
          <a:endParaRPr lang="es-ES"/>
        </a:p>
      </dgm:t>
    </dgm:pt>
    <dgm:pt modelId="{5AA58FA7-3781-491A-A9E2-F2CCFD1F8A42}" type="pres">
      <dgm:prSet presAssocID="{AE00E2EF-A0CA-40B6-9B3D-7D7D0ED81F0C}" presName="connectorText" presStyleLbl="sibTrans2D1" presStyleIdx="2" presStyleCnt="4"/>
      <dgm:spPr/>
      <dgm:t>
        <a:bodyPr/>
        <a:lstStyle/>
        <a:p>
          <a:endParaRPr lang="es-ES"/>
        </a:p>
      </dgm:t>
    </dgm:pt>
    <dgm:pt modelId="{64B8A562-E5A6-4F93-A771-1F5DD63B8066}" type="pres">
      <dgm:prSet presAssocID="{4E9117A7-0AFB-40A6-B842-EE39E87E447E}" presName="node" presStyleLbl="node1" presStyleIdx="3" presStyleCnt="4">
        <dgm:presLayoutVars>
          <dgm:bulletEnabled val="1"/>
        </dgm:presLayoutVars>
      </dgm:prSet>
      <dgm:spPr/>
      <dgm:t>
        <a:bodyPr/>
        <a:lstStyle/>
        <a:p>
          <a:endParaRPr lang="es-ES"/>
        </a:p>
      </dgm:t>
    </dgm:pt>
    <dgm:pt modelId="{73294490-ABD8-43AF-BB43-BFD963F40505}" type="pres">
      <dgm:prSet presAssocID="{3AA4E579-2BAE-43BA-87B6-F1A7E850DD4B}" presName="sibTrans" presStyleLbl="sibTrans2D1" presStyleIdx="3" presStyleCnt="4"/>
      <dgm:spPr/>
      <dgm:t>
        <a:bodyPr/>
        <a:lstStyle/>
        <a:p>
          <a:endParaRPr lang="es-ES"/>
        </a:p>
      </dgm:t>
    </dgm:pt>
    <dgm:pt modelId="{3E8279FE-F9D2-4870-AAAF-EAEF59C43883}" type="pres">
      <dgm:prSet presAssocID="{3AA4E579-2BAE-43BA-87B6-F1A7E850DD4B}" presName="connectorText" presStyleLbl="sibTrans2D1" presStyleIdx="3" presStyleCnt="4"/>
      <dgm:spPr/>
      <dgm:t>
        <a:bodyPr/>
        <a:lstStyle/>
        <a:p>
          <a:endParaRPr lang="es-ES"/>
        </a:p>
      </dgm:t>
    </dgm:pt>
  </dgm:ptLst>
  <dgm:cxnLst>
    <dgm:cxn modelId="{E4741A7C-44F3-A743-95CB-EB5999B34EE8}" type="presOf" srcId="{4CE3E767-191F-4937-9399-659A4DC1B50F}" destId="{B66F9AD3-D042-4F8F-A559-C41E78E9A85F}" srcOrd="0" destOrd="0" presId="urn:microsoft.com/office/officeart/2005/8/layout/cycle7"/>
    <dgm:cxn modelId="{682475F0-366A-4FBB-A125-FBFA366E6A1F}" srcId="{D3311C91-42C5-462A-BB57-B116E245623C}" destId="{BB6D1DF9-C5E8-43D2-9D6F-9AEAEEB149D1}" srcOrd="2" destOrd="0" parTransId="{5A980C6B-3C33-4C5D-B939-4B52619EF565}" sibTransId="{AE00E2EF-A0CA-40B6-9B3D-7D7D0ED81F0C}"/>
    <dgm:cxn modelId="{F1C768B9-F255-7846-B120-817D08C23B2A}" type="presOf" srcId="{3AA4E579-2BAE-43BA-87B6-F1A7E850DD4B}" destId="{73294490-ABD8-43AF-BB43-BFD963F40505}" srcOrd="0" destOrd="0" presId="urn:microsoft.com/office/officeart/2005/8/layout/cycle7"/>
    <dgm:cxn modelId="{84425098-951C-F643-8F25-9E317BD59A7A}" type="presOf" srcId="{AE00E2EF-A0CA-40B6-9B3D-7D7D0ED81F0C}" destId="{5AA58FA7-3781-491A-A9E2-F2CCFD1F8A42}" srcOrd="1" destOrd="0" presId="urn:microsoft.com/office/officeart/2005/8/layout/cycle7"/>
    <dgm:cxn modelId="{14A58F94-B2CD-40BC-B39F-62212BD11CE7}" srcId="{D3311C91-42C5-462A-BB57-B116E245623C}" destId="{FE9ADEBE-7C12-4863-9019-A205C11F7BD4}" srcOrd="0" destOrd="0" parTransId="{3AACA4C2-72FE-4E19-BA7F-8A32D153F5F9}" sibTransId="{E56A0068-D2DC-46D0-B3E4-4473F0C4D5B5}"/>
    <dgm:cxn modelId="{2CC6AC0A-D700-DC4A-B662-33DE7A5A04AD}" type="presOf" srcId="{795903D0-16D2-447A-B6C2-E7E4C12481DD}" destId="{624B2FF1-3209-4244-8F42-B502B1336A5C}" srcOrd="1" destOrd="0" presId="urn:microsoft.com/office/officeart/2005/8/layout/cycle7"/>
    <dgm:cxn modelId="{30594C77-48BB-094C-8C7C-BC6BEDA1A3D6}" type="presOf" srcId="{AE00E2EF-A0CA-40B6-9B3D-7D7D0ED81F0C}" destId="{A9E1843A-FD60-43A5-97EE-C50CB3B30A4F}" srcOrd="0" destOrd="0" presId="urn:microsoft.com/office/officeart/2005/8/layout/cycle7"/>
    <dgm:cxn modelId="{A8A9A377-127F-B54F-B881-A113C9E9BB76}" type="presOf" srcId="{3AA4E579-2BAE-43BA-87B6-F1A7E850DD4B}" destId="{3E8279FE-F9D2-4870-AAAF-EAEF59C43883}" srcOrd="1" destOrd="0" presId="urn:microsoft.com/office/officeart/2005/8/layout/cycle7"/>
    <dgm:cxn modelId="{FC5DEE00-2C7E-4A08-9BE0-B322C1B5655D}" srcId="{D3311C91-42C5-462A-BB57-B116E245623C}" destId="{4E9117A7-0AFB-40A6-B842-EE39E87E447E}" srcOrd="3" destOrd="0" parTransId="{F3096BBA-D165-43AF-9192-8F08FD806FAE}" sibTransId="{3AA4E579-2BAE-43BA-87B6-F1A7E850DD4B}"/>
    <dgm:cxn modelId="{3CDEE7AB-2634-D24D-86EB-D276E5BEEAD0}" type="presOf" srcId="{D3311C91-42C5-462A-BB57-B116E245623C}" destId="{190DF819-F456-4B01-8C5A-3F29F09465EA}" srcOrd="0" destOrd="0" presId="urn:microsoft.com/office/officeart/2005/8/layout/cycle7"/>
    <dgm:cxn modelId="{8D12377B-B71E-9845-BAA9-48658D5F130E}" type="presOf" srcId="{795903D0-16D2-447A-B6C2-E7E4C12481DD}" destId="{DEA8FFD7-FF19-44A6-98EB-DB3C7F42E4E5}" srcOrd="0" destOrd="0" presId="urn:microsoft.com/office/officeart/2005/8/layout/cycle7"/>
    <dgm:cxn modelId="{E870EBBE-B7A4-41E8-B6ED-0ECFD540F096}" srcId="{D3311C91-42C5-462A-BB57-B116E245623C}" destId="{4CE3E767-191F-4937-9399-659A4DC1B50F}" srcOrd="1" destOrd="0" parTransId="{5EDEDF28-480E-4A9D-9F3F-7B2AA558FDF6}" sibTransId="{795903D0-16D2-447A-B6C2-E7E4C12481DD}"/>
    <dgm:cxn modelId="{8F336795-1401-7447-8A0F-9D1F51517C29}" type="presOf" srcId="{E56A0068-D2DC-46D0-B3E4-4473F0C4D5B5}" destId="{1A540F76-12BC-42C2-ACE6-68B52884CA70}" srcOrd="0" destOrd="0" presId="urn:microsoft.com/office/officeart/2005/8/layout/cycle7"/>
    <dgm:cxn modelId="{211F3064-BEE3-8A41-AC53-E08B4467C46C}" type="presOf" srcId="{FE9ADEBE-7C12-4863-9019-A205C11F7BD4}" destId="{ED700BD8-A89A-4A56-BD40-FBABCD7B87F3}" srcOrd="0" destOrd="0" presId="urn:microsoft.com/office/officeart/2005/8/layout/cycle7"/>
    <dgm:cxn modelId="{FBA54FD4-028B-BD46-85EE-AFD2B18D0C0B}" type="presOf" srcId="{4E9117A7-0AFB-40A6-B842-EE39E87E447E}" destId="{64B8A562-E5A6-4F93-A771-1F5DD63B8066}" srcOrd="0" destOrd="0" presId="urn:microsoft.com/office/officeart/2005/8/layout/cycle7"/>
    <dgm:cxn modelId="{68BA557E-FC4A-D44B-8265-B9ABCB9EC9F3}" type="presOf" srcId="{E56A0068-D2DC-46D0-B3E4-4473F0C4D5B5}" destId="{E7424062-FBD5-4100-A826-66D01AAE7888}" srcOrd="1" destOrd="0" presId="urn:microsoft.com/office/officeart/2005/8/layout/cycle7"/>
    <dgm:cxn modelId="{A1AD53F4-9D3F-5D40-B8B9-9A3F8794C621}" type="presOf" srcId="{BB6D1DF9-C5E8-43D2-9D6F-9AEAEEB149D1}" destId="{21799620-CAEE-44EC-98BF-EEAD5C04A789}" srcOrd="0" destOrd="0" presId="urn:microsoft.com/office/officeart/2005/8/layout/cycle7"/>
    <dgm:cxn modelId="{EF657F1A-7E69-824B-95C2-F66035A8AF8E}" type="presParOf" srcId="{190DF819-F456-4B01-8C5A-3F29F09465EA}" destId="{ED700BD8-A89A-4A56-BD40-FBABCD7B87F3}" srcOrd="0" destOrd="0" presId="urn:microsoft.com/office/officeart/2005/8/layout/cycle7"/>
    <dgm:cxn modelId="{64568D8D-52CF-B849-93D2-887EA7F2F0D4}" type="presParOf" srcId="{190DF819-F456-4B01-8C5A-3F29F09465EA}" destId="{1A540F76-12BC-42C2-ACE6-68B52884CA70}" srcOrd="1" destOrd="0" presId="urn:microsoft.com/office/officeart/2005/8/layout/cycle7"/>
    <dgm:cxn modelId="{FAA8F323-FECB-FE4C-8020-6BCBBDE6E4F9}" type="presParOf" srcId="{1A540F76-12BC-42C2-ACE6-68B52884CA70}" destId="{E7424062-FBD5-4100-A826-66D01AAE7888}" srcOrd="0" destOrd="0" presId="urn:microsoft.com/office/officeart/2005/8/layout/cycle7"/>
    <dgm:cxn modelId="{E808DC84-058A-F246-8942-34ECB72B8005}" type="presParOf" srcId="{190DF819-F456-4B01-8C5A-3F29F09465EA}" destId="{B66F9AD3-D042-4F8F-A559-C41E78E9A85F}" srcOrd="2" destOrd="0" presId="urn:microsoft.com/office/officeart/2005/8/layout/cycle7"/>
    <dgm:cxn modelId="{D68FA1DA-829E-874A-AC16-6AD947126A9E}" type="presParOf" srcId="{190DF819-F456-4B01-8C5A-3F29F09465EA}" destId="{DEA8FFD7-FF19-44A6-98EB-DB3C7F42E4E5}" srcOrd="3" destOrd="0" presId="urn:microsoft.com/office/officeart/2005/8/layout/cycle7"/>
    <dgm:cxn modelId="{8B95B6EB-C1C1-5243-9CD4-FBFDDFB20648}" type="presParOf" srcId="{DEA8FFD7-FF19-44A6-98EB-DB3C7F42E4E5}" destId="{624B2FF1-3209-4244-8F42-B502B1336A5C}" srcOrd="0" destOrd="0" presId="urn:microsoft.com/office/officeart/2005/8/layout/cycle7"/>
    <dgm:cxn modelId="{96C113C7-E13E-7544-B214-90397D410020}" type="presParOf" srcId="{190DF819-F456-4B01-8C5A-3F29F09465EA}" destId="{21799620-CAEE-44EC-98BF-EEAD5C04A789}" srcOrd="4" destOrd="0" presId="urn:microsoft.com/office/officeart/2005/8/layout/cycle7"/>
    <dgm:cxn modelId="{D788FDFD-15D0-1149-9913-D624560F9A4E}" type="presParOf" srcId="{190DF819-F456-4B01-8C5A-3F29F09465EA}" destId="{A9E1843A-FD60-43A5-97EE-C50CB3B30A4F}" srcOrd="5" destOrd="0" presId="urn:microsoft.com/office/officeart/2005/8/layout/cycle7"/>
    <dgm:cxn modelId="{B9E779FE-D598-354C-94F7-9F122E315719}" type="presParOf" srcId="{A9E1843A-FD60-43A5-97EE-C50CB3B30A4F}" destId="{5AA58FA7-3781-491A-A9E2-F2CCFD1F8A42}" srcOrd="0" destOrd="0" presId="urn:microsoft.com/office/officeart/2005/8/layout/cycle7"/>
    <dgm:cxn modelId="{E7AAAA7E-8677-5342-AFA0-29F916DD9F9F}" type="presParOf" srcId="{190DF819-F456-4B01-8C5A-3F29F09465EA}" destId="{64B8A562-E5A6-4F93-A771-1F5DD63B8066}" srcOrd="6" destOrd="0" presId="urn:microsoft.com/office/officeart/2005/8/layout/cycle7"/>
    <dgm:cxn modelId="{A72FE5EE-189B-A24E-AD35-98B0288EA107}" type="presParOf" srcId="{190DF819-F456-4B01-8C5A-3F29F09465EA}" destId="{73294490-ABD8-43AF-BB43-BFD963F40505}" srcOrd="7" destOrd="0" presId="urn:microsoft.com/office/officeart/2005/8/layout/cycle7"/>
    <dgm:cxn modelId="{DD0B33DA-4962-1449-9540-D6424628D111}" type="presParOf" srcId="{73294490-ABD8-43AF-BB43-BFD963F40505}" destId="{3E8279FE-F9D2-4870-AAAF-EAEF59C43883}" srcOrd="0" destOrd="0" presId="urn:microsoft.com/office/officeart/2005/8/layout/cycle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700BD8-A89A-4A56-BD40-FBABCD7B87F3}">
      <dsp:nvSpPr>
        <dsp:cNvPr id="0" name=""/>
        <dsp:cNvSpPr/>
      </dsp:nvSpPr>
      <dsp:spPr>
        <a:xfrm>
          <a:off x="1715839" y="1051"/>
          <a:ext cx="1368921" cy="684460"/>
        </a:xfrm>
        <a:prstGeom prst="roundRect">
          <a:avLst>
            <a:gd name="adj" fmla="val 1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s-MX" sz="2400" kern="1200"/>
            <a:t>Planear </a:t>
          </a:r>
        </a:p>
      </dsp:txBody>
      <dsp:txXfrm>
        <a:off x="1735886" y="21098"/>
        <a:ext cx="1328827" cy="644366"/>
      </dsp:txXfrm>
    </dsp:sp>
    <dsp:sp modelId="{1A540F76-12BC-42C2-ACE6-68B52884CA70}">
      <dsp:nvSpPr>
        <dsp:cNvPr id="0" name=""/>
        <dsp:cNvSpPr/>
      </dsp:nvSpPr>
      <dsp:spPr>
        <a:xfrm rot="2700000">
          <a:off x="2701174" y="880535"/>
          <a:ext cx="712319" cy="239561"/>
        </a:xfrm>
        <a:prstGeom prst="leftRightArrow">
          <a:avLst>
            <a:gd name="adj1" fmla="val 60000"/>
            <a:gd name="adj2" fmla="val 5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kern="1200"/>
        </a:p>
      </dsp:txBody>
      <dsp:txXfrm>
        <a:off x="2773042" y="928447"/>
        <a:ext cx="568583" cy="143737"/>
      </dsp:txXfrm>
    </dsp:sp>
    <dsp:sp modelId="{B66F9AD3-D042-4F8F-A559-C41E78E9A85F}">
      <dsp:nvSpPr>
        <dsp:cNvPr id="0" name=""/>
        <dsp:cNvSpPr/>
      </dsp:nvSpPr>
      <dsp:spPr>
        <a:xfrm>
          <a:off x="3029907" y="1315119"/>
          <a:ext cx="1368921" cy="684460"/>
        </a:xfrm>
        <a:prstGeom prst="roundRect">
          <a:avLst>
            <a:gd name="adj" fmla="val 10000"/>
          </a:avLst>
        </a:prstGeom>
        <a:gradFill rotWithShape="0">
          <a:gsLst>
            <a:gs pos="0">
              <a:schemeClr val="accent4">
                <a:hueOff val="-1488257"/>
                <a:satOff val="8966"/>
                <a:lumOff val="719"/>
                <a:alphaOff val="0"/>
                <a:tint val="100000"/>
                <a:shade val="100000"/>
                <a:satMod val="130000"/>
              </a:schemeClr>
            </a:gs>
            <a:gs pos="100000">
              <a:schemeClr val="accent4">
                <a:hueOff val="-1488257"/>
                <a:satOff val="8966"/>
                <a:lumOff val="719"/>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s-MX" sz="2400" kern="1200"/>
            <a:t>Hacer</a:t>
          </a:r>
        </a:p>
      </dsp:txBody>
      <dsp:txXfrm>
        <a:off x="3049954" y="1335166"/>
        <a:ext cx="1328827" cy="644366"/>
      </dsp:txXfrm>
    </dsp:sp>
    <dsp:sp modelId="{DEA8FFD7-FF19-44A6-98EB-DB3C7F42E4E5}">
      <dsp:nvSpPr>
        <dsp:cNvPr id="0" name=""/>
        <dsp:cNvSpPr/>
      </dsp:nvSpPr>
      <dsp:spPr>
        <a:xfrm rot="8100000">
          <a:off x="2701174" y="2194603"/>
          <a:ext cx="712319" cy="239561"/>
        </a:xfrm>
        <a:prstGeom prst="leftRightArrow">
          <a:avLst>
            <a:gd name="adj1" fmla="val 60000"/>
            <a:gd name="adj2" fmla="val 50000"/>
          </a:avLst>
        </a:prstGeom>
        <a:gradFill rotWithShape="0">
          <a:gsLst>
            <a:gs pos="0">
              <a:schemeClr val="accent4">
                <a:hueOff val="-1488257"/>
                <a:satOff val="8966"/>
                <a:lumOff val="719"/>
                <a:alphaOff val="0"/>
                <a:tint val="100000"/>
                <a:shade val="100000"/>
                <a:satMod val="130000"/>
              </a:schemeClr>
            </a:gs>
            <a:gs pos="100000">
              <a:schemeClr val="accent4">
                <a:hueOff val="-1488257"/>
                <a:satOff val="8966"/>
                <a:lumOff val="719"/>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kern="1200"/>
        </a:p>
      </dsp:txBody>
      <dsp:txXfrm rot="10800000">
        <a:off x="2773042" y="2242515"/>
        <a:ext cx="568583" cy="143737"/>
      </dsp:txXfrm>
    </dsp:sp>
    <dsp:sp modelId="{21799620-CAEE-44EC-98BF-EEAD5C04A789}">
      <dsp:nvSpPr>
        <dsp:cNvPr id="0" name=""/>
        <dsp:cNvSpPr/>
      </dsp:nvSpPr>
      <dsp:spPr>
        <a:xfrm>
          <a:off x="1715839" y="2629187"/>
          <a:ext cx="1368921" cy="684460"/>
        </a:xfrm>
        <a:prstGeom prst="roundRect">
          <a:avLst>
            <a:gd name="adj" fmla="val 10000"/>
          </a:avLst>
        </a:prstGeom>
        <a:gradFill rotWithShape="0">
          <a:gsLst>
            <a:gs pos="0">
              <a:schemeClr val="accent4">
                <a:hueOff val="-2976514"/>
                <a:satOff val="17933"/>
                <a:lumOff val="1437"/>
                <a:alphaOff val="0"/>
                <a:tint val="100000"/>
                <a:shade val="100000"/>
                <a:satMod val="130000"/>
              </a:schemeClr>
            </a:gs>
            <a:gs pos="100000">
              <a:schemeClr val="accent4">
                <a:hueOff val="-2976514"/>
                <a:satOff val="17933"/>
                <a:lumOff val="1437"/>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s-MX" sz="2400" kern="1200"/>
            <a:t>Verificar</a:t>
          </a:r>
        </a:p>
      </dsp:txBody>
      <dsp:txXfrm>
        <a:off x="1735886" y="2649234"/>
        <a:ext cx="1328827" cy="644366"/>
      </dsp:txXfrm>
    </dsp:sp>
    <dsp:sp modelId="{A9E1843A-FD60-43A5-97EE-C50CB3B30A4F}">
      <dsp:nvSpPr>
        <dsp:cNvPr id="0" name=""/>
        <dsp:cNvSpPr/>
      </dsp:nvSpPr>
      <dsp:spPr>
        <a:xfrm rot="13500000">
          <a:off x="1387106" y="2194603"/>
          <a:ext cx="712319" cy="239561"/>
        </a:xfrm>
        <a:prstGeom prst="leftRightArrow">
          <a:avLst>
            <a:gd name="adj1" fmla="val 60000"/>
            <a:gd name="adj2" fmla="val 50000"/>
          </a:avLst>
        </a:prstGeom>
        <a:gradFill rotWithShape="0">
          <a:gsLst>
            <a:gs pos="0">
              <a:schemeClr val="accent4">
                <a:hueOff val="-2976514"/>
                <a:satOff val="17933"/>
                <a:lumOff val="1437"/>
                <a:alphaOff val="0"/>
                <a:tint val="100000"/>
                <a:shade val="100000"/>
                <a:satMod val="130000"/>
              </a:schemeClr>
            </a:gs>
            <a:gs pos="100000">
              <a:schemeClr val="accent4">
                <a:hueOff val="-2976514"/>
                <a:satOff val="17933"/>
                <a:lumOff val="1437"/>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kern="1200"/>
        </a:p>
      </dsp:txBody>
      <dsp:txXfrm rot="10800000">
        <a:off x="1458974" y="2242515"/>
        <a:ext cx="568583" cy="143737"/>
      </dsp:txXfrm>
    </dsp:sp>
    <dsp:sp modelId="{64B8A562-E5A6-4F93-A771-1F5DD63B8066}">
      <dsp:nvSpPr>
        <dsp:cNvPr id="0" name=""/>
        <dsp:cNvSpPr/>
      </dsp:nvSpPr>
      <dsp:spPr>
        <a:xfrm>
          <a:off x="401771" y="1315119"/>
          <a:ext cx="1368921" cy="684460"/>
        </a:xfrm>
        <a:prstGeom prst="roundRect">
          <a:avLst>
            <a:gd name="adj" fmla="val 10000"/>
          </a:avLst>
        </a:prstGeom>
        <a:gradFill rotWithShape="0">
          <a:gsLst>
            <a:gs pos="0">
              <a:schemeClr val="accent4">
                <a:hueOff val="-4464771"/>
                <a:satOff val="26899"/>
                <a:lumOff val="2156"/>
                <a:alphaOff val="0"/>
                <a:tint val="100000"/>
                <a:shade val="100000"/>
                <a:satMod val="130000"/>
              </a:schemeClr>
            </a:gs>
            <a:gs pos="100000">
              <a:schemeClr val="accent4">
                <a:hueOff val="-4464771"/>
                <a:satOff val="26899"/>
                <a:lumOff val="2156"/>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s-MX" sz="2400" kern="1200"/>
            <a:t>Actuar</a:t>
          </a:r>
        </a:p>
      </dsp:txBody>
      <dsp:txXfrm>
        <a:off x="421818" y="1335166"/>
        <a:ext cx="1328827" cy="644366"/>
      </dsp:txXfrm>
    </dsp:sp>
    <dsp:sp modelId="{73294490-ABD8-43AF-BB43-BFD963F40505}">
      <dsp:nvSpPr>
        <dsp:cNvPr id="0" name=""/>
        <dsp:cNvSpPr/>
      </dsp:nvSpPr>
      <dsp:spPr>
        <a:xfrm rot="18900000">
          <a:off x="1387106" y="880535"/>
          <a:ext cx="712319" cy="239561"/>
        </a:xfrm>
        <a:prstGeom prst="leftRightArrow">
          <a:avLst>
            <a:gd name="adj1" fmla="val 60000"/>
            <a:gd name="adj2" fmla="val 50000"/>
          </a:avLst>
        </a:prstGeom>
        <a:gradFill rotWithShape="0">
          <a:gsLst>
            <a:gs pos="0">
              <a:schemeClr val="accent4">
                <a:hueOff val="-4464771"/>
                <a:satOff val="26899"/>
                <a:lumOff val="2156"/>
                <a:alphaOff val="0"/>
                <a:tint val="100000"/>
                <a:shade val="100000"/>
                <a:satMod val="130000"/>
              </a:schemeClr>
            </a:gs>
            <a:gs pos="100000">
              <a:schemeClr val="accent4">
                <a:hueOff val="-4464771"/>
                <a:satOff val="26899"/>
                <a:lumOff val="2156"/>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kern="1200"/>
        </a:p>
      </dsp:txBody>
      <dsp:txXfrm>
        <a:off x="1458974" y="928447"/>
        <a:ext cx="568583" cy="143737"/>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DD34-4F23-134C-B601-D274F4F3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2081</Characters>
  <Application>Microsoft Macintosh Word</Application>
  <DocSecurity>0</DocSecurity>
  <Lines>17</Lines>
  <Paragraphs>4</Paragraphs>
  <ScaleCrop>false</ScaleCrop>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2017-09-11T04:49:00Z</cp:lastPrinted>
  <dcterms:created xsi:type="dcterms:W3CDTF">2017-09-11T04:49:00Z</dcterms:created>
  <dcterms:modified xsi:type="dcterms:W3CDTF">2017-09-11T04:49:00Z</dcterms:modified>
</cp:coreProperties>
</file>