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Default="00012E70" w:rsidP="00C40EC5">
      <w:pPr>
        <w:rPr>
          <w:rFonts w:ascii="Verdana" w:hAnsi="Verdana"/>
          <w:sz w:val="24"/>
          <w:szCs w:val="24"/>
        </w:rPr>
      </w:pPr>
    </w:p>
    <w:p w14:paraId="64329CA1" w14:textId="3506C4AD" w:rsidR="00C7173C" w:rsidRDefault="00C7173C" w:rsidP="00C40EC5">
      <w:pPr>
        <w:rPr>
          <w:rFonts w:ascii="Verdana" w:hAnsi="Verdana"/>
          <w:b/>
          <w:sz w:val="28"/>
          <w:szCs w:val="28"/>
        </w:rPr>
      </w:pPr>
      <w:r w:rsidRPr="00393293">
        <w:rPr>
          <w:rFonts w:ascii="Verdana" w:hAnsi="Verdana"/>
          <w:b/>
          <w:sz w:val="28"/>
          <w:szCs w:val="28"/>
        </w:rPr>
        <w:t>Intrucciones</w:t>
      </w:r>
      <w:r w:rsidR="00035B6F">
        <w:rPr>
          <w:rFonts w:ascii="Verdana" w:hAnsi="Verdana"/>
          <w:b/>
          <w:sz w:val="28"/>
          <w:szCs w:val="28"/>
        </w:rPr>
        <w:t>:</w:t>
      </w:r>
    </w:p>
    <w:p w14:paraId="657D1024" w14:textId="77777777" w:rsidR="00035B6F" w:rsidRPr="00035B6F" w:rsidRDefault="00035B6F" w:rsidP="00035B6F">
      <w:pPr>
        <w:jc w:val="both"/>
        <w:rPr>
          <w:rFonts w:ascii="Verdana" w:hAnsi="Verdana"/>
        </w:rPr>
      </w:pPr>
      <w:r w:rsidRPr="00035B6F">
        <w:rPr>
          <w:rFonts w:ascii="Verdana" w:hAnsi="Verdana"/>
        </w:rPr>
        <w:t>En un documento de Word, en 2 cuartillas reporta la siguiente actividad.</w:t>
      </w:r>
    </w:p>
    <w:p w14:paraId="1ED74791" w14:textId="6C4300B6" w:rsidR="00035B6F" w:rsidRPr="00035B6F" w:rsidRDefault="00035B6F" w:rsidP="00035B6F">
      <w:pPr>
        <w:jc w:val="both"/>
        <w:rPr>
          <w:rFonts w:ascii="Verdana" w:hAnsi="Verdana"/>
        </w:rPr>
      </w:pPr>
      <w:r w:rsidRPr="00035B6F">
        <w:rPr>
          <w:rFonts w:ascii="Verdana" w:hAnsi="Verdana"/>
        </w:rPr>
        <w:t>Responde a las preguntas abajo mencionadas</w:t>
      </w:r>
    </w:p>
    <w:p w14:paraId="31CD852E" w14:textId="6A5E6808" w:rsidR="00035B6F" w:rsidRPr="00035B6F" w:rsidRDefault="00035B6F" w:rsidP="00035B6F">
      <w:pPr>
        <w:jc w:val="both"/>
        <w:rPr>
          <w:rFonts w:ascii="Verdana" w:hAnsi="Verdana"/>
        </w:rPr>
      </w:pPr>
      <w:r w:rsidRPr="00035B6F">
        <w:rPr>
          <w:rFonts w:ascii="Verdana" w:hAnsi="Verdana"/>
          <w:b/>
        </w:rPr>
        <w:t>PREGUNTAS DE ANÁLISIS</w:t>
      </w:r>
    </w:p>
    <w:p w14:paraId="347AF2DA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¿Qué se entiende por planeación?</w:t>
      </w:r>
    </w:p>
    <w:p w14:paraId="6BC3776D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¿Qué se entiende por solución de problemas?</w:t>
      </w:r>
    </w:p>
    <w:p w14:paraId="44C96F75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Explique con sus propias palabras lo que muestra la figura 1.1.</w:t>
      </w:r>
    </w:p>
    <w:p w14:paraId="7EC5B3D7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Explique con sus propias palabras lo que muestra la figura 1.2.</w:t>
      </w:r>
    </w:p>
    <w:p w14:paraId="0191453B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Enuncie tres aspectos que muestren la importancia de la solución de problemas y la toma de decisiones.</w:t>
      </w:r>
    </w:p>
    <w:p w14:paraId="3D19A14E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Los administradores realizan un proceso intelectual que culmina con la toma de decisiones también referida como solución de problemas ¿De qué trata este proceso?</w:t>
      </w:r>
    </w:p>
    <w:p w14:paraId="1B4E0202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El autor De Bono plantea un enfoque para resolver problemas, ¿en qué consiste este enfoque?</w:t>
      </w:r>
    </w:p>
    <w:p w14:paraId="1AAFCF69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¿Cuál es el propósito común de las decisiones administrativas?</w:t>
      </w:r>
    </w:p>
    <w:p w14:paraId="65B4A9F6" w14:textId="42C9EE5F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Explique qué son las decisiones intuitivas o subjetivas.</w:t>
      </w:r>
    </w:p>
    <w:p w14:paraId="5EE932C2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¿Qué son las decisiones racionales u objetivas?</w:t>
      </w:r>
    </w:p>
    <w:p w14:paraId="334D2800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¿Qué se entiende por mando administrativo?</w:t>
      </w:r>
    </w:p>
    <w:p w14:paraId="32045494" w14:textId="77777777" w:rsidR="00035B6F" w:rsidRPr="00035B6F" w:rsidRDefault="00035B6F" w:rsidP="00035B6F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035B6F">
        <w:rPr>
          <w:rFonts w:ascii="Verdana" w:hAnsi="Verdana"/>
        </w:rPr>
        <w:t>Explique qué indica la figura 1.3.</w:t>
      </w:r>
    </w:p>
    <w:p w14:paraId="4B3AE309" w14:textId="77777777" w:rsidR="00035B6F" w:rsidRDefault="00035B6F" w:rsidP="00035B6F">
      <w:pPr>
        <w:jc w:val="both"/>
      </w:pPr>
    </w:p>
    <w:p w14:paraId="2D24A8E9" w14:textId="77777777" w:rsidR="00035B6F" w:rsidRDefault="00035B6F" w:rsidP="00035B6F">
      <w:pPr>
        <w:jc w:val="both"/>
      </w:pPr>
      <w:r>
        <w:t>LISTA DE COTEJO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72"/>
      </w:tblGrid>
      <w:tr w:rsidR="00AC23BF" w:rsidRPr="00035B6F" w14:paraId="4329DD99" w14:textId="77777777" w:rsidTr="00AC23BF">
        <w:trPr>
          <w:trHeight w:val="164"/>
          <w:jc w:val="center"/>
        </w:trPr>
        <w:tc>
          <w:tcPr>
            <w:tcW w:w="5372" w:type="dxa"/>
            <w:shd w:val="clear" w:color="auto" w:fill="073779" w:themeFill="accent1"/>
          </w:tcPr>
          <w:p w14:paraId="7270C7E9" w14:textId="77777777" w:rsidR="00AC23BF" w:rsidRPr="00035B6F" w:rsidRDefault="00AC23BF" w:rsidP="0025186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5B6F">
              <w:rPr>
                <w:rFonts w:ascii="Verdana" w:hAnsi="Verdana"/>
                <w:sz w:val="24"/>
                <w:szCs w:val="24"/>
              </w:rPr>
              <w:t>Indicador</w:t>
            </w:r>
          </w:p>
        </w:tc>
      </w:tr>
      <w:tr w:rsidR="00AC23BF" w:rsidRPr="00035B6F" w14:paraId="12961D8C" w14:textId="77777777" w:rsidTr="00AC23BF">
        <w:trPr>
          <w:trHeight w:val="562"/>
          <w:jc w:val="center"/>
        </w:trPr>
        <w:tc>
          <w:tcPr>
            <w:tcW w:w="5372" w:type="dxa"/>
          </w:tcPr>
          <w:p w14:paraId="38271C30" w14:textId="77777777" w:rsidR="00AC23BF" w:rsidRPr="00035B6F" w:rsidRDefault="00AC23BF" w:rsidP="00AC23BF">
            <w:pPr>
              <w:rPr>
                <w:rFonts w:ascii="Verdana" w:hAnsi="Verdana"/>
                <w:sz w:val="24"/>
                <w:szCs w:val="24"/>
              </w:rPr>
            </w:pPr>
            <w:r w:rsidRPr="00035B6F">
              <w:rPr>
                <w:rFonts w:ascii="Verdana" w:hAnsi="Verdana"/>
                <w:sz w:val="24"/>
                <w:szCs w:val="24"/>
              </w:rPr>
              <w:t>Respondió a todos los cuestionamientos.</w:t>
            </w:r>
          </w:p>
        </w:tc>
      </w:tr>
      <w:tr w:rsidR="00AC23BF" w:rsidRPr="00035B6F" w14:paraId="0DD2E732" w14:textId="77777777" w:rsidTr="00AC23BF">
        <w:trPr>
          <w:trHeight w:val="125"/>
          <w:jc w:val="center"/>
        </w:trPr>
        <w:tc>
          <w:tcPr>
            <w:tcW w:w="5372" w:type="dxa"/>
          </w:tcPr>
          <w:p w14:paraId="23F83FCE" w14:textId="77777777" w:rsidR="00AC23BF" w:rsidRPr="00035B6F" w:rsidRDefault="00AC23BF" w:rsidP="00AC23BF">
            <w:pPr>
              <w:rPr>
                <w:rFonts w:ascii="Verdana" w:hAnsi="Verdana"/>
                <w:sz w:val="24"/>
                <w:szCs w:val="24"/>
              </w:rPr>
            </w:pPr>
            <w:r w:rsidRPr="00035B6F">
              <w:rPr>
                <w:rFonts w:ascii="Verdana" w:hAnsi="Verdana"/>
                <w:sz w:val="24"/>
                <w:szCs w:val="24"/>
              </w:rPr>
              <w:t>Las respuestas son acertadas.</w:t>
            </w:r>
          </w:p>
        </w:tc>
      </w:tr>
      <w:tr w:rsidR="00AC23BF" w:rsidRPr="00035B6F" w14:paraId="4CF39694" w14:textId="77777777" w:rsidTr="00AC23BF">
        <w:trPr>
          <w:trHeight w:val="608"/>
          <w:jc w:val="center"/>
        </w:trPr>
        <w:tc>
          <w:tcPr>
            <w:tcW w:w="5372" w:type="dxa"/>
          </w:tcPr>
          <w:p w14:paraId="478824AB" w14:textId="53093273" w:rsidR="00AC23BF" w:rsidRPr="00035B6F" w:rsidRDefault="00AC23BF" w:rsidP="00AC23BF">
            <w:pPr>
              <w:rPr>
                <w:rFonts w:ascii="Verdana" w:hAnsi="Verdana"/>
                <w:sz w:val="24"/>
                <w:szCs w:val="24"/>
              </w:rPr>
            </w:pPr>
            <w:r w:rsidRPr="00035B6F">
              <w:rPr>
                <w:rFonts w:ascii="Verdana" w:hAnsi="Verdana"/>
                <w:sz w:val="24"/>
                <w:szCs w:val="24"/>
              </w:rPr>
              <w:t>Esta completa la actividad.</w:t>
            </w:r>
          </w:p>
        </w:tc>
      </w:tr>
      <w:tr w:rsidR="00AC23BF" w:rsidRPr="00AC23BF" w14:paraId="7C97E5F8" w14:textId="77777777" w:rsidTr="00AC23BF">
        <w:trPr>
          <w:trHeight w:val="608"/>
          <w:jc w:val="center"/>
        </w:trPr>
        <w:tc>
          <w:tcPr>
            <w:tcW w:w="5372" w:type="dxa"/>
          </w:tcPr>
          <w:p w14:paraId="6EFC26AD" w14:textId="3549EDF8" w:rsidR="00AC23BF" w:rsidRPr="00AC23BF" w:rsidRDefault="00AC23BF" w:rsidP="00AC23BF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AC23BF">
              <w:rPr>
                <w:rFonts w:ascii="Verdana" w:hAnsi="Verdana"/>
                <w:b/>
                <w:sz w:val="24"/>
                <w:szCs w:val="24"/>
              </w:rPr>
              <w:t>TOTAL: 3 PUNTOS</w:t>
            </w:r>
          </w:p>
        </w:tc>
        <w:bookmarkStart w:id="0" w:name="_GoBack"/>
        <w:bookmarkEnd w:id="0"/>
      </w:tr>
    </w:tbl>
    <w:p w14:paraId="13B8D66D" w14:textId="77777777" w:rsidR="00035B6F" w:rsidRPr="00393293" w:rsidRDefault="00035B6F" w:rsidP="00C40EC5">
      <w:pPr>
        <w:rPr>
          <w:rFonts w:ascii="Verdana" w:hAnsi="Verdana"/>
          <w:b/>
          <w:sz w:val="28"/>
          <w:szCs w:val="28"/>
        </w:rPr>
      </w:pPr>
    </w:p>
    <w:p w14:paraId="439D8982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0DB1168C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5DBAB5ED" w14:textId="77777777" w:rsidR="00C7173C" w:rsidRPr="00C7173C" w:rsidRDefault="00C7173C" w:rsidP="00C7173C">
      <w:pPr>
        <w:jc w:val="right"/>
        <w:rPr>
          <w:rFonts w:ascii="Verdana" w:hAnsi="Verdana"/>
          <w:sz w:val="24"/>
          <w:szCs w:val="24"/>
        </w:rPr>
      </w:pPr>
    </w:p>
    <w:p w14:paraId="5EE2205C" w14:textId="77777777" w:rsidR="00C7173C" w:rsidRPr="00C7173C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C7173C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C7173C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C7173C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0CA9E1AA" w:rsidR="00C7173C" w:rsidRPr="002A69C5" w:rsidRDefault="00C7173C" w:rsidP="002A69C5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2A69C5">
        <w:rPr>
          <w:rFonts w:ascii="Verdana" w:eastAsia="Times New Roman" w:hAnsi="Verdana"/>
          <w:b/>
          <w:iCs/>
          <w:sz w:val="24"/>
          <w:szCs w:val="24"/>
        </w:rPr>
        <w:t> Apellido Paterno_Primer Nombre_A_</w:t>
      </w:r>
      <w:r w:rsidR="00035B6F">
        <w:rPr>
          <w:rFonts w:ascii="Verdana" w:eastAsia="Times New Roman" w:hAnsi="Verdana"/>
          <w:b/>
          <w:iCs/>
          <w:sz w:val="24"/>
          <w:szCs w:val="24"/>
        </w:rPr>
        <w:t>Planeacion_Decision</w:t>
      </w:r>
    </w:p>
    <w:sectPr w:rsidR="00C7173C" w:rsidRPr="002A69C5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5703C5" w:rsidR="009E0793" w:rsidRPr="006E6066" w:rsidRDefault="00393293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00222D"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:</w:t>
                          </w:r>
                          <w:r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  <w:r w:rsidR="00035B6F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Planeación-Decisión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5703C5" w:rsidR="009E0793" w:rsidRPr="006E6066" w:rsidRDefault="00393293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</w:t>
                    </w:r>
                    <w:r w:rsidR="0000222D"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:</w:t>
                    </w:r>
                    <w:r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r w:rsidR="00035B6F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Planeación-Decisión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022171"/>
    <w:multiLevelType w:val="hybridMultilevel"/>
    <w:tmpl w:val="AF921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5"/>
  </w:num>
  <w:num w:numId="11">
    <w:abstractNumId w:val="40"/>
  </w:num>
  <w:num w:numId="12">
    <w:abstractNumId w:val="7"/>
  </w:num>
  <w:num w:numId="13">
    <w:abstractNumId w:val="47"/>
  </w:num>
  <w:num w:numId="14">
    <w:abstractNumId w:val="49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6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8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35B6F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C23BF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495CC-6918-7048-B72A-478A589C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1059</Characters>
  <Application>Microsoft Macintosh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2018-05-17T13:47:00Z</dcterms:created>
  <dcterms:modified xsi:type="dcterms:W3CDTF">2018-05-17T13:47:00Z</dcterms:modified>
</cp:coreProperties>
</file>