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25130C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25130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4BE326F1" w14:textId="77777777" w:rsidR="0025130C" w:rsidRPr="0025130C" w:rsidRDefault="0025130C" w:rsidP="0025130C">
      <w:pPr>
        <w:rPr>
          <w:rFonts w:ascii="Verdana" w:hAnsi="Verdana"/>
        </w:rPr>
      </w:pPr>
      <w:r w:rsidRPr="0025130C">
        <w:rPr>
          <w:rFonts w:ascii="Verdana" w:hAnsi="Verdana"/>
        </w:rPr>
        <w:t>Relacione el tipo de demanda con su clasificación</w:t>
      </w:r>
    </w:p>
    <w:p w14:paraId="6459DAD1" w14:textId="77777777" w:rsidR="0025130C" w:rsidRPr="0025130C" w:rsidRDefault="0025130C" w:rsidP="0025130C">
      <w:pPr>
        <w:rPr>
          <w:rFonts w:ascii="Verdana" w:hAnsi="Verdana"/>
          <w:b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912"/>
        <w:gridCol w:w="4912"/>
      </w:tblGrid>
      <w:tr w:rsidR="0025130C" w:rsidRPr="0025130C" w14:paraId="523A4CDF" w14:textId="77777777" w:rsidTr="00251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</w:tcPr>
          <w:p w14:paraId="662C7A03" w14:textId="77777777" w:rsidR="0025130C" w:rsidRPr="0025130C" w:rsidRDefault="0025130C" w:rsidP="00382232">
            <w:pPr>
              <w:rPr>
                <w:rFonts w:ascii="Verdana" w:hAnsi="Verdana"/>
              </w:rPr>
            </w:pPr>
            <w:r w:rsidRPr="0025130C">
              <w:rPr>
                <w:rFonts w:ascii="Verdana" w:hAnsi="Verdana"/>
              </w:rPr>
              <w:t xml:space="preserve">Clasificación </w:t>
            </w:r>
          </w:p>
          <w:p w14:paraId="5351A91E" w14:textId="77777777" w:rsidR="0025130C" w:rsidRPr="0025130C" w:rsidRDefault="0025130C" w:rsidP="00382232">
            <w:pPr>
              <w:rPr>
                <w:rFonts w:ascii="Verdana" w:hAnsi="Verdana"/>
                <w:b w:val="0"/>
              </w:rPr>
            </w:pPr>
          </w:p>
        </w:tc>
        <w:tc>
          <w:tcPr>
            <w:tcW w:w="4912" w:type="dxa"/>
          </w:tcPr>
          <w:p w14:paraId="7ED1D08A" w14:textId="77777777" w:rsidR="0025130C" w:rsidRPr="0025130C" w:rsidRDefault="0025130C" w:rsidP="00382232">
            <w:pPr>
              <w:tabs>
                <w:tab w:val="left" w:pos="130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25130C">
              <w:rPr>
                <w:rFonts w:ascii="Verdana" w:hAnsi="Verdana"/>
              </w:rPr>
              <w:tab/>
              <w:t>Tipos de Demanda</w:t>
            </w:r>
          </w:p>
        </w:tc>
      </w:tr>
      <w:tr w:rsidR="0025130C" w:rsidRPr="0025130C" w14:paraId="3FE552B2" w14:textId="77777777" w:rsidTr="0025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</w:tcPr>
          <w:p w14:paraId="21A3E1E7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  <w:r w:rsidRPr="0025130C">
              <w:rPr>
                <w:rFonts w:ascii="Verdana" w:hAnsi="Verdana"/>
                <w:b w:val="0"/>
                <w:i/>
              </w:rPr>
              <w:t>Clasificación basada en Oportunidad.</w:t>
            </w:r>
          </w:p>
          <w:p w14:paraId="271E1B0F" w14:textId="77777777" w:rsidR="0025130C" w:rsidRPr="0025130C" w:rsidRDefault="0025130C" w:rsidP="00382232">
            <w:pPr>
              <w:tabs>
                <w:tab w:val="left" w:pos="3079"/>
              </w:tabs>
              <w:rPr>
                <w:rFonts w:ascii="Verdana" w:hAnsi="Verdana"/>
                <w:b w:val="0"/>
                <w:i/>
              </w:rPr>
            </w:pPr>
            <w:r w:rsidRPr="0025130C">
              <w:rPr>
                <w:rFonts w:ascii="Verdana" w:hAnsi="Verdana"/>
                <w:b w:val="0"/>
                <w:i/>
              </w:rPr>
              <w:tab/>
            </w:r>
          </w:p>
        </w:tc>
        <w:tc>
          <w:tcPr>
            <w:tcW w:w="4912" w:type="dxa"/>
          </w:tcPr>
          <w:p w14:paraId="4900D482" w14:textId="77777777" w:rsidR="0025130C" w:rsidRPr="0025130C" w:rsidRDefault="0025130C" w:rsidP="00382232">
            <w:pPr>
              <w:tabs>
                <w:tab w:val="left" w:pos="13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  <w:r w:rsidRPr="0025130C">
              <w:rPr>
                <w:rFonts w:ascii="Verdana" w:hAnsi="Verdana"/>
                <w:i/>
              </w:rPr>
              <w:tab/>
            </w:r>
          </w:p>
        </w:tc>
      </w:tr>
      <w:tr w:rsidR="0025130C" w:rsidRPr="0025130C" w14:paraId="5FE99FB2" w14:textId="77777777" w:rsidTr="00251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/>
          </w:tcPr>
          <w:p w14:paraId="5BA25DD7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7EF6DF83" w14:textId="77777777" w:rsidR="0025130C" w:rsidRPr="0025130C" w:rsidRDefault="0025130C" w:rsidP="003822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36D4A08A" w14:textId="77777777" w:rsidTr="0025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</w:tcPr>
          <w:p w14:paraId="20A05A4A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  <w:r w:rsidRPr="0025130C">
              <w:rPr>
                <w:rFonts w:ascii="Verdana" w:hAnsi="Verdana"/>
                <w:b w:val="0"/>
                <w:i/>
              </w:rPr>
              <w:t>Clasificación basada en Necesidad.</w:t>
            </w:r>
          </w:p>
          <w:p w14:paraId="42B48E91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23CE27AB" w14:textId="77777777" w:rsidR="0025130C" w:rsidRPr="0025130C" w:rsidRDefault="0025130C" w:rsidP="0038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45602871" w14:textId="77777777" w:rsidTr="00251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/>
          </w:tcPr>
          <w:p w14:paraId="161FAAAC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57E34879" w14:textId="77777777" w:rsidR="0025130C" w:rsidRPr="0025130C" w:rsidRDefault="0025130C" w:rsidP="003822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0CACC520" w14:textId="77777777" w:rsidTr="0025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</w:tcPr>
          <w:p w14:paraId="14FC52C4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  <w:r w:rsidRPr="0025130C">
              <w:rPr>
                <w:rFonts w:ascii="Verdana" w:hAnsi="Verdana"/>
                <w:b w:val="0"/>
                <w:i/>
              </w:rPr>
              <w:t>Clasificación basada en Temporalidad.</w:t>
            </w:r>
          </w:p>
          <w:p w14:paraId="2EFFE945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2AA4BB28" w14:textId="77777777" w:rsidR="0025130C" w:rsidRPr="0025130C" w:rsidRDefault="0025130C" w:rsidP="0038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75AAF25F" w14:textId="77777777" w:rsidTr="00251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/>
          </w:tcPr>
          <w:p w14:paraId="5B131D10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074ED0BF" w14:textId="77777777" w:rsidR="0025130C" w:rsidRPr="0025130C" w:rsidRDefault="0025130C" w:rsidP="003822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3E92FF66" w14:textId="77777777" w:rsidTr="00251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 w:val="restart"/>
          </w:tcPr>
          <w:p w14:paraId="3A210F30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  <w:r w:rsidRPr="0025130C">
              <w:rPr>
                <w:rFonts w:ascii="Verdana" w:hAnsi="Verdana"/>
                <w:b w:val="0"/>
                <w:i/>
              </w:rPr>
              <w:t>Clasificación basada en Destino.</w:t>
            </w:r>
          </w:p>
          <w:p w14:paraId="215074D6" w14:textId="77777777" w:rsidR="0025130C" w:rsidRPr="0025130C" w:rsidRDefault="0025130C" w:rsidP="00382232">
            <w:pPr>
              <w:rPr>
                <w:rFonts w:ascii="Verdana" w:hAnsi="Verdana"/>
                <w:b w:val="0"/>
                <w:i/>
              </w:rPr>
            </w:pPr>
          </w:p>
        </w:tc>
        <w:tc>
          <w:tcPr>
            <w:tcW w:w="4912" w:type="dxa"/>
          </w:tcPr>
          <w:p w14:paraId="269F0BC3" w14:textId="77777777" w:rsidR="0025130C" w:rsidRPr="0025130C" w:rsidRDefault="0025130C" w:rsidP="00382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</w:rPr>
            </w:pPr>
          </w:p>
        </w:tc>
      </w:tr>
      <w:tr w:rsidR="0025130C" w:rsidRPr="0025130C" w14:paraId="0A8A1287" w14:textId="77777777" w:rsidTr="00251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vMerge/>
          </w:tcPr>
          <w:p w14:paraId="285CB171" w14:textId="77777777" w:rsidR="0025130C" w:rsidRPr="0025130C" w:rsidRDefault="0025130C" w:rsidP="00382232">
            <w:pPr>
              <w:rPr>
                <w:rFonts w:ascii="Verdana" w:hAnsi="Verdana"/>
                <w:b w:val="0"/>
              </w:rPr>
            </w:pPr>
          </w:p>
        </w:tc>
        <w:tc>
          <w:tcPr>
            <w:tcW w:w="4912" w:type="dxa"/>
          </w:tcPr>
          <w:p w14:paraId="070FF72C" w14:textId="77777777" w:rsidR="0025130C" w:rsidRPr="0025130C" w:rsidRDefault="0025130C" w:rsidP="003822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14:paraId="6DF579B7" w14:textId="77777777" w:rsidR="0025130C" w:rsidRPr="0025130C" w:rsidRDefault="0025130C" w:rsidP="0025130C">
      <w:pPr>
        <w:rPr>
          <w:rFonts w:ascii="Verdana" w:hAnsi="Verdana"/>
          <w:b/>
        </w:rPr>
      </w:pPr>
    </w:p>
    <w:p w14:paraId="7D4B55EA" w14:textId="77777777" w:rsidR="0025130C" w:rsidRPr="0025130C" w:rsidRDefault="0025130C" w:rsidP="0025130C">
      <w:pPr>
        <w:outlineLvl w:val="0"/>
        <w:rPr>
          <w:rFonts w:ascii="Verdana" w:hAnsi="Verdana"/>
          <w:b/>
        </w:rPr>
      </w:pPr>
      <w:r w:rsidRPr="0025130C">
        <w:rPr>
          <w:rFonts w:ascii="Verdana" w:hAnsi="Verdana"/>
          <w:b/>
        </w:rPr>
        <w:t xml:space="preserve">Tipos de Demanda </w:t>
      </w:r>
    </w:p>
    <w:p w14:paraId="4E2BFCB3" w14:textId="77777777" w:rsidR="0025130C" w:rsidRPr="0025130C" w:rsidRDefault="0025130C" w:rsidP="0025130C">
      <w:pPr>
        <w:pStyle w:val="Prrafodelista"/>
        <w:numPr>
          <w:ilvl w:val="0"/>
          <w:numId w:val="41"/>
        </w:numPr>
        <w:outlineLvl w:val="0"/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cíclica.</w:t>
      </w:r>
    </w:p>
    <w:p w14:paraId="088A4143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 xml:space="preserve">Demanda de bienes no necesarios. </w:t>
      </w:r>
    </w:p>
    <w:p w14:paraId="3AF65FD6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de bienes finales.</w:t>
      </w:r>
    </w:p>
    <w:p w14:paraId="18C76CEF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insatisfecha.</w:t>
      </w:r>
    </w:p>
    <w:p w14:paraId="35AADEA6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de bienes social y nacionalmente necesarios.</w:t>
      </w:r>
    </w:p>
    <w:p w14:paraId="772C4744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satisfecha.</w:t>
      </w:r>
    </w:p>
    <w:p w14:paraId="78B6E80C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continua.</w:t>
      </w:r>
    </w:p>
    <w:p w14:paraId="1BF10760" w14:textId="77777777" w:rsidR="0025130C" w:rsidRPr="0025130C" w:rsidRDefault="0025130C" w:rsidP="0025130C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25130C">
        <w:rPr>
          <w:rFonts w:ascii="Verdana" w:hAnsi="Verdana"/>
          <w:lang w:val="es-ES_tradnl"/>
        </w:rPr>
        <w:t>Demanda de bienes intermedios.</w:t>
      </w:r>
    </w:p>
    <w:p w14:paraId="2F8B3C40" w14:textId="77777777" w:rsidR="00F76C09" w:rsidRPr="0025130C" w:rsidRDefault="00F76C09" w:rsidP="00F76C09">
      <w:pPr>
        <w:rPr>
          <w:rFonts w:ascii="Verdana" w:hAnsi="Verdana"/>
          <w:b/>
        </w:rPr>
      </w:pPr>
    </w:p>
    <w:p w14:paraId="308566E6" w14:textId="77777777" w:rsidR="00695197" w:rsidRPr="0025130C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25130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0B953B79" w14:textId="1672689F" w:rsidR="00E65DCE" w:rsidRPr="0025130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F76C09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</w:t>
      </w:r>
      <w:r w:rsid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Relacionar_Demandas</w:t>
      </w:r>
      <w:bookmarkStart w:id="1" w:name="_GoBack"/>
      <w:bookmarkEnd w:id="1"/>
    </w:p>
    <w:bookmarkEnd w:id="0"/>
    <w:p w14:paraId="56D30D3B" w14:textId="77777777" w:rsidR="00016484" w:rsidRPr="0025130C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25130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9F6623A" w:rsidR="00695197" w:rsidRDefault="00336F9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05C3623">
              <wp:simplePos x="0" y="0"/>
              <wp:positionH relativeFrom="column">
                <wp:posOffset>-800100</wp:posOffset>
              </wp:positionH>
              <wp:positionV relativeFrom="paragraph">
                <wp:posOffset>-266065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9203A7" w:rsidR="00695197" w:rsidRPr="00F76C09" w:rsidRDefault="00336F9E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="002513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Relacionar Demandas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0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BtiDtA3wAAAA0BAAAPAAAAAAAAAAAAAAAAACkFAABkcnMvZG93&#10;bnJldi54bWxQSwUGAAAAAAQABADzAAAANQYAAAAA&#10;" filled="f" stroked="f">
              <v:textbox>
                <w:txbxContent>
                  <w:p w14:paraId="6AC97B62" w14:textId="459203A7" w:rsidR="00695197" w:rsidRPr="00F76C09" w:rsidRDefault="00336F9E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Ejercicio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: </w:t>
                    </w:r>
                    <w:r w:rsidR="0025130C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Relacionar Demandas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C2346B3">
              <wp:simplePos x="0" y="0"/>
              <wp:positionH relativeFrom="column">
                <wp:posOffset>-914400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QoJzROIAAAAN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F4595C"/>
    <w:multiLevelType w:val="hybridMultilevel"/>
    <w:tmpl w:val="DA849B0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9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0"/>
  </w:num>
  <w:num w:numId="36">
    <w:abstractNumId w:val="12"/>
  </w:num>
  <w:num w:numId="37">
    <w:abstractNumId w:val="40"/>
  </w:num>
  <w:num w:numId="38">
    <w:abstractNumId w:val="4"/>
  </w:num>
  <w:num w:numId="39">
    <w:abstractNumId w:val="33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5130C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36F9E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7A238-6C8A-E04A-882A-AF734450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8</cp:revision>
  <cp:lastPrinted>2014-05-06T20:10:00Z</cp:lastPrinted>
  <dcterms:created xsi:type="dcterms:W3CDTF">2016-09-05T17:57:00Z</dcterms:created>
  <dcterms:modified xsi:type="dcterms:W3CDTF">2018-05-16T19:20:00Z</dcterms:modified>
</cp:coreProperties>
</file>