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0E621B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lang w:eastAsia="en-US" w:bidi="en-US"/>
        </w:rPr>
      </w:pPr>
      <w:r w:rsidRPr="000E621B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413586EE" w14:textId="77777777" w:rsidR="00784743" w:rsidRPr="000E621B" w:rsidRDefault="0078474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76C3AAF0" w14:textId="77777777" w:rsidR="00EA51EA" w:rsidRPr="00EA51EA" w:rsidRDefault="00EA51EA" w:rsidP="00EA51EA">
      <w:pPr>
        <w:jc w:val="both"/>
        <w:rPr>
          <w:rFonts w:ascii="Verdana" w:hAnsi="Verdana"/>
        </w:rPr>
      </w:pPr>
      <w:r w:rsidRPr="00EA51EA">
        <w:rPr>
          <w:rFonts w:ascii="Verdana" w:hAnsi="Verdana"/>
        </w:rPr>
        <w:t>Con base a lo leído en la lección respecto al Costo Anual Equivalente, da solución al siguiente caso.</w:t>
      </w:r>
    </w:p>
    <w:p w14:paraId="49EBAC13" w14:textId="77777777" w:rsidR="00EA51EA" w:rsidRPr="00EA51EA" w:rsidRDefault="00EA51EA" w:rsidP="00EA51EA">
      <w:pPr>
        <w:jc w:val="both"/>
        <w:rPr>
          <w:rFonts w:ascii="Verdana" w:hAnsi="Verdana"/>
        </w:rPr>
      </w:pPr>
      <w:r w:rsidRPr="00EA51EA">
        <w:rPr>
          <w:rFonts w:ascii="Verdana" w:hAnsi="Verdana"/>
        </w:rPr>
        <w:t>El gobierno del estado se encuentra en proceso de análisis de alternativas para el alumbrado público. Tiene dos opciones: La opción A consiste en luminarias con focos incandescentes los cuales tendrían un monto de inversión de $2,000,000, así como costos anuales de $400,000 durante los siete años que siguen (total 8 años el proyecto) y sin valor de rescate. Por otro lado la opción B consiste en luminarias con focos LED los cuales tienen un costo de inversión de $3,400,000, así como costos anuales $100,000 durante los nueve años siguientes (total 10 años el proyecto) y sin valor de rescate. Se maneja una tasa de descuento del 10% anual para este tipo de proyectos.</w:t>
      </w:r>
    </w:p>
    <w:p w14:paraId="1EF33059" w14:textId="77777777" w:rsidR="00EA51EA" w:rsidRPr="00EA51EA" w:rsidRDefault="00EA51EA" w:rsidP="00EA51EA">
      <w:pPr>
        <w:jc w:val="both"/>
        <w:rPr>
          <w:rFonts w:ascii="Verdana" w:hAnsi="Verdana"/>
        </w:rPr>
      </w:pPr>
      <w:r w:rsidRPr="00EA51EA">
        <w:rPr>
          <w:rFonts w:ascii="Verdana" w:hAnsi="Verdana"/>
        </w:rPr>
        <w:t>Calcula en base a la información anterior y mediante el Costo Anual Equivalente (CAE) ¿Cuál de las dos opciones es la mejor para el gobierno del estado?</w:t>
      </w:r>
    </w:p>
    <w:p w14:paraId="78468CA5" w14:textId="77777777" w:rsidR="00EA51EA" w:rsidRPr="00EA51EA" w:rsidRDefault="00EA51EA" w:rsidP="00EA51EA">
      <w:pPr>
        <w:rPr>
          <w:rFonts w:ascii="Verdana" w:hAnsi="Verdana"/>
        </w:rPr>
      </w:pPr>
      <w:r w:rsidRPr="00EA51EA">
        <w:rPr>
          <w:rFonts w:ascii="Verdana" w:hAnsi="Verdana"/>
        </w:rPr>
        <w:t>Para facilitar su solución estos son los flujos de los costos:</w:t>
      </w:r>
    </w:p>
    <w:p w14:paraId="458E880F" w14:textId="77777777" w:rsidR="00EA51EA" w:rsidRPr="00EA51EA" w:rsidRDefault="00EA51EA" w:rsidP="00EA51EA">
      <w:pPr>
        <w:rPr>
          <w:rFonts w:ascii="Verdana" w:hAnsi="Verdana"/>
          <w:b/>
        </w:rPr>
      </w:pPr>
    </w:p>
    <w:tbl>
      <w:tblPr>
        <w:tblW w:w="7013" w:type="dxa"/>
        <w:tblInd w:w="93" w:type="dxa"/>
        <w:tblLook w:val="04A0" w:firstRow="1" w:lastRow="0" w:firstColumn="1" w:lastColumn="0" w:noHBand="0" w:noVBand="1"/>
      </w:tblPr>
      <w:tblGrid>
        <w:gridCol w:w="2043"/>
        <w:gridCol w:w="2485"/>
        <w:gridCol w:w="2485"/>
      </w:tblGrid>
      <w:tr w:rsidR="00EA51EA" w:rsidRPr="00EA51EA" w14:paraId="3C73ECD0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381" w14:textId="77777777" w:rsidR="00EA51EA" w:rsidRPr="00EA51EA" w:rsidRDefault="00EA51EA" w:rsidP="003539C3">
            <w:pPr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Tasa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D59" w14:textId="77777777" w:rsidR="00EA51EA" w:rsidRPr="00EA51EA" w:rsidRDefault="00EA51EA" w:rsidP="003539C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10%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619" w14:textId="77777777" w:rsidR="00EA51EA" w:rsidRPr="00EA51EA" w:rsidRDefault="00EA51EA" w:rsidP="003539C3">
            <w:pPr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</w:tr>
      <w:tr w:rsidR="00EA51EA" w:rsidRPr="00EA51EA" w14:paraId="16BB2BFF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B616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519F" w14:textId="77777777" w:rsidR="00EA51EA" w:rsidRPr="00EA51EA" w:rsidRDefault="00EA51EA" w:rsidP="003539C3">
            <w:pPr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FC41" w14:textId="77777777" w:rsidR="00EA51EA" w:rsidRPr="00EA51EA" w:rsidRDefault="00EA51EA" w:rsidP="003539C3">
            <w:pPr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</w:tr>
      <w:tr w:rsidR="00EA51EA" w:rsidRPr="00EA51EA" w14:paraId="79CC24AA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C25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  <w:t>Año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E5C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  <w:t>Costos A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ADE0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b/>
                <w:color w:val="000000"/>
                <w:sz w:val="18"/>
                <w:lang w:val="en-US" w:eastAsia="en-US"/>
              </w:rPr>
              <w:t>Costos B</w:t>
            </w:r>
          </w:p>
        </w:tc>
      </w:tr>
      <w:tr w:rsidR="00EA51EA" w:rsidRPr="00EA51EA" w14:paraId="11AE5C26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9A1A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329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2,000,000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832F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3,400,000</w:t>
            </w:r>
          </w:p>
        </w:tc>
      </w:tr>
      <w:tr w:rsidR="00EA51EA" w:rsidRPr="00EA51EA" w14:paraId="2B7DEA49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883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7F5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A133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55D1884F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44F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009C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635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274E80A3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1C5C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136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CBA7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101739CF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C52F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58FD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599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79C2F079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6AE7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FC4E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4C1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28FF653A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348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EC7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482A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2EB633ED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01C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BB4C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400,000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2660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1C7DB441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D91A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14A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296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  <w:tr w:rsidR="00EA51EA" w:rsidRPr="00EA51EA" w14:paraId="6CD64B3E" w14:textId="77777777" w:rsidTr="00EA51EA">
        <w:trPr>
          <w:trHeight w:val="2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A56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DBFA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B47" w14:textId="77777777" w:rsidR="00EA51EA" w:rsidRPr="00EA51EA" w:rsidRDefault="00EA51EA" w:rsidP="003539C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</w:pPr>
            <w:r w:rsidRPr="00EA51EA">
              <w:rPr>
                <w:rFonts w:ascii="Verdana" w:eastAsia="Times New Roman" w:hAnsi="Verdana" w:cs="Times New Roman"/>
                <w:color w:val="000000"/>
                <w:sz w:val="18"/>
                <w:lang w:val="en-US" w:eastAsia="en-US"/>
              </w:rPr>
              <w:t>100,000</w:t>
            </w:r>
          </w:p>
        </w:tc>
      </w:tr>
    </w:tbl>
    <w:p w14:paraId="74116B4D" w14:textId="77777777" w:rsidR="00EA51EA" w:rsidRPr="00EA51EA" w:rsidRDefault="00EA51EA" w:rsidP="00EA51EA">
      <w:pPr>
        <w:rPr>
          <w:rFonts w:ascii="Verdana" w:hAnsi="Verdana"/>
          <w:b/>
        </w:rPr>
      </w:pPr>
    </w:p>
    <w:p w14:paraId="5B4E6AD2" w14:textId="77777777" w:rsidR="00EA51EA" w:rsidRDefault="00EA51EA" w:rsidP="00EA51EA">
      <w:pPr>
        <w:rPr>
          <w:b/>
          <w:sz w:val="36"/>
          <w:highlight w:val="yellow"/>
        </w:rPr>
      </w:pPr>
    </w:p>
    <w:p w14:paraId="41DB003E" w14:textId="77777777" w:rsidR="000E621B" w:rsidRDefault="000E621B" w:rsidP="00EA51EA">
      <w:pPr>
        <w:spacing w:after="0" w:line="240" w:lineRule="auto"/>
        <w:contextualSpacing/>
        <w:rPr>
          <w:rFonts w:ascii="Verdana" w:eastAsia="Times New Roman" w:hAnsi="Verdana" w:cs="Calibri"/>
          <w:iCs/>
          <w:lang w:val="es-ES"/>
        </w:rPr>
      </w:pPr>
    </w:p>
    <w:p w14:paraId="09A5318E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216ABEB3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17228FA7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308566E6" w14:textId="77777777" w:rsidR="00695197" w:rsidRPr="000E621B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0E621B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0E621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0E621B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3DAE53AC" w:rsidR="00695197" w:rsidRPr="000E621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0E621B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0E621B">
        <w:rPr>
          <w:rFonts w:ascii="Verdana" w:eastAsia="Times New Roman" w:hAnsi="Verdana" w:cs="Calibri"/>
          <w:b/>
          <w:iCs/>
          <w:lang w:val="es-ES"/>
        </w:rPr>
        <w:t>Apellido Paterno_Primer Nombre_</w:t>
      </w:r>
      <w:r w:rsidR="000E621B">
        <w:rPr>
          <w:rFonts w:ascii="Verdana" w:eastAsia="Times New Roman" w:hAnsi="Verdana" w:cs="Calibri"/>
          <w:b/>
          <w:iCs/>
          <w:lang w:val="es-ES"/>
        </w:rPr>
        <w:t>E_</w:t>
      </w:r>
      <w:r w:rsidR="00EA51EA">
        <w:rPr>
          <w:rFonts w:ascii="Verdana" w:eastAsia="Times New Roman" w:hAnsi="Verdana" w:cs="Calibri"/>
          <w:b/>
          <w:iCs/>
          <w:lang w:val="es-ES"/>
        </w:rPr>
        <w:t>CAE</w:t>
      </w:r>
      <w:bookmarkStart w:id="1" w:name="_GoBack"/>
      <w:bookmarkEnd w:id="1"/>
    </w:p>
    <w:p w14:paraId="0B953B79" w14:textId="77777777" w:rsidR="00E65DCE" w:rsidRPr="000E621B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0E621B" w:rsidRDefault="00016484" w:rsidP="000E621B">
      <w:pPr>
        <w:spacing w:line="240" w:lineRule="auto"/>
        <w:rPr>
          <w:rFonts w:ascii="Verdana" w:hAnsi="Verdana"/>
        </w:rPr>
      </w:pPr>
    </w:p>
    <w:sectPr w:rsidR="00016484" w:rsidRPr="000E621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7BE7F7" w:rsidR="00695197" w:rsidRPr="00F76C09" w:rsidRDefault="000E621B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EA51E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CAE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287BE7F7" w:rsidR="00695197" w:rsidRPr="00F76C09" w:rsidRDefault="000E621B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Ejercicio: </w:t>
                    </w:r>
                    <w:r w:rsidR="00EA51EA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CAE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A51EA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3C3B2-108A-854A-94B9-46521F7B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2018-05-22T18:21:00Z</dcterms:modified>
</cp:coreProperties>
</file>