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1A6B" w14:textId="77777777" w:rsidR="003B7323" w:rsidRPr="005D29F3" w:rsidRDefault="003B7323" w:rsidP="005D29F3">
      <w:pPr>
        <w:rPr>
          <w:rFonts w:ascii="Verdana" w:hAnsi="Verdana"/>
          <w:sz w:val="24"/>
          <w:szCs w:val="24"/>
        </w:rPr>
      </w:pPr>
    </w:p>
    <w:p w14:paraId="001004E7" w14:textId="77777777" w:rsidR="005D29F3" w:rsidRPr="005D29F3" w:rsidRDefault="005D29F3" w:rsidP="005D29F3">
      <w:pPr>
        <w:pStyle w:val="Sinespaciado"/>
        <w:jc w:val="both"/>
        <w:rPr>
          <w:rFonts w:ascii="Verdana" w:hAnsi="Verdana"/>
          <w:b/>
          <w:sz w:val="24"/>
          <w:szCs w:val="24"/>
        </w:rPr>
      </w:pPr>
      <w:r w:rsidRPr="005D29F3">
        <w:rPr>
          <w:rFonts w:ascii="Verdana" w:hAnsi="Verdana"/>
          <w:b/>
          <w:sz w:val="24"/>
          <w:szCs w:val="24"/>
        </w:rPr>
        <w:t>INSTRUCTIONS:</w:t>
      </w:r>
    </w:p>
    <w:p w14:paraId="3CA5647D" w14:textId="77777777" w:rsidR="005D29F3" w:rsidRDefault="005D29F3" w:rsidP="005D29F3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0198BAD5" w14:textId="77777777" w:rsidR="005D29F3" w:rsidRPr="005D29F3" w:rsidRDefault="005D29F3" w:rsidP="005D29F3">
      <w:pPr>
        <w:pStyle w:val="Sinespaciado"/>
        <w:jc w:val="both"/>
        <w:rPr>
          <w:rFonts w:ascii="Verdana" w:hAnsi="Verdana"/>
          <w:sz w:val="24"/>
          <w:szCs w:val="24"/>
        </w:rPr>
      </w:pPr>
      <w:r w:rsidRPr="005D29F3">
        <w:rPr>
          <w:rFonts w:ascii="Verdana" w:hAnsi="Verdana"/>
          <w:sz w:val="24"/>
          <w:szCs w:val="24"/>
        </w:rPr>
        <w:t xml:space="preserve">Write a conversation talking about your family members and your best friend’s family </w:t>
      </w:r>
    </w:p>
    <w:p w14:paraId="5B443799" w14:textId="77777777" w:rsidR="005D29F3" w:rsidRPr="005D29F3" w:rsidRDefault="005D29F3" w:rsidP="005D29F3">
      <w:pPr>
        <w:pStyle w:val="Sinespaciado"/>
        <w:jc w:val="both"/>
        <w:rPr>
          <w:rFonts w:ascii="Verdana" w:hAnsi="Verdana"/>
          <w:sz w:val="24"/>
          <w:szCs w:val="24"/>
        </w:rPr>
      </w:pPr>
      <w:r w:rsidRPr="005D29F3">
        <w:rPr>
          <w:rFonts w:ascii="Verdana" w:hAnsi="Verdana"/>
          <w:sz w:val="24"/>
          <w:szCs w:val="24"/>
        </w:rPr>
        <w:t>Your conversation must be a paragraph of 10 lines.</w:t>
      </w:r>
    </w:p>
    <w:p w14:paraId="6315D53E" w14:textId="77777777" w:rsidR="005D29F3" w:rsidRPr="005D29F3" w:rsidRDefault="005D29F3" w:rsidP="005D29F3">
      <w:pPr>
        <w:pStyle w:val="Sinespaciado"/>
        <w:numPr>
          <w:ilvl w:val="0"/>
          <w:numId w:val="22"/>
        </w:numPr>
        <w:jc w:val="both"/>
        <w:rPr>
          <w:rFonts w:ascii="Verdana" w:hAnsi="Verdana"/>
          <w:sz w:val="24"/>
          <w:szCs w:val="24"/>
          <w:u w:val="single"/>
        </w:rPr>
      </w:pPr>
      <w:r w:rsidRPr="005D29F3">
        <w:rPr>
          <w:rFonts w:ascii="Verdana" w:hAnsi="Verdana"/>
          <w:sz w:val="24"/>
          <w:szCs w:val="24"/>
          <w:u w:val="single"/>
        </w:rPr>
        <w:t xml:space="preserve">Use </w:t>
      </w:r>
      <w:proofErr w:type="spellStart"/>
      <w:r w:rsidRPr="005D29F3">
        <w:rPr>
          <w:rFonts w:ascii="Verdana" w:hAnsi="Verdana"/>
          <w:sz w:val="24"/>
          <w:szCs w:val="24"/>
          <w:u w:val="single"/>
        </w:rPr>
        <w:t>wh</w:t>
      </w:r>
      <w:proofErr w:type="spellEnd"/>
      <w:r w:rsidRPr="005D29F3">
        <w:rPr>
          <w:rFonts w:ascii="Verdana" w:hAnsi="Verdana"/>
          <w:sz w:val="24"/>
          <w:szCs w:val="24"/>
          <w:u w:val="single"/>
        </w:rPr>
        <w:t xml:space="preserve"> questions</w:t>
      </w:r>
    </w:p>
    <w:p w14:paraId="57A2A6EE" w14:textId="77777777" w:rsidR="005D29F3" w:rsidRDefault="005D29F3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41E81EBD" w14:textId="77777777" w:rsidR="000C7737" w:rsidRDefault="000C7737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00F01128" w14:textId="77777777" w:rsidR="000C7737" w:rsidRDefault="000C7737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162F00AB" w14:textId="77777777" w:rsidR="000C7737" w:rsidRDefault="000C7737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24396F79" w14:textId="77777777" w:rsidR="000C7737" w:rsidRDefault="000C7737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4A763625" w14:textId="77777777" w:rsidR="000C7737" w:rsidRDefault="000C7737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14CECC81" w14:textId="77777777" w:rsidR="000C7737" w:rsidRPr="005D29F3" w:rsidRDefault="000C7737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</w:p>
    <w:p w14:paraId="15EAD886" w14:textId="77777777" w:rsidR="005D29F3" w:rsidRPr="000C7737" w:rsidRDefault="005D29F3" w:rsidP="005D29F3">
      <w:pPr>
        <w:jc w:val="both"/>
        <w:rPr>
          <w:rFonts w:ascii="Verdana" w:eastAsia="Times New Roman" w:hAnsi="Verdana" w:cs="Calibri"/>
          <w:b/>
          <w:color w:val="FFFFFF" w:themeColor="background1"/>
          <w:sz w:val="24"/>
          <w:szCs w:val="24"/>
        </w:rPr>
      </w:pPr>
      <w:r w:rsidRPr="005D29F3">
        <w:rPr>
          <w:rFonts w:ascii="Verdana" w:eastAsia="Times New Roman" w:hAnsi="Verdana" w:cs="Calibri"/>
          <w:b/>
          <w:color w:val="000000" w:themeColor="text1"/>
          <w:sz w:val="24"/>
          <w:szCs w:val="24"/>
        </w:rPr>
        <w:t>EVALUATION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3874"/>
        <w:gridCol w:w="3874"/>
      </w:tblGrid>
      <w:tr w:rsidR="005D29F3" w:rsidRPr="000C7737" w14:paraId="4DECCE30" w14:textId="77777777" w:rsidTr="000C7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pct"/>
          </w:tcPr>
          <w:p w14:paraId="6D813AE8" w14:textId="77777777" w:rsidR="005D29F3" w:rsidRPr="000C7737" w:rsidRDefault="005D29F3" w:rsidP="005D29F3">
            <w:pPr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0C7737">
              <w:rPr>
                <w:rFonts w:ascii="Verdana" w:hAnsi="Verdana" w:cs="Calibri"/>
                <w:sz w:val="24"/>
                <w:szCs w:val="24"/>
              </w:rPr>
              <w:t>ELEMENT</w:t>
            </w:r>
          </w:p>
        </w:tc>
        <w:tc>
          <w:tcPr>
            <w:tcW w:w="1820" w:type="pct"/>
          </w:tcPr>
          <w:p w14:paraId="11BDD942" w14:textId="77777777" w:rsidR="005D29F3" w:rsidRPr="000C7737" w:rsidRDefault="005D29F3" w:rsidP="005D2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0C7737">
              <w:rPr>
                <w:rFonts w:ascii="Verdana" w:hAnsi="Verdana" w:cs="Calibri"/>
                <w:sz w:val="24"/>
                <w:szCs w:val="24"/>
              </w:rPr>
              <w:t>%</w:t>
            </w:r>
          </w:p>
        </w:tc>
        <w:tc>
          <w:tcPr>
            <w:tcW w:w="1820" w:type="pct"/>
          </w:tcPr>
          <w:p w14:paraId="3B447FEF" w14:textId="77777777" w:rsidR="005D29F3" w:rsidRPr="000C7737" w:rsidRDefault="005D29F3" w:rsidP="005D2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0C7737">
              <w:rPr>
                <w:rFonts w:ascii="Verdana" w:hAnsi="Verdana" w:cs="Calibri"/>
                <w:sz w:val="24"/>
                <w:szCs w:val="24"/>
              </w:rPr>
              <w:t>%  OBTAINED</w:t>
            </w:r>
          </w:p>
        </w:tc>
      </w:tr>
      <w:tr w:rsidR="005D29F3" w:rsidRPr="005D29F3" w14:paraId="2E0D8012" w14:textId="77777777" w:rsidTr="000C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AEE387" w14:textId="77777777" w:rsidR="005D29F3" w:rsidRPr="005D29F3" w:rsidRDefault="005D29F3" w:rsidP="005D29F3">
            <w:pPr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ORIGINALITY</w:t>
            </w:r>
          </w:p>
        </w:tc>
        <w:tc>
          <w:tcPr>
            <w:tcW w:w="1820" w:type="pct"/>
            <w:tcBorders>
              <w:top w:val="none" w:sz="0" w:space="0" w:color="auto"/>
              <w:bottom w:val="none" w:sz="0" w:space="0" w:color="auto"/>
            </w:tcBorders>
          </w:tcPr>
          <w:p w14:paraId="205B6E96" w14:textId="77777777" w:rsidR="005D29F3" w:rsidRPr="005D29F3" w:rsidRDefault="005D29F3" w:rsidP="005D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18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AE4156" w14:textId="77777777" w:rsidR="005D29F3" w:rsidRPr="005D29F3" w:rsidRDefault="005D29F3" w:rsidP="005D29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</w:p>
        </w:tc>
      </w:tr>
      <w:tr w:rsidR="005D29F3" w:rsidRPr="005D29F3" w14:paraId="04BC7555" w14:textId="77777777" w:rsidTr="000C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pct"/>
          </w:tcPr>
          <w:p w14:paraId="56F707E2" w14:textId="77777777" w:rsidR="005D29F3" w:rsidRPr="005D29F3" w:rsidRDefault="005D29F3" w:rsidP="005D29F3">
            <w:pPr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GRAMMAR</w:t>
            </w:r>
          </w:p>
        </w:tc>
        <w:tc>
          <w:tcPr>
            <w:tcW w:w="1820" w:type="pct"/>
          </w:tcPr>
          <w:p w14:paraId="5DF63EAB" w14:textId="77777777" w:rsidR="005D29F3" w:rsidRPr="005D29F3" w:rsidRDefault="005D29F3" w:rsidP="005D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1820" w:type="pct"/>
          </w:tcPr>
          <w:p w14:paraId="4ACF1098" w14:textId="77777777" w:rsidR="005D29F3" w:rsidRPr="005D29F3" w:rsidRDefault="005D29F3" w:rsidP="005D29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</w:p>
        </w:tc>
      </w:tr>
      <w:tr w:rsidR="005D29F3" w:rsidRPr="005D29F3" w14:paraId="5AD998FA" w14:textId="77777777" w:rsidTr="000C7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EDF6C0" w14:textId="77777777" w:rsidR="005D29F3" w:rsidRPr="005D29F3" w:rsidRDefault="005D29F3" w:rsidP="005D29F3">
            <w:pPr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SPELLING</w:t>
            </w:r>
          </w:p>
        </w:tc>
        <w:tc>
          <w:tcPr>
            <w:tcW w:w="1820" w:type="pct"/>
            <w:tcBorders>
              <w:top w:val="none" w:sz="0" w:space="0" w:color="auto"/>
              <w:bottom w:val="none" w:sz="0" w:space="0" w:color="auto"/>
            </w:tcBorders>
          </w:tcPr>
          <w:p w14:paraId="601FF86B" w14:textId="77777777" w:rsidR="005D29F3" w:rsidRPr="005D29F3" w:rsidRDefault="005D29F3" w:rsidP="005D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18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8A0473" w14:textId="77777777" w:rsidR="005D29F3" w:rsidRPr="005D29F3" w:rsidRDefault="005D29F3" w:rsidP="005D29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</w:p>
        </w:tc>
      </w:tr>
      <w:tr w:rsidR="005D29F3" w:rsidRPr="005D29F3" w14:paraId="09469542" w14:textId="77777777" w:rsidTr="000C7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pct"/>
            <w:gridSpan w:val="2"/>
          </w:tcPr>
          <w:p w14:paraId="68CE898E" w14:textId="3225FED4" w:rsidR="005D29F3" w:rsidRPr="005D29F3" w:rsidRDefault="005D29F3" w:rsidP="005D29F3">
            <w:pPr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TOTAL:                   </w:t>
            </w:r>
            <w:r w:rsidR="006D495C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5D29F3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820" w:type="pct"/>
          </w:tcPr>
          <w:p w14:paraId="56800B83" w14:textId="77777777" w:rsidR="005D29F3" w:rsidRPr="006D495C" w:rsidRDefault="005D29F3" w:rsidP="005D29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6D495C"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  <w:t>TOTAL %</w:t>
            </w:r>
          </w:p>
        </w:tc>
      </w:tr>
    </w:tbl>
    <w:p w14:paraId="73D8B155" w14:textId="77777777" w:rsidR="005D29F3" w:rsidRPr="005D29F3" w:rsidRDefault="005D29F3" w:rsidP="005D29F3">
      <w:pPr>
        <w:rPr>
          <w:rFonts w:ascii="Verdana" w:hAnsi="Verdana" w:cs="Calibri"/>
          <w:color w:val="1F497D" w:themeColor="text2"/>
          <w:sz w:val="24"/>
          <w:szCs w:val="24"/>
          <w:u w:val="single"/>
        </w:rPr>
      </w:pPr>
      <w:bookmarkStart w:id="0" w:name="_GoBack"/>
      <w:bookmarkEnd w:id="0"/>
    </w:p>
    <w:p w14:paraId="6A0CB79B" w14:textId="77777777" w:rsidR="00E93A63" w:rsidRPr="00E93A63" w:rsidRDefault="00E93A63" w:rsidP="00E93A63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4AD88311" w14:textId="2A680925" w:rsidR="00E93A63" w:rsidRDefault="0042157C" w:rsidP="00E93A63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="00E93A63" w:rsidRPr="00E93A63">
        <w:rPr>
          <w:rFonts w:ascii="Verdana" w:hAnsi="Verdana"/>
          <w:sz w:val="24"/>
        </w:rPr>
        <w:t xml:space="preserve"> the name of the file should be: </w:t>
      </w:r>
    </w:p>
    <w:p w14:paraId="07900F3E" w14:textId="6F28EFD3" w:rsidR="005D29F3" w:rsidRPr="00E93A63" w:rsidRDefault="000B5C01" w:rsidP="00E93A63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Last </w:t>
      </w:r>
      <w:proofErr w:type="spellStart"/>
      <w:r>
        <w:rPr>
          <w:rFonts w:ascii="Verdana" w:hAnsi="Verdana"/>
          <w:b/>
          <w:sz w:val="24"/>
        </w:rPr>
        <w:t>Name_</w:t>
      </w:r>
      <w:r w:rsidR="005D29F3" w:rsidRPr="000C7737">
        <w:rPr>
          <w:rFonts w:ascii="Verdana" w:hAnsi="Verdana"/>
          <w:b/>
          <w:sz w:val="24"/>
        </w:rPr>
        <w:t>Given</w:t>
      </w:r>
      <w:proofErr w:type="spellEnd"/>
      <w:r>
        <w:rPr>
          <w:rFonts w:ascii="Verdana" w:hAnsi="Verdana"/>
          <w:b/>
          <w:sz w:val="24"/>
        </w:rPr>
        <w:t xml:space="preserve"> </w:t>
      </w:r>
      <w:proofErr w:type="spellStart"/>
      <w:r>
        <w:rPr>
          <w:rFonts w:ascii="Verdana" w:hAnsi="Verdana"/>
          <w:b/>
          <w:sz w:val="24"/>
        </w:rPr>
        <w:t>Name_A_</w:t>
      </w:r>
      <w:r w:rsidR="00204387">
        <w:rPr>
          <w:rFonts w:ascii="Verdana" w:hAnsi="Verdana"/>
          <w:b/>
          <w:sz w:val="24"/>
        </w:rPr>
        <w:t>C</w:t>
      </w:r>
      <w:r w:rsidR="005D29F3" w:rsidRPr="000C7737">
        <w:rPr>
          <w:rFonts w:ascii="Verdana" w:hAnsi="Verdana"/>
          <w:b/>
          <w:sz w:val="24"/>
        </w:rPr>
        <w:t>onversation</w:t>
      </w:r>
      <w:proofErr w:type="spellEnd"/>
      <w:r w:rsidR="005D29F3"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38250A7C" w14:textId="77777777" w:rsidR="005D29F3" w:rsidRPr="005D29F3" w:rsidRDefault="005D29F3" w:rsidP="000C7737">
      <w:pPr>
        <w:jc w:val="right"/>
        <w:rPr>
          <w:rFonts w:ascii="Verdana" w:hAnsi="Verdana"/>
          <w:sz w:val="24"/>
          <w:szCs w:val="24"/>
        </w:rPr>
      </w:pPr>
    </w:p>
    <w:sectPr w:rsidR="005D29F3" w:rsidRPr="005D29F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D29F3" w:rsidRDefault="005D29F3" w:rsidP="000C56E4">
      <w:r>
        <w:separator/>
      </w:r>
    </w:p>
  </w:endnote>
  <w:endnote w:type="continuationSeparator" w:id="0">
    <w:p w14:paraId="03EE6BA2" w14:textId="77777777" w:rsidR="005D29F3" w:rsidRDefault="005D29F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D29F3" w:rsidRDefault="005D29F3" w:rsidP="004F555F">
    <w:pPr>
      <w:pStyle w:val="Piedepgina"/>
      <w:ind w:left="-567"/>
    </w:pPr>
    <w:r>
      <w:t xml:space="preserve">            </w:t>
    </w:r>
  </w:p>
  <w:p w14:paraId="70A1A4E4" w14:textId="5C41C360" w:rsidR="005D29F3" w:rsidRDefault="005D29F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D29F3" w:rsidRDefault="005D29F3" w:rsidP="000C56E4">
      <w:r>
        <w:separator/>
      </w:r>
    </w:p>
  </w:footnote>
  <w:footnote w:type="continuationSeparator" w:id="0">
    <w:p w14:paraId="143CF59E" w14:textId="77777777" w:rsidR="005D29F3" w:rsidRDefault="005D29F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2858EF2" w:rsidR="005D29F3" w:rsidRDefault="005D29F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31BB3A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A36F5F" w:rsidR="005D29F3" w:rsidRPr="0019742C" w:rsidRDefault="005D29F3" w:rsidP="00F44D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1974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Cdi7zE4AAAAA0BAAAPAAAAAAAAAAAAAAAAACsFAABkcnMv&#10;ZG93bnJldi54bWxQSwUGAAAAAAQABADzAAAAOAYAAAAA&#10;" filled="f" stroked="f">
              <v:textbox>
                <w:txbxContent>
                  <w:p w14:paraId="6AC97B62" w14:textId="28A36F5F" w:rsidR="005D29F3" w:rsidRPr="0019742C" w:rsidRDefault="005D29F3" w:rsidP="00F44D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Pr="0019742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Conversation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D0BB387" wp14:editId="7339F3E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-25165312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60CA"/>
    <w:rsid w:val="000B5C01"/>
    <w:rsid w:val="000C56E4"/>
    <w:rsid w:val="000C7737"/>
    <w:rsid w:val="000D2E91"/>
    <w:rsid w:val="000D63C7"/>
    <w:rsid w:val="0010182B"/>
    <w:rsid w:val="00114A5D"/>
    <w:rsid w:val="001406EA"/>
    <w:rsid w:val="001408BB"/>
    <w:rsid w:val="00175BD2"/>
    <w:rsid w:val="00177091"/>
    <w:rsid w:val="0019742C"/>
    <w:rsid w:val="00203CCD"/>
    <w:rsid w:val="00204387"/>
    <w:rsid w:val="00231D09"/>
    <w:rsid w:val="002452F5"/>
    <w:rsid w:val="00264981"/>
    <w:rsid w:val="00271AEF"/>
    <w:rsid w:val="00284EF4"/>
    <w:rsid w:val="00293E23"/>
    <w:rsid w:val="002A67F9"/>
    <w:rsid w:val="002C5D7E"/>
    <w:rsid w:val="002E3A96"/>
    <w:rsid w:val="00305F1F"/>
    <w:rsid w:val="003064B8"/>
    <w:rsid w:val="00307F94"/>
    <w:rsid w:val="0039235F"/>
    <w:rsid w:val="003B7323"/>
    <w:rsid w:val="003D431C"/>
    <w:rsid w:val="003E53E7"/>
    <w:rsid w:val="00416ABB"/>
    <w:rsid w:val="0042157C"/>
    <w:rsid w:val="0047758A"/>
    <w:rsid w:val="004918B3"/>
    <w:rsid w:val="004B58C6"/>
    <w:rsid w:val="004B64F4"/>
    <w:rsid w:val="004F555F"/>
    <w:rsid w:val="005332BC"/>
    <w:rsid w:val="00586346"/>
    <w:rsid w:val="005C770C"/>
    <w:rsid w:val="005D29F3"/>
    <w:rsid w:val="005E602E"/>
    <w:rsid w:val="005F42A2"/>
    <w:rsid w:val="00617F9A"/>
    <w:rsid w:val="00625AF7"/>
    <w:rsid w:val="00625B96"/>
    <w:rsid w:val="00654ED0"/>
    <w:rsid w:val="00676F41"/>
    <w:rsid w:val="00695EFB"/>
    <w:rsid w:val="00696502"/>
    <w:rsid w:val="00696D11"/>
    <w:rsid w:val="006B2A8F"/>
    <w:rsid w:val="006D495C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2C13"/>
    <w:rsid w:val="00927DB0"/>
    <w:rsid w:val="00961414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3A63"/>
    <w:rsid w:val="00EA3784"/>
    <w:rsid w:val="00EA4BBE"/>
    <w:rsid w:val="00EB4AED"/>
    <w:rsid w:val="00EC00F2"/>
    <w:rsid w:val="00F20E4A"/>
    <w:rsid w:val="00F36010"/>
    <w:rsid w:val="00F44D2C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E2D34-E3F2-5B41-AD9D-3F3D8886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2014-06-21T17:06:00Z</dcterms:created>
  <dcterms:modified xsi:type="dcterms:W3CDTF">2015-05-26T17:26:00Z</dcterms:modified>
</cp:coreProperties>
</file>