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AC7C" w14:textId="25919AA1" w:rsidR="0016402F" w:rsidRPr="0016402F" w:rsidRDefault="00E65DCE" w:rsidP="0016402F">
      <w:pPr>
        <w:jc w:val="both"/>
        <w:rPr>
          <w:rFonts w:ascii="Verdana" w:eastAsia="Calibri" w:hAnsi="Verdana" w:cs="Calibri"/>
          <w:b/>
          <w:lang w:eastAsia="en-US" w:bidi="en-US"/>
        </w:rPr>
      </w:pPr>
      <w:r w:rsidRPr="0016402F">
        <w:rPr>
          <w:rFonts w:ascii="Verdana" w:eastAsia="Calibri" w:hAnsi="Verdana" w:cs="Calibri"/>
          <w:b/>
          <w:lang w:eastAsia="en-US" w:bidi="en-US"/>
        </w:rPr>
        <w:t>Instrucciones:</w:t>
      </w:r>
    </w:p>
    <w:p w14:paraId="22D5EDCF" w14:textId="77777777" w:rsidR="0016402F" w:rsidRPr="0016402F" w:rsidRDefault="0016402F" w:rsidP="0016402F">
      <w:pPr>
        <w:pStyle w:val="Listamulticolor-nfasis11"/>
        <w:ind w:left="0"/>
        <w:rPr>
          <w:rFonts w:ascii="Verdana" w:hAnsi="Verdana"/>
          <w:lang w:val="es-MX"/>
        </w:rPr>
      </w:pPr>
      <w:r w:rsidRPr="0016402F">
        <w:rPr>
          <w:rFonts w:ascii="Verdana" w:hAnsi="Verdana"/>
          <w:lang w:val="es-MX"/>
        </w:rPr>
        <w:t>1.- Resuelve el sismtema de ecuaciones del modelo ProTrac usando la herramienta GeoGebra.</w:t>
      </w:r>
    </w:p>
    <w:p w14:paraId="0410F319" w14:textId="77777777" w:rsidR="0016402F" w:rsidRPr="0016402F" w:rsidRDefault="0016402F" w:rsidP="0016402F">
      <w:pPr>
        <w:jc w:val="both"/>
        <w:rPr>
          <w:rFonts w:ascii="Verdana" w:eastAsia="Calibri" w:hAnsi="Verdana"/>
        </w:rPr>
      </w:pPr>
      <w:r w:rsidRPr="0016402F">
        <w:rPr>
          <w:rFonts w:ascii="Verdana" w:eastAsia="Calibri" w:hAnsi="Verdana"/>
        </w:rPr>
        <w:t>2.- Toma capturas de pantalla durante el proceso y anexalas en un documento de word.</w:t>
      </w:r>
    </w:p>
    <w:p w14:paraId="194AB1D8" w14:textId="77777777" w:rsidR="0016402F" w:rsidRPr="0016402F" w:rsidRDefault="0016402F" w:rsidP="0016402F">
      <w:pPr>
        <w:jc w:val="both"/>
        <w:rPr>
          <w:rFonts w:ascii="Verdana" w:eastAsia="Calibri" w:hAnsi="Verdana"/>
        </w:rPr>
      </w:pPr>
      <w:r w:rsidRPr="0016402F">
        <w:rPr>
          <w:rFonts w:ascii="Verdana" w:eastAsia="Calibri" w:hAnsi="Verdana"/>
        </w:rPr>
        <w:t>3.- En el mismo word anexa y responde correctamente a la pregunta que aquí se plantea</w:t>
      </w:r>
    </w:p>
    <w:p w14:paraId="619561F1" w14:textId="77777777" w:rsidR="0016402F" w:rsidRPr="0016402F" w:rsidRDefault="0016402F" w:rsidP="0016402F">
      <w:pPr>
        <w:jc w:val="both"/>
        <w:rPr>
          <w:rFonts w:ascii="Verdana" w:eastAsia="Calibri" w:hAnsi="Verdana"/>
        </w:rPr>
      </w:pPr>
    </w:p>
    <w:p w14:paraId="3ADB366A" w14:textId="77777777" w:rsidR="0016402F" w:rsidRPr="0016402F" w:rsidRDefault="0016402F" w:rsidP="0016402F">
      <w:pPr>
        <w:jc w:val="both"/>
        <w:rPr>
          <w:rFonts w:ascii="Verdana" w:eastAsia="Calibri" w:hAnsi="Verdana"/>
        </w:rPr>
      </w:pPr>
      <w:r w:rsidRPr="0016402F">
        <w:rPr>
          <w:rFonts w:ascii="Verdana" w:eastAsia="Calibri" w:hAnsi="Verdana"/>
        </w:rPr>
        <w:t>No olvides subir tu documento a la plataforma cuando termines.</w:t>
      </w:r>
    </w:p>
    <w:p w14:paraId="0DA7AE71" w14:textId="77777777" w:rsidR="0016402F" w:rsidRPr="0016402F" w:rsidRDefault="0016402F" w:rsidP="0016402F">
      <w:pPr>
        <w:jc w:val="both"/>
        <w:rPr>
          <w:rFonts w:ascii="Verdana" w:eastAsia="Calibri" w:hAnsi="Verdana"/>
          <w:u w:val="single"/>
        </w:rPr>
      </w:pPr>
      <w:r w:rsidRPr="0016402F">
        <w:rPr>
          <w:rFonts w:ascii="Verdana" w:eastAsia="Calibri" w:hAnsi="Verdana"/>
          <w:u w:val="single"/>
        </w:rPr>
        <w:t>Consideraciones:</w:t>
      </w:r>
    </w:p>
    <w:p w14:paraId="74DBD706" w14:textId="77777777" w:rsidR="0016402F" w:rsidRPr="0016402F" w:rsidRDefault="0016402F" w:rsidP="0016402F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/>
        </w:rPr>
      </w:pPr>
      <w:r w:rsidRPr="0016402F">
        <w:rPr>
          <w:rFonts w:ascii="Verdana" w:eastAsia="Calibri" w:hAnsi="Verdana"/>
        </w:rPr>
        <w:t>Nota que es diferente definir una “desigualdad” (cuando se establecer los signos ≤, &gt;, etc.) a las igualdades usando solamente el signo de igual “=”. En el último caso, se grafican exclusivamente líneas, mientras que en el primero se grafican áreas.</w:t>
      </w:r>
    </w:p>
    <w:p w14:paraId="30D5074D" w14:textId="77777777" w:rsidR="0016402F" w:rsidRPr="0016402F" w:rsidRDefault="0016402F" w:rsidP="0016402F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/>
        </w:rPr>
      </w:pPr>
      <w:r w:rsidRPr="0016402F">
        <w:rPr>
          <w:rFonts w:ascii="Verdana" w:eastAsia="Calibri" w:hAnsi="Verdana"/>
        </w:rPr>
        <w:t>Es recomendable, graficar tanto las desigualdades como sus versiones a manera de “igualdades”, con la finalidad de que se puedan señalar los puntos en las intersecciones exactas entre las líneas, lo que no sucedería con las desigualdades.</w:t>
      </w:r>
    </w:p>
    <w:p w14:paraId="7785F434" w14:textId="77777777" w:rsidR="0016402F" w:rsidRPr="0016402F" w:rsidRDefault="0016402F" w:rsidP="0016402F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/>
        </w:rPr>
      </w:pPr>
      <w:r w:rsidRPr="0016402F">
        <w:rPr>
          <w:rFonts w:ascii="Verdana" w:eastAsia="Calibri" w:hAnsi="Verdana"/>
        </w:rPr>
        <w:t>Para ubicar un punto en las intersecciones entre las ecuaciones (líneas) es importante cerciorarse de que se defina el punto exactamente cuando, a la hora de pasar el cursor sobre dichas líenas, éstas resalten con mayor brillo y tamaño, significando que es ése el punto preciso en el que todas se intersectan.</w:t>
      </w:r>
    </w:p>
    <w:p w14:paraId="68F669EC" w14:textId="77777777" w:rsidR="0016402F" w:rsidRPr="0016402F" w:rsidRDefault="0016402F" w:rsidP="0016402F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/>
        </w:rPr>
      </w:pPr>
      <w:r w:rsidRPr="0016402F">
        <w:rPr>
          <w:rFonts w:ascii="Verdana" w:eastAsia="Calibri" w:hAnsi="Verdana"/>
        </w:rPr>
        <w:t xml:space="preserve">No olvidar que la función objetivo se definirá finalmente como una desigualdad del estilo: </w:t>
      </w:r>
    </w:p>
    <w:p w14:paraId="504A6677" w14:textId="77777777" w:rsidR="0016402F" w:rsidRPr="0016402F" w:rsidRDefault="0016402F" w:rsidP="0016402F">
      <w:pPr>
        <w:ind w:left="720"/>
        <w:jc w:val="center"/>
        <w:rPr>
          <w:rFonts w:ascii="Verdana" w:hAnsi="Verdana"/>
        </w:rPr>
      </w:pPr>
      <w:r w:rsidRPr="0016402F">
        <w:rPr>
          <w:rFonts w:ascii="Verdana" w:hAnsi="Verdana"/>
        </w:rPr>
        <w:pict w14:anchorId="46E55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pt;height:13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DC33D8&quot;/&gt;&lt;wsp:rsid wsp:val=&quot;00004345&quot;/&gt;&lt;wsp:rsid wsp:val=&quot;00072158&quot;/&gt;&lt;wsp:rsid wsp:val=&quot;00080976&quot;/&gt;&lt;wsp:rsid wsp:val=&quot;00203A7F&quot;/&gt;&lt;wsp:rsid wsp:val=&quot;004F61B2&quot;/&gt;&lt;wsp:rsid wsp:val=&quot;00731D09&quot;/&gt;&lt;wsp:rsid wsp:val=&quot;007C6439&quot;/&gt;&lt;wsp:rsid wsp:val=&quot;007F1749&quot;/&gt;&lt;wsp:rsid wsp:val=&quot;00A83A0A&quot;/&gt;&lt;wsp:rsid wsp:val=&quot;00AF060F&quot;/&gt;&lt;wsp:rsid wsp:val=&quot;00B91632&quot;/&gt;&lt;wsp:rsid wsp:val=&quot;00B93AE2&quot;/&gt;&lt;wsp:rsid wsp:val=&quot;00BE6791&quot;/&gt;&lt;wsp:rsid wsp:val=&quot;00C02CEE&quot;/&gt;&lt;wsp:rsid wsp:val=&quot;00C85446&quot;/&gt;&lt;wsp:rsid wsp:val=&quot;00CD4E8B&quot;/&gt;&lt;wsp:rsid wsp:val=&quot;00CF38DD&quot;/&gt;&lt;wsp:rsid wsp:val=&quot;00D81833&quot;/&gt;&lt;wsp:rsid wsp:val=&quot;00DF0EB5&quot;/&gt;&lt;wsp:rsid wsp:val=&quot;00E50AFC&quot;/&gt;&lt;wsp:rsid wsp:val=&quot;00E5516F&quot;/&gt;&lt;wsp:rsid wsp:val=&quot;00F20574&quot;/&gt;&lt;wsp:rsid wsp:val=&quot;00F5170B&quot;/&gt;&lt;wsp:rsid wsp:val=&quot;00F72992&quot;/&gt;&lt;wsp:rsid wsp:val=&quot;00F93632&quot;/&gt;&lt;/wsp:rsids&gt;&lt;/w:docPr&gt;&lt;w:body&gt;&lt;wx:sect&gt;&lt;w:p wsp:rsidR=&quot;00000000&quot; wsp:rsidRPr=&quot;00DF0EB5&quot; wsp:rsidRDefault=&quot;00DF0EB5&quot; wsp:rsidP=&quot;00DF0EB5&quot;&gt;&lt;m:oMathPara&gt;&lt;m:oMath&gt;&lt;m:r&gt;&lt;m:rPr&gt;&lt;m:sty m:val=&quot;bi&quot;/&gt;&lt;/m:rPr&gt;&lt;w:rPr&gt;&lt;w:rFonts w:ascii=&quot;Cambria Math&quot; w:fareast=&quot;Calibri&quot; w:h-ansi=&quot;Cambria Math&quot;/&gt;&lt;wx:font wx:val=&quot;Cambria Math&quot;/&gt;&lt;w:b/&gt;&lt;w:i/&gt;&lt;w:lang w:val=&quot;ES-MX&quot;/&gt;&lt;/w:rPr&gt;&lt;m:t&gt;f(x,y)= x + y = parv°metro&lt;/m:t&gt;&lt;/m:r&gt;&lt;/m:oMath&gt;&lt;/m:oMathPara&gt;&lt;/w:p&gt;&lt;w:sectPr wsp:rsidR=&quot;00000000&quot; wsp:rsidRPr=&quot;00DF0EB5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14:paraId="5149B401" w14:textId="77777777" w:rsidR="0016402F" w:rsidRPr="0016402F" w:rsidRDefault="0016402F" w:rsidP="0016402F">
      <w:pPr>
        <w:ind w:left="720"/>
        <w:jc w:val="center"/>
        <w:rPr>
          <w:rFonts w:ascii="Verdana" w:eastAsia="Calibri" w:hAnsi="Verdana"/>
        </w:rPr>
      </w:pPr>
    </w:p>
    <w:p w14:paraId="138B5CDD" w14:textId="77777777" w:rsidR="0016402F" w:rsidRPr="0016402F" w:rsidRDefault="0016402F" w:rsidP="0016402F">
      <w:pPr>
        <w:jc w:val="both"/>
        <w:rPr>
          <w:rFonts w:ascii="Verdana" w:eastAsia="Calibri" w:hAnsi="Verdana"/>
        </w:rPr>
      </w:pPr>
      <w:r w:rsidRPr="0016402F">
        <w:rPr>
          <w:rFonts w:ascii="Verdana" w:eastAsia="Calibri" w:hAnsi="Verdana"/>
          <w:i/>
        </w:rPr>
        <w:t xml:space="preserve">             Donde </w:t>
      </w:r>
      <w:r w:rsidRPr="0016402F">
        <w:rPr>
          <w:rFonts w:ascii="Verdana" w:eastAsia="Calibri" w:hAnsi="Verdana"/>
        </w:rPr>
        <w:t>el parámetro se trata de una variable que habrá de “probarse” mediante       el uso del comando/función “slider”.</w:t>
      </w:r>
    </w:p>
    <w:p w14:paraId="64763D3C" w14:textId="77777777" w:rsidR="0016402F" w:rsidRPr="0016402F" w:rsidRDefault="0016402F" w:rsidP="0016402F">
      <w:pPr>
        <w:pStyle w:val="Listamulticolor-nfasis11"/>
        <w:ind w:left="0"/>
        <w:rPr>
          <w:rFonts w:ascii="Verdana" w:hAnsi="Verdana"/>
          <w:lang w:val="es-MX"/>
        </w:rPr>
      </w:pPr>
    </w:p>
    <w:p w14:paraId="61D41CBE" w14:textId="77777777" w:rsidR="0016402F" w:rsidRPr="0016402F" w:rsidRDefault="0016402F" w:rsidP="0016402F">
      <w:pPr>
        <w:pStyle w:val="Listamulticolor-nfasis11"/>
        <w:ind w:left="0"/>
        <w:rPr>
          <w:rFonts w:ascii="Verdana" w:hAnsi="Verdana"/>
          <w:lang w:val="es-MX"/>
        </w:rPr>
      </w:pPr>
    </w:p>
    <w:p w14:paraId="215F96FE" w14:textId="77777777" w:rsidR="0016402F" w:rsidRPr="0016402F" w:rsidRDefault="0016402F" w:rsidP="0016402F">
      <w:pPr>
        <w:pStyle w:val="Listamulticolor-nfasis11"/>
        <w:ind w:left="0"/>
        <w:rPr>
          <w:rFonts w:ascii="Verdana" w:hAnsi="Verdana"/>
          <w:lang w:val="es-MX"/>
        </w:rPr>
      </w:pPr>
    </w:p>
    <w:p w14:paraId="6B304C50" w14:textId="77777777" w:rsidR="0016402F" w:rsidRPr="0016402F" w:rsidRDefault="0016402F" w:rsidP="0016402F">
      <w:pPr>
        <w:pStyle w:val="Listamulticolor-nfasis11"/>
        <w:ind w:left="0"/>
        <w:rPr>
          <w:rFonts w:ascii="Verdana" w:hAnsi="Verdana"/>
          <w:u w:val="single"/>
          <w:lang w:val="es-MX"/>
        </w:rPr>
      </w:pPr>
      <w:r w:rsidRPr="0016402F">
        <w:rPr>
          <w:rFonts w:ascii="Verdana" w:hAnsi="Verdana"/>
          <w:u w:val="single"/>
          <w:lang w:val="es-MX"/>
        </w:rPr>
        <w:t>Preguntas:</w:t>
      </w:r>
    </w:p>
    <w:p w14:paraId="36EC8230" w14:textId="77777777" w:rsidR="0016402F" w:rsidRPr="0016402F" w:rsidRDefault="0016402F" w:rsidP="0016402F">
      <w:pPr>
        <w:pStyle w:val="Listamulticolor-nfasis11"/>
        <w:ind w:left="0"/>
        <w:rPr>
          <w:rFonts w:ascii="Verdana" w:hAnsi="Verdana"/>
          <w:lang w:val="es-MX"/>
        </w:rPr>
      </w:pPr>
    </w:p>
    <w:p w14:paraId="2A4B3F49" w14:textId="77777777" w:rsidR="0016402F" w:rsidRPr="0016402F" w:rsidRDefault="0016402F" w:rsidP="0016402F">
      <w:pPr>
        <w:pStyle w:val="Listamulticolor-nfasis11"/>
        <w:ind w:left="0"/>
        <w:rPr>
          <w:rFonts w:ascii="Verdana" w:hAnsi="Verdana"/>
          <w:lang w:val="es-MX"/>
        </w:rPr>
      </w:pPr>
      <w:r w:rsidRPr="0016402F">
        <w:rPr>
          <w:rFonts w:ascii="Verdana" w:hAnsi="Verdana"/>
          <w:lang w:val="es-MX"/>
        </w:rPr>
        <w:t>¿Cuáles son los valores de E y F que maximizan la función objetivo?</w:t>
      </w:r>
    </w:p>
    <w:p w14:paraId="23C790D0" w14:textId="77777777" w:rsidR="0016402F" w:rsidRPr="0016402F" w:rsidRDefault="0016402F" w:rsidP="0016402F">
      <w:pPr>
        <w:pStyle w:val="Listamulticolor-nfasis11"/>
        <w:numPr>
          <w:ilvl w:val="0"/>
          <w:numId w:val="42"/>
        </w:numPr>
        <w:rPr>
          <w:rFonts w:ascii="Verdana" w:hAnsi="Verdana"/>
          <w:lang w:val="es-MX"/>
        </w:rPr>
      </w:pPr>
      <w:r w:rsidRPr="0016402F">
        <w:rPr>
          <w:rFonts w:ascii="Verdana" w:hAnsi="Verdana"/>
          <w:lang w:val="es-MX"/>
        </w:rPr>
        <w:t>(5.39, 5.69)</w:t>
      </w:r>
    </w:p>
    <w:p w14:paraId="3A0B455E" w14:textId="77777777" w:rsidR="0016402F" w:rsidRPr="0016402F" w:rsidRDefault="0016402F" w:rsidP="0016402F">
      <w:pPr>
        <w:pStyle w:val="Listamulticolor-nfasis11"/>
        <w:numPr>
          <w:ilvl w:val="0"/>
          <w:numId w:val="42"/>
        </w:numPr>
        <w:rPr>
          <w:rFonts w:ascii="Verdana" w:hAnsi="Verdana"/>
          <w:lang w:val="es-MX"/>
        </w:rPr>
      </w:pPr>
      <w:r w:rsidRPr="0016402F">
        <w:rPr>
          <w:rFonts w:ascii="Verdana" w:hAnsi="Verdana"/>
          <w:lang w:val="es-MX"/>
        </w:rPr>
        <w:t>(2.14, 7.08)</w:t>
      </w:r>
    </w:p>
    <w:p w14:paraId="5D70FDC4" w14:textId="77777777" w:rsidR="0016402F" w:rsidRPr="0016402F" w:rsidRDefault="0016402F" w:rsidP="0016402F">
      <w:pPr>
        <w:pStyle w:val="Listamulticolor-nfasis11"/>
        <w:numPr>
          <w:ilvl w:val="0"/>
          <w:numId w:val="42"/>
        </w:numPr>
        <w:rPr>
          <w:rFonts w:ascii="Verdana" w:hAnsi="Verdana"/>
          <w:lang w:val="es-MX"/>
        </w:rPr>
      </w:pPr>
      <w:r w:rsidRPr="0016402F">
        <w:rPr>
          <w:rFonts w:ascii="Verdana" w:hAnsi="Verdana"/>
          <w:lang w:val="es-MX"/>
        </w:rPr>
        <w:t>(6.45, 2.15)</w:t>
      </w:r>
    </w:p>
    <w:p w14:paraId="2F8B3C40" w14:textId="77777777" w:rsidR="00F76C09" w:rsidRPr="0016402F" w:rsidRDefault="00F76C09" w:rsidP="00F76C09">
      <w:pPr>
        <w:rPr>
          <w:rFonts w:ascii="Verdana" w:hAnsi="Verdana"/>
          <w:b/>
        </w:rPr>
      </w:pPr>
    </w:p>
    <w:p w14:paraId="63391008" w14:textId="77777777" w:rsidR="00E65DCE" w:rsidRPr="0016402F" w:rsidRDefault="00E65DCE" w:rsidP="00695197">
      <w:pPr>
        <w:rPr>
          <w:rFonts w:ascii="Verdana" w:eastAsia="Calibri" w:hAnsi="Verdana" w:cs="Calibri"/>
          <w:lang w:eastAsia="en-US" w:bidi="en-US"/>
        </w:rPr>
      </w:pPr>
    </w:p>
    <w:p w14:paraId="308566E6" w14:textId="77777777" w:rsidR="00695197" w:rsidRPr="0016402F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lang w:val="es-ES"/>
        </w:rPr>
      </w:pPr>
      <w:r w:rsidRPr="0016402F">
        <w:rPr>
          <w:rFonts w:ascii="Verdana" w:eastAsia="Times New Roman" w:hAnsi="Verdana" w:cs="Calibri"/>
          <w:iCs/>
          <w:lang w:val="es-ES"/>
        </w:rPr>
        <w:t>Envíala a través de Plataforma virtual</w:t>
      </w:r>
    </w:p>
    <w:p w14:paraId="2E4813D8" w14:textId="77777777" w:rsidR="00E65DCE" w:rsidRPr="0016402F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lang w:bidi="en-US"/>
        </w:rPr>
      </w:pPr>
      <w:r w:rsidRPr="0016402F">
        <w:rPr>
          <w:rFonts w:ascii="Verdana" w:eastAsia="Times New Roman" w:hAnsi="Verdana" w:cs="Calibri"/>
          <w:iCs/>
          <w:lang w:bidi="en-US"/>
        </w:rPr>
        <w:t>Recuerda que el archivo debe ser nombrado:</w:t>
      </w:r>
    </w:p>
    <w:p w14:paraId="3C8E71A2" w14:textId="54D2805A" w:rsidR="00695197" w:rsidRPr="0016402F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lang w:val="es-ES"/>
        </w:rPr>
      </w:pPr>
      <w:r w:rsidRPr="0016402F">
        <w:rPr>
          <w:rFonts w:ascii="Verdana" w:eastAsia="Times New Roman" w:hAnsi="Verdana" w:cs="Calibri"/>
          <w:iCs/>
          <w:lang w:val="es-ES"/>
        </w:rPr>
        <w:t> </w:t>
      </w:r>
      <w:bookmarkStart w:id="0" w:name="_Toc325626491"/>
      <w:r w:rsidR="00D1005F" w:rsidRPr="0016402F">
        <w:rPr>
          <w:rFonts w:ascii="Verdana" w:eastAsia="Times New Roman" w:hAnsi="Verdana" w:cs="Calibri"/>
          <w:b/>
          <w:iCs/>
          <w:lang w:val="es-ES"/>
        </w:rPr>
        <w:t>Apellido Paterno_Primer Nombre_</w:t>
      </w:r>
      <w:r w:rsidR="004571D9" w:rsidRPr="0016402F">
        <w:rPr>
          <w:rFonts w:ascii="Verdana" w:eastAsia="Times New Roman" w:hAnsi="Verdana" w:cs="Calibri"/>
          <w:b/>
          <w:iCs/>
          <w:lang w:val="es-ES"/>
        </w:rPr>
        <w:t>A_</w:t>
      </w:r>
      <w:r w:rsidR="0016402F">
        <w:rPr>
          <w:rFonts w:ascii="Verdana" w:eastAsia="Times New Roman" w:hAnsi="Verdana" w:cs="Calibri"/>
          <w:b/>
          <w:iCs/>
          <w:lang w:val="es-ES"/>
        </w:rPr>
        <w:t>Solucion_PL</w:t>
      </w:r>
      <w:bookmarkStart w:id="1" w:name="_GoBack"/>
      <w:bookmarkEnd w:id="1"/>
    </w:p>
    <w:p w14:paraId="0B953B79" w14:textId="77777777" w:rsidR="00E65DCE" w:rsidRPr="0016402F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lang w:val="es-ES"/>
        </w:rPr>
      </w:pPr>
    </w:p>
    <w:bookmarkEnd w:id="0"/>
    <w:p w14:paraId="56D30D3B" w14:textId="77777777" w:rsidR="00016484" w:rsidRPr="0016402F" w:rsidRDefault="00016484" w:rsidP="00695197">
      <w:pPr>
        <w:rPr>
          <w:rFonts w:ascii="Verdana" w:hAnsi="Verdana"/>
        </w:rPr>
      </w:pPr>
    </w:p>
    <w:sectPr w:rsidR="00016484" w:rsidRPr="0016402F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99F931" w:rsidR="00695197" w:rsidRPr="0016402F" w:rsidRDefault="00A7202A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</w:pPr>
                          <w:r w:rsidRPr="0016402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16402F" w:rsidRPr="0016402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>Solución de PL con Restricciones a través del Software GeoGebra</w:t>
                          </w:r>
                          <w:r w:rsidRPr="0016402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7F99F931" w:rsidR="00695197" w:rsidRPr="0016402F" w:rsidRDefault="00A7202A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</w:pPr>
                    <w:r w:rsidRPr="0016402F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 xml:space="preserve">Actividad: </w:t>
                    </w:r>
                    <w:r w:rsidR="0016402F" w:rsidRPr="0016402F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>Solución de PL con Restricciones a través del Software GeoGebra</w:t>
                    </w:r>
                    <w:r w:rsidRPr="0016402F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55D88"/>
    <w:multiLevelType w:val="hybridMultilevel"/>
    <w:tmpl w:val="080295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27EE7"/>
    <w:multiLevelType w:val="hybridMultilevel"/>
    <w:tmpl w:val="72AC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7"/>
  </w:num>
  <w:num w:numId="11">
    <w:abstractNumId w:val="32"/>
  </w:num>
  <w:num w:numId="12">
    <w:abstractNumId w:val="4"/>
  </w:num>
  <w:num w:numId="13">
    <w:abstractNumId w:val="40"/>
  </w:num>
  <w:num w:numId="14">
    <w:abstractNumId w:val="41"/>
  </w:num>
  <w:num w:numId="15">
    <w:abstractNumId w:val="2"/>
  </w:num>
  <w:num w:numId="16">
    <w:abstractNumId w:val="33"/>
  </w:num>
  <w:num w:numId="17">
    <w:abstractNumId w:val="8"/>
  </w:num>
  <w:num w:numId="18">
    <w:abstractNumId w:val="27"/>
  </w:num>
  <w:num w:numId="19">
    <w:abstractNumId w:val="38"/>
  </w:num>
  <w:num w:numId="20">
    <w:abstractNumId w:val="22"/>
  </w:num>
  <w:num w:numId="21">
    <w:abstractNumId w:val="24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0"/>
  </w:num>
  <w:num w:numId="27">
    <w:abstractNumId w:val="6"/>
  </w:num>
  <w:num w:numId="28">
    <w:abstractNumId w:val="34"/>
  </w:num>
  <w:num w:numId="29">
    <w:abstractNumId w:val="15"/>
  </w:num>
  <w:num w:numId="30">
    <w:abstractNumId w:val="10"/>
  </w:num>
  <w:num w:numId="31">
    <w:abstractNumId w:val="23"/>
  </w:num>
  <w:num w:numId="32">
    <w:abstractNumId w:val="26"/>
  </w:num>
  <w:num w:numId="33">
    <w:abstractNumId w:val="39"/>
  </w:num>
  <w:num w:numId="34">
    <w:abstractNumId w:val="25"/>
  </w:num>
  <w:num w:numId="35">
    <w:abstractNumId w:val="11"/>
  </w:num>
  <w:num w:numId="36">
    <w:abstractNumId w:val="14"/>
  </w:num>
  <w:num w:numId="37">
    <w:abstractNumId w:val="42"/>
  </w:num>
  <w:num w:numId="38">
    <w:abstractNumId w:val="5"/>
  </w:num>
  <w:num w:numId="39">
    <w:abstractNumId w:val="36"/>
  </w:num>
  <w:num w:numId="40">
    <w:abstractNumId w:val="13"/>
  </w:num>
  <w:num w:numId="41">
    <w:abstractNumId w:val="16"/>
  </w:num>
  <w:num w:numId="42">
    <w:abstractNumId w:val="1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402F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6402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6402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E7EB6-0C48-FA43-A10B-C52001B6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9</cp:revision>
  <cp:lastPrinted>2014-05-06T20:10:00Z</cp:lastPrinted>
  <dcterms:created xsi:type="dcterms:W3CDTF">2016-09-05T17:57:00Z</dcterms:created>
  <dcterms:modified xsi:type="dcterms:W3CDTF">2018-05-24T18:10:00Z</dcterms:modified>
</cp:coreProperties>
</file>