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002DD80B" w14:textId="77777777" w:rsidR="00886914" w:rsidRDefault="00886914" w:rsidP="00886914">
      <w:pPr>
        <w:jc w:val="both"/>
        <w:rPr>
          <w:rFonts w:ascii="Verdana" w:hAnsi="Verdana" w:cs="Arial"/>
          <w:color w:val="000033"/>
          <w:sz w:val="24"/>
          <w:shd w:val="clear" w:color="auto" w:fill="FFFFFF"/>
        </w:rPr>
      </w:pPr>
      <w:r w:rsidRPr="00886914">
        <w:rPr>
          <w:rFonts w:ascii="Verdana" w:hAnsi="Verdana" w:cs="Arial"/>
          <w:color w:val="000033"/>
          <w:sz w:val="24"/>
          <w:shd w:val="clear" w:color="auto" w:fill="FFFFFF"/>
        </w:rPr>
        <w:t>Investiga en fuentes confiables dos consecuencias que tiene el endeudamiento del sector público sobre la economía y escríbelas en un documento de Word incluyendo la referencia correspondiente.</w:t>
      </w:r>
    </w:p>
    <w:p w14:paraId="285938FF" w14:textId="77777777" w:rsidR="001125AB" w:rsidRPr="00010E72" w:rsidRDefault="001125AB" w:rsidP="001125A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33"/>
          <w:sz w:val="24"/>
          <w:szCs w:val="24"/>
        </w:rPr>
      </w:pPr>
    </w:p>
    <w:p w14:paraId="01EC4650" w14:textId="77777777" w:rsidR="001125AB" w:rsidRPr="00010E72" w:rsidRDefault="001125AB" w:rsidP="001125AB">
      <w:pPr>
        <w:jc w:val="both"/>
        <w:rPr>
          <w:rFonts w:ascii="Verdana" w:hAnsi="Verdana"/>
          <w:b/>
          <w:sz w:val="24"/>
          <w:szCs w:val="24"/>
        </w:rPr>
      </w:pPr>
      <w:r w:rsidRPr="00010E72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389"/>
      </w:tblGrid>
      <w:tr w:rsidR="001125AB" w:rsidRPr="00010E72" w14:paraId="41918856" w14:textId="77777777" w:rsidTr="00112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vAlign w:val="center"/>
          </w:tcPr>
          <w:p w14:paraId="60521CF7" w14:textId="77777777" w:rsidR="001125AB" w:rsidRPr="00010E72" w:rsidRDefault="001125AB" w:rsidP="001125AB">
            <w:pPr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1125AB" w:rsidRPr="00010E72" w14:paraId="2172519F" w14:textId="77777777" w:rsidTr="0011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</w:tcPr>
          <w:p w14:paraId="0728150D" w14:textId="4DEDD0B2" w:rsidR="001125AB" w:rsidRPr="00010E72" w:rsidRDefault="001125AB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Consulta en fuentes confiables.</w:t>
            </w:r>
          </w:p>
        </w:tc>
      </w:tr>
      <w:tr w:rsidR="001125AB" w:rsidRPr="00010E72" w14:paraId="02AAC612" w14:textId="77777777" w:rsidTr="001125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</w:tcPr>
          <w:p w14:paraId="39B1FF07" w14:textId="19B52EB0" w:rsidR="001125AB" w:rsidRPr="00010E72" w:rsidRDefault="001125AB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Consecuencias del endeudamiento público.</w:t>
            </w:r>
          </w:p>
        </w:tc>
      </w:tr>
      <w:tr w:rsidR="001125AB" w:rsidRPr="00010E72" w14:paraId="299BCE14" w14:textId="77777777" w:rsidTr="0011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</w:tcPr>
          <w:p w14:paraId="6C7D4494" w14:textId="7E01215E" w:rsidR="001125AB" w:rsidRPr="00010E72" w:rsidRDefault="001125AB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Referencia Bibliográfica.</w:t>
            </w:r>
          </w:p>
        </w:tc>
      </w:tr>
    </w:tbl>
    <w:p w14:paraId="188B055B" w14:textId="77777777" w:rsidR="001125AB" w:rsidRPr="00886914" w:rsidRDefault="001125AB" w:rsidP="00886914">
      <w:pPr>
        <w:jc w:val="both"/>
        <w:rPr>
          <w:rFonts w:ascii="Verdana" w:hAnsi="Verdana" w:cs="Arial"/>
          <w:color w:val="000033"/>
          <w:sz w:val="24"/>
          <w:shd w:val="clear" w:color="auto" w:fill="FFFFFF"/>
        </w:rPr>
      </w:pPr>
      <w:bookmarkStart w:id="0" w:name="_GoBack"/>
      <w:bookmarkEnd w:id="0"/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4895D0DD" w14:textId="77777777" w:rsidR="001125AB" w:rsidRDefault="001125AB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064AC08D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86914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5906EE">
        <w:rPr>
          <w:rFonts w:ascii="Verdana" w:hAnsi="Verdana"/>
          <w:b/>
          <w:sz w:val="24"/>
          <w:szCs w:val="24"/>
        </w:rPr>
        <w:t>D</w:t>
      </w:r>
      <w:r w:rsidR="00886914">
        <w:rPr>
          <w:rFonts w:ascii="Verdana" w:hAnsi="Verdana"/>
          <w:b/>
          <w:sz w:val="24"/>
          <w:szCs w:val="24"/>
        </w:rPr>
        <w:t>euda</w:t>
      </w:r>
    </w:p>
    <w:p w14:paraId="7CC99DD6" w14:textId="77777777" w:rsidR="00886914" w:rsidRPr="00D33A89" w:rsidRDefault="00886914" w:rsidP="00886914">
      <w:pPr>
        <w:ind w:left="36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5EC8B8" w:rsidR="00EC00F2" w:rsidRPr="00686521" w:rsidRDefault="0088691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Deuda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5EC8B8" w:rsidR="00EC00F2" w:rsidRPr="00686521" w:rsidRDefault="0088691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Deuda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25A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45EC6-AF47-ED43-916E-DB8C248F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2014-12-17T15:29:00Z</dcterms:created>
  <dcterms:modified xsi:type="dcterms:W3CDTF">2018-06-27T17:10:00Z</dcterms:modified>
</cp:coreProperties>
</file>