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D33A89" w:rsidRDefault="00885936" w:rsidP="00D33A89">
      <w:pPr>
        <w:rPr>
          <w:rFonts w:ascii="Verdana" w:hAnsi="Verdana"/>
          <w:sz w:val="24"/>
          <w:szCs w:val="24"/>
        </w:rPr>
      </w:pPr>
    </w:p>
    <w:p w14:paraId="0A0D422C" w14:textId="77777777" w:rsidR="00677FD8" w:rsidRPr="00677FD8" w:rsidRDefault="00677FD8" w:rsidP="00677FD8">
      <w:pPr>
        <w:jc w:val="both"/>
        <w:rPr>
          <w:rFonts w:ascii="Verdana" w:hAnsi="Verdana" w:cs="Arial"/>
          <w:sz w:val="24"/>
          <w:szCs w:val="24"/>
        </w:rPr>
      </w:pPr>
      <w:r w:rsidRPr="00677FD8">
        <w:rPr>
          <w:rFonts w:ascii="Verdana" w:hAnsi="Verdana" w:cs="Arial"/>
          <w:sz w:val="24"/>
          <w:szCs w:val="24"/>
        </w:rPr>
        <w:t>Lee detenidamente los siguientes problemas y contesta lo que se te pide dentro de este mismo documento:</w:t>
      </w:r>
    </w:p>
    <w:p w14:paraId="39B03880" w14:textId="77777777" w:rsidR="00677FD8" w:rsidRPr="00677FD8" w:rsidRDefault="00677FD8" w:rsidP="00677FD8">
      <w:pPr>
        <w:rPr>
          <w:rFonts w:ascii="Verdana" w:hAnsi="Verdana"/>
          <w:sz w:val="24"/>
          <w:szCs w:val="24"/>
        </w:rPr>
      </w:pPr>
    </w:p>
    <w:p w14:paraId="387447EA" w14:textId="77777777" w:rsidR="00677FD8" w:rsidRPr="00677FD8" w:rsidRDefault="00677FD8" w:rsidP="00677FD8">
      <w:pPr>
        <w:numPr>
          <w:ilvl w:val="0"/>
          <w:numId w:val="40"/>
        </w:numPr>
        <w:spacing w:after="0" w:line="240" w:lineRule="auto"/>
        <w:contextualSpacing/>
        <w:rPr>
          <w:rFonts w:ascii="Verdana" w:eastAsia="Calibri" w:hAnsi="Verdana" w:cs="Times New Roman"/>
          <w:sz w:val="24"/>
          <w:szCs w:val="24"/>
          <w:lang w:val="es-ES"/>
        </w:rPr>
      </w:pPr>
      <w:r w:rsidRPr="00677FD8">
        <w:rPr>
          <w:rFonts w:ascii="Verdana" w:eastAsia="Calibri" w:hAnsi="Verdana" w:cs="Times New Roman"/>
          <w:sz w:val="24"/>
          <w:szCs w:val="24"/>
          <w:lang w:val="es-ES"/>
        </w:rPr>
        <w:t>En USA, un reloj cuesta 32 dólares y en México el mismo tipo de reloj vale 600 pesos. Con un tipo de cambio 13.5 pesos por dólar ($13.5 /1dll=13.5), ¿cuál es el precio del reloj de USA en términos del reloj de México?</w:t>
      </w:r>
    </w:p>
    <w:p w14:paraId="5FF7A570" w14:textId="77777777" w:rsidR="00677FD8" w:rsidRDefault="00677FD8" w:rsidP="00677FD8">
      <w:pPr>
        <w:numPr>
          <w:ilvl w:val="0"/>
          <w:numId w:val="40"/>
        </w:numPr>
        <w:spacing w:after="0" w:line="240" w:lineRule="auto"/>
        <w:contextualSpacing/>
        <w:rPr>
          <w:rFonts w:ascii="Verdana" w:eastAsia="Calibri" w:hAnsi="Verdana" w:cs="Times New Roman"/>
          <w:sz w:val="24"/>
          <w:szCs w:val="24"/>
          <w:lang w:val="es-ES"/>
        </w:rPr>
      </w:pPr>
      <w:r w:rsidRPr="00677FD8">
        <w:rPr>
          <w:rFonts w:ascii="Verdana" w:eastAsia="Calibri" w:hAnsi="Verdana" w:cs="Times New Roman"/>
          <w:sz w:val="24"/>
          <w:szCs w:val="24"/>
          <w:lang w:val="es-ES"/>
        </w:rPr>
        <w:t xml:space="preserve">Obtenga el precio relativo considerando el precio del reloj de USA en términos del precio reloj de México en pesos. </w:t>
      </w:r>
    </w:p>
    <w:p w14:paraId="06E4BC5F" w14:textId="77777777" w:rsidR="00C77B93" w:rsidRPr="00677FD8" w:rsidRDefault="00C77B93" w:rsidP="00C77B93">
      <w:pPr>
        <w:spacing w:after="0" w:line="240" w:lineRule="auto"/>
        <w:ind w:left="720"/>
        <w:contextualSpacing/>
        <w:rPr>
          <w:rFonts w:ascii="Verdana" w:eastAsia="Calibri" w:hAnsi="Verdana" w:cs="Times New Roman"/>
          <w:sz w:val="24"/>
          <w:szCs w:val="24"/>
          <w:lang w:val="es-ES"/>
        </w:rPr>
      </w:pPr>
    </w:p>
    <w:p w14:paraId="243DF333" w14:textId="101B3A31" w:rsidR="00677FD8" w:rsidRPr="00C77B93" w:rsidRDefault="00677FD8" w:rsidP="00677FD8">
      <w:pPr>
        <w:rPr>
          <w:rFonts w:ascii="Verdana" w:hAnsi="Verdana"/>
          <w:sz w:val="24"/>
          <w:szCs w:val="24"/>
        </w:rPr>
      </w:pPr>
      <m:oMathPara>
        <m:oMath>
          <m:r>
            <m:rPr>
              <m:sty m:val="p"/>
            </m:rPr>
            <w:rPr>
              <w:rFonts w:ascii="Cambria Math" w:hAnsi="Cambria Math"/>
              <w:sz w:val="24"/>
              <w:szCs w:val="24"/>
            </w:rPr>
            <m:t xml:space="preserve">precio relativo </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preciodelrelojUSAenpesos</m:t>
              </m:r>
            </m:num>
            <m:den>
              <m:r>
                <w:rPr>
                  <w:rFonts w:ascii="Cambria Math" w:hAnsi="Cambria Math"/>
                  <w:sz w:val="24"/>
                  <w:szCs w:val="24"/>
                </w:rPr>
                <m:t>preciodelrelojenMéxico</m:t>
              </m:r>
            </m:den>
          </m:f>
        </m:oMath>
      </m:oMathPara>
    </w:p>
    <w:p w14:paraId="77A7B46E" w14:textId="77777777" w:rsidR="00677FD8" w:rsidRPr="00677FD8" w:rsidRDefault="00677FD8" w:rsidP="00677FD8">
      <w:pPr>
        <w:numPr>
          <w:ilvl w:val="0"/>
          <w:numId w:val="40"/>
        </w:numPr>
        <w:spacing w:after="0" w:line="240" w:lineRule="auto"/>
        <w:contextualSpacing/>
        <w:jc w:val="both"/>
        <w:rPr>
          <w:rFonts w:ascii="Verdana" w:eastAsia="Times New Roman" w:hAnsi="Verdana" w:cs="Times New Roman"/>
          <w:iCs/>
          <w:sz w:val="24"/>
          <w:szCs w:val="24"/>
          <w:lang w:val="es-ES"/>
        </w:rPr>
      </w:pPr>
      <w:r w:rsidRPr="00677FD8">
        <w:rPr>
          <w:rFonts w:ascii="Verdana" w:eastAsia="Times New Roman" w:hAnsi="Verdana" w:cs="Times New Roman"/>
          <w:iCs/>
          <w:sz w:val="24"/>
          <w:szCs w:val="24"/>
          <w:lang w:val="es-ES"/>
        </w:rPr>
        <w:t>¿Cómo varía este precio relativo si el peso se aprecia alcanzando un tipo de 12 pesos por dólar? Compárelo con la situación inicial. ¿Se ha encarecido el producto en México en relación con USA? ¿En qué país se venderán más relojes?</w:t>
      </w:r>
    </w:p>
    <w:p w14:paraId="77C1D60B" w14:textId="77777777" w:rsidR="00677FD8" w:rsidRPr="00677FD8" w:rsidRDefault="00677FD8" w:rsidP="00677FD8">
      <w:pPr>
        <w:ind w:left="360"/>
        <w:jc w:val="both"/>
        <w:rPr>
          <w:rFonts w:ascii="Verdana" w:eastAsia="Times New Roman" w:hAnsi="Verdana"/>
          <w:iCs/>
          <w:sz w:val="24"/>
          <w:szCs w:val="24"/>
        </w:rPr>
      </w:pPr>
    </w:p>
    <w:p w14:paraId="217A00EB" w14:textId="64D4058E" w:rsidR="00677FD8" w:rsidRPr="00677FD8" w:rsidRDefault="00677FD8" w:rsidP="00677FD8">
      <w:pPr>
        <w:jc w:val="both"/>
        <w:rPr>
          <w:rFonts w:ascii="Verdana" w:eastAsia="Times New Roman" w:hAnsi="Verdana"/>
          <w:iCs/>
          <w:sz w:val="24"/>
          <w:szCs w:val="24"/>
        </w:rPr>
      </w:pPr>
      <w:r w:rsidRPr="00677FD8">
        <w:rPr>
          <w:rFonts w:ascii="Verdana" w:hAnsi="Verdana"/>
          <w:b/>
          <w:sz w:val="24"/>
          <w:szCs w:val="24"/>
        </w:rPr>
        <w:t>LISTA DE COTEJO</w:t>
      </w:r>
    </w:p>
    <w:tbl>
      <w:tblPr>
        <w:tblStyle w:val="Sombreadomediano1-nfasis1"/>
        <w:tblpPr w:leftFromText="141" w:rightFromText="141" w:vertAnchor="text" w:horzAnchor="margin" w:tblpY="123"/>
        <w:tblW w:w="2744"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840"/>
      </w:tblGrid>
      <w:tr w:rsidR="00A2729D" w:rsidRPr="00677FD8" w14:paraId="03269938" w14:textId="77777777" w:rsidTr="00A27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0820E10" w14:textId="7E2F31B6" w:rsidR="00A2729D" w:rsidRPr="00677FD8" w:rsidRDefault="00A2729D" w:rsidP="00447AF1">
            <w:pPr>
              <w:jc w:val="center"/>
              <w:rPr>
                <w:rFonts w:ascii="Verdana" w:hAnsi="Verdana"/>
                <w:sz w:val="24"/>
                <w:szCs w:val="24"/>
              </w:rPr>
            </w:pPr>
            <w:r>
              <w:rPr>
                <w:rFonts w:ascii="Verdana" w:hAnsi="Verdana"/>
                <w:sz w:val="24"/>
                <w:szCs w:val="24"/>
              </w:rPr>
              <w:t>Elementos</w:t>
            </w:r>
          </w:p>
        </w:tc>
      </w:tr>
      <w:tr w:rsidR="00A2729D" w:rsidRPr="00677FD8" w14:paraId="65BB61CD" w14:textId="77777777" w:rsidTr="00A27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AD0A03A" w14:textId="77777777" w:rsidR="00A2729D" w:rsidRPr="00677FD8" w:rsidRDefault="00A2729D" w:rsidP="00447AF1">
            <w:pPr>
              <w:rPr>
                <w:rFonts w:ascii="Verdana" w:hAnsi="Verdana"/>
                <w:b w:val="0"/>
                <w:sz w:val="24"/>
                <w:szCs w:val="24"/>
              </w:rPr>
            </w:pPr>
            <w:r w:rsidRPr="00677FD8">
              <w:rPr>
                <w:rFonts w:ascii="Verdana" w:hAnsi="Verdana"/>
                <w:b w:val="0"/>
                <w:sz w:val="24"/>
                <w:szCs w:val="24"/>
              </w:rPr>
              <w:t>Cálculo correcto del precio del producto en pesos</w:t>
            </w:r>
          </w:p>
        </w:tc>
      </w:tr>
      <w:tr w:rsidR="00A2729D" w:rsidRPr="00677FD8" w14:paraId="36222CBC" w14:textId="77777777" w:rsidTr="00A27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0A3F479" w14:textId="77777777" w:rsidR="00A2729D" w:rsidRPr="00677FD8" w:rsidRDefault="00A2729D" w:rsidP="00447AF1">
            <w:pPr>
              <w:rPr>
                <w:rFonts w:ascii="Verdana" w:hAnsi="Verdana"/>
                <w:b w:val="0"/>
                <w:sz w:val="24"/>
                <w:szCs w:val="24"/>
              </w:rPr>
            </w:pPr>
            <w:r w:rsidRPr="00677FD8">
              <w:rPr>
                <w:rFonts w:ascii="Verdana" w:hAnsi="Verdana"/>
                <w:b w:val="0"/>
                <w:sz w:val="24"/>
                <w:szCs w:val="24"/>
              </w:rPr>
              <w:t>Cálculo correcto precio relativo</w:t>
            </w:r>
          </w:p>
        </w:tc>
      </w:tr>
      <w:tr w:rsidR="00A2729D" w:rsidRPr="00677FD8" w14:paraId="3AB8E8D4" w14:textId="77777777" w:rsidTr="00A27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81B0608" w14:textId="77777777" w:rsidR="00A2729D" w:rsidRPr="00677FD8" w:rsidRDefault="00A2729D" w:rsidP="00447AF1">
            <w:pPr>
              <w:rPr>
                <w:rFonts w:ascii="Verdana" w:hAnsi="Verdana"/>
                <w:b w:val="0"/>
                <w:sz w:val="24"/>
                <w:szCs w:val="24"/>
              </w:rPr>
            </w:pPr>
            <w:r w:rsidRPr="00677FD8">
              <w:rPr>
                <w:rFonts w:ascii="Verdana" w:hAnsi="Verdana"/>
                <w:b w:val="0"/>
                <w:sz w:val="24"/>
                <w:szCs w:val="24"/>
              </w:rPr>
              <w:t>Cálculo correcto del precio del producto en pesos y del precio relativo, así como de las dos preguntas planteadas (cada uno .25 pts)</w:t>
            </w:r>
          </w:p>
        </w:tc>
      </w:tr>
      <w:tr w:rsidR="00A2729D" w:rsidRPr="00677FD8" w14:paraId="557F4747" w14:textId="77777777" w:rsidTr="00A27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2C8E175" w14:textId="40819052" w:rsidR="00A2729D" w:rsidRPr="00677FD8" w:rsidRDefault="00A2729D" w:rsidP="00A2729D">
            <w:pPr>
              <w:ind w:left="720"/>
              <w:contextualSpacing/>
              <w:jc w:val="right"/>
              <w:rPr>
                <w:rFonts w:ascii="Verdana" w:hAnsi="Verdana"/>
                <w:sz w:val="24"/>
                <w:szCs w:val="24"/>
                <w:lang w:val="es-ES"/>
              </w:rPr>
            </w:pPr>
            <w:r w:rsidRPr="00677FD8">
              <w:rPr>
                <w:rFonts w:ascii="Verdana" w:hAnsi="Verdana"/>
                <w:sz w:val="24"/>
                <w:szCs w:val="24"/>
                <w:lang w:val="es-ES"/>
              </w:rPr>
              <w:t>TOTAL</w:t>
            </w:r>
            <w:r>
              <w:rPr>
                <w:rFonts w:ascii="Verdana" w:hAnsi="Verdana"/>
                <w:sz w:val="24"/>
                <w:szCs w:val="24"/>
                <w:lang w:val="es-ES"/>
              </w:rPr>
              <w:t xml:space="preserve"> 2 Puntos</w:t>
            </w:r>
          </w:p>
        </w:tc>
      </w:tr>
    </w:tbl>
    <w:p w14:paraId="7F839D38" w14:textId="77777777" w:rsidR="00D10FA1" w:rsidRDefault="00D10FA1" w:rsidP="00677FD8">
      <w:pPr>
        <w:rPr>
          <w:rFonts w:ascii="Verdana" w:hAnsi="Verdana"/>
          <w:sz w:val="24"/>
          <w:szCs w:val="24"/>
        </w:rPr>
      </w:pPr>
    </w:p>
    <w:p w14:paraId="6BD47824" w14:textId="77777777" w:rsidR="00A2729D" w:rsidRDefault="00A2729D" w:rsidP="00677FD8">
      <w:pPr>
        <w:rPr>
          <w:rFonts w:ascii="Verdana" w:hAnsi="Verdana"/>
          <w:sz w:val="24"/>
          <w:szCs w:val="24"/>
        </w:rPr>
      </w:pPr>
      <w:bookmarkStart w:id="0" w:name="_GoBack"/>
      <w:bookmarkEnd w:id="0"/>
    </w:p>
    <w:p w14:paraId="5111E2C1" w14:textId="77777777" w:rsidR="00A2729D" w:rsidRDefault="00A2729D" w:rsidP="00677FD8">
      <w:pPr>
        <w:rPr>
          <w:rFonts w:ascii="Verdana" w:hAnsi="Verdana"/>
          <w:sz w:val="24"/>
          <w:szCs w:val="24"/>
        </w:rPr>
      </w:pPr>
    </w:p>
    <w:p w14:paraId="3634F2AF" w14:textId="77777777" w:rsidR="00A2729D" w:rsidRDefault="00A2729D" w:rsidP="00677FD8">
      <w:pPr>
        <w:rPr>
          <w:rFonts w:ascii="Verdana" w:hAnsi="Verdana"/>
          <w:sz w:val="24"/>
          <w:szCs w:val="24"/>
        </w:rPr>
      </w:pPr>
    </w:p>
    <w:p w14:paraId="284F04FC" w14:textId="77777777" w:rsidR="00A2729D" w:rsidRDefault="00A2729D" w:rsidP="00677FD8">
      <w:pPr>
        <w:rPr>
          <w:rFonts w:ascii="Verdana" w:hAnsi="Verdana"/>
          <w:sz w:val="24"/>
          <w:szCs w:val="24"/>
        </w:rPr>
      </w:pPr>
    </w:p>
    <w:p w14:paraId="7A7EF01D" w14:textId="77777777" w:rsidR="00A2729D" w:rsidRDefault="00A2729D" w:rsidP="00677FD8">
      <w:pPr>
        <w:rPr>
          <w:rFonts w:ascii="Verdana" w:hAnsi="Verdana"/>
          <w:sz w:val="24"/>
          <w:szCs w:val="24"/>
        </w:rPr>
      </w:pPr>
    </w:p>
    <w:p w14:paraId="72CE8E0E" w14:textId="77777777" w:rsidR="00A2729D" w:rsidRDefault="00A2729D" w:rsidP="00677FD8">
      <w:pPr>
        <w:rPr>
          <w:rFonts w:ascii="Verdana" w:hAnsi="Verdana"/>
          <w:sz w:val="24"/>
          <w:szCs w:val="24"/>
        </w:rPr>
      </w:pPr>
    </w:p>
    <w:p w14:paraId="792CA34C" w14:textId="77777777" w:rsidR="00A2729D" w:rsidRPr="00D33A89" w:rsidRDefault="00A2729D" w:rsidP="00677FD8">
      <w:pPr>
        <w:rPr>
          <w:rFonts w:ascii="Verdana" w:hAnsi="Verdana"/>
          <w:sz w:val="24"/>
          <w:szCs w:val="24"/>
        </w:rPr>
      </w:pPr>
    </w:p>
    <w:p w14:paraId="3BBC5C4E" w14:textId="5FB5A103" w:rsidR="00D33A89" w:rsidRPr="003C133E" w:rsidRDefault="00D33A89" w:rsidP="00D33A89">
      <w:pPr>
        <w:pStyle w:val="Sinespaciado"/>
        <w:jc w:val="right"/>
        <w:rPr>
          <w:rFonts w:ascii="Verdana" w:hAnsi="Verdana"/>
          <w:sz w:val="24"/>
          <w:szCs w:val="24"/>
        </w:rPr>
      </w:pPr>
      <w:proofErr w:type="spellStart"/>
      <w:proofErr w:type="gramStart"/>
      <w:r w:rsidRPr="003C133E">
        <w:rPr>
          <w:rFonts w:ascii="Verdana" w:hAnsi="Verdana"/>
          <w:sz w:val="24"/>
          <w:szCs w:val="24"/>
        </w:rPr>
        <w:t>Envíalo</w:t>
      </w:r>
      <w:proofErr w:type="spellEnd"/>
      <w:r w:rsidRPr="003C133E">
        <w:rPr>
          <w:rFonts w:ascii="Verdana" w:hAnsi="Verdana"/>
          <w:sz w:val="24"/>
          <w:szCs w:val="24"/>
        </w:rPr>
        <w:t xml:space="preserve"> a </w:t>
      </w:r>
      <w:proofErr w:type="spellStart"/>
      <w:r w:rsidRPr="003C133E">
        <w:rPr>
          <w:rFonts w:ascii="Verdana" w:hAnsi="Verdana"/>
          <w:sz w:val="24"/>
          <w:szCs w:val="24"/>
        </w:rPr>
        <w:t>través</w:t>
      </w:r>
      <w:proofErr w:type="spellEnd"/>
      <w:r w:rsidRPr="003C133E">
        <w:rPr>
          <w:rFonts w:ascii="Verdana" w:hAnsi="Verdana"/>
          <w:sz w:val="24"/>
          <w:szCs w:val="24"/>
        </w:rPr>
        <w:t xml:space="preserve"> de la </w:t>
      </w:r>
      <w:proofErr w:type="spellStart"/>
      <w:r w:rsidRPr="003C133E">
        <w:rPr>
          <w:rFonts w:ascii="Verdana" w:hAnsi="Verdana"/>
          <w:sz w:val="24"/>
          <w:szCs w:val="24"/>
        </w:rPr>
        <w:t>Plataforma</w:t>
      </w:r>
      <w:proofErr w:type="spellEnd"/>
      <w:r w:rsidRPr="003C133E">
        <w:rPr>
          <w:rFonts w:ascii="Verdana" w:hAnsi="Verdana"/>
          <w:sz w:val="24"/>
          <w:szCs w:val="24"/>
        </w:rPr>
        <w:t xml:space="preserve"> Virtual</w:t>
      </w:r>
      <w:r>
        <w:rPr>
          <w:rFonts w:ascii="Verdana" w:hAnsi="Verdana"/>
          <w:sz w:val="24"/>
          <w:szCs w:val="24"/>
        </w:rPr>
        <w:t>.</w:t>
      </w:r>
      <w:proofErr w:type="gramEnd"/>
    </w:p>
    <w:p w14:paraId="442DEEFB" w14:textId="77777777" w:rsidR="00D33A89" w:rsidRPr="003C133E" w:rsidRDefault="00D33A89" w:rsidP="00D33A89">
      <w:pPr>
        <w:pStyle w:val="Sinespaciado"/>
        <w:jc w:val="right"/>
        <w:rPr>
          <w:rFonts w:ascii="Verdana" w:eastAsia="Times New Roman" w:hAnsi="Verdana" w:cstheme="minorHAnsi"/>
          <w:sz w:val="24"/>
          <w:szCs w:val="24"/>
        </w:rPr>
      </w:pPr>
      <w:proofErr w:type="spellStart"/>
      <w:r w:rsidRPr="003C133E">
        <w:rPr>
          <w:rFonts w:ascii="Verdana" w:hAnsi="Verdana"/>
          <w:sz w:val="24"/>
          <w:szCs w:val="24"/>
        </w:rPr>
        <w:t>Recuerda</w:t>
      </w:r>
      <w:proofErr w:type="spellEnd"/>
      <w:r w:rsidRPr="003C133E">
        <w:rPr>
          <w:rFonts w:ascii="Verdana" w:hAnsi="Verdana"/>
          <w:sz w:val="24"/>
          <w:szCs w:val="24"/>
        </w:rPr>
        <w:t xml:space="preserve"> </w:t>
      </w:r>
      <w:proofErr w:type="spellStart"/>
      <w:r w:rsidRPr="003C133E">
        <w:rPr>
          <w:rFonts w:ascii="Verdana" w:hAnsi="Verdana"/>
          <w:sz w:val="24"/>
          <w:szCs w:val="24"/>
        </w:rPr>
        <w:t>que</w:t>
      </w:r>
      <w:proofErr w:type="spellEnd"/>
      <w:r w:rsidRPr="003C133E">
        <w:rPr>
          <w:rFonts w:ascii="Verdana" w:hAnsi="Verdana"/>
          <w:sz w:val="24"/>
          <w:szCs w:val="24"/>
        </w:rPr>
        <w:t xml:space="preserve"> el </w:t>
      </w:r>
      <w:proofErr w:type="spellStart"/>
      <w:r w:rsidRPr="003C133E">
        <w:rPr>
          <w:rFonts w:ascii="Verdana" w:hAnsi="Verdana"/>
          <w:sz w:val="24"/>
          <w:szCs w:val="24"/>
        </w:rPr>
        <w:t>archivo</w:t>
      </w:r>
      <w:proofErr w:type="spellEnd"/>
      <w:r w:rsidRPr="003C133E">
        <w:rPr>
          <w:rFonts w:ascii="Verdana" w:hAnsi="Verdana"/>
          <w:sz w:val="24"/>
          <w:szCs w:val="24"/>
        </w:rPr>
        <w:t xml:space="preserve"> </w:t>
      </w:r>
      <w:proofErr w:type="spellStart"/>
      <w:r w:rsidRPr="003C133E">
        <w:rPr>
          <w:rFonts w:ascii="Verdana" w:hAnsi="Verdana"/>
          <w:sz w:val="24"/>
          <w:szCs w:val="24"/>
        </w:rPr>
        <w:t>debe</w:t>
      </w:r>
      <w:proofErr w:type="spellEnd"/>
      <w:r w:rsidRPr="003C133E">
        <w:rPr>
          <w:rFonts w:ascii="Verdana" w:hAnsi="Verdana"/>
          <w:sz w:val="24"/>
          <w:szCs w:val="24"/>
        </w:rPr>
        <w:t xml:space="preserve"> </w:t>
      </w:r>
      <w:proofErr w:type="spellStart"/>
      <w:r w:rsidRPr="003C133E">
        <w:rPr>
          <w:rFonts w:ascii="Verdana" w:hAnsi="Verdana"/>
          <w:sz w:val="24"/>
          <w:szCs w:val="24"/>
        </w:rPr>
        <w:t>ser</w:t>
      </w:r>
      <w:proofErr w:type="spellEnd"/>
      <w:r w:rsidRPr="003C133E">
        <w:rPr>
          <w:rFonts w:ascii="Verdana" w:hAnsi="Verdana"/>
          <w:sz w:val="24"/>
          <w:szCs w:val="24"/>
        </w:rPr>
        <w:t xml:space="preserve"> </w:t>
      </w:r>
      <w:proofErr w:type="spellStart"/>
      <w:r w:rsidRPr="003C133E">
        <w:rPr>
          <w:rFonts w:ascii="Verdana" w:hAnsi="Verdana"/>
          <w:sz w:val="24"/>
          <w:szCs w:val="24"/>
        </w:rPr>
        <w:t>nombrado</w:t>
      </w:r>
      <w:proofErr w:type="spellEnd"/>
      <w:r w:rsidRPr="003C133E">
        <w:rPr>
          <w:rFonts w:ascii="Verdana" w:hAnsi="Verdana"/>
          <w:sz w:val="24"/>
          <w:szCs w:val="24"/>
        </w:rPr>
        <w:t>:</w:t>
      </w:r>
    </w:p>
    <w:p w14:paraId="11819ADF" w14:textId="308C5703" w:rsidR="00D33A89" w:rsidRPr="00677FD8" w:rsidRDefault="00D33A89" w:rsidP="00677FD8">
      <w:pPr>
        <w:ind w:left="360"/>
        <w:jc w:val="right"/>
        <w:rPr>
          <w:rFonts w:ascii="Verdana" w:hAnsi="Verdana"/>
          <w:b/>
          <w:sz w:val="24"/>
          <w:szCs w:val="24"/>
        </w:rPr>
      </w:pPr>
      <w:r w:rsidRPr="003C133E">
        <w:rPr>
          <w:rFonts w:ascii="Verdana" w:hAnsi="Verdana"/>
          <w:b/>
          <w:sz w:val="24"/>
          <w:szCs w:val="24"/>
        </w:rPr>
        <w:t> </w:t>
      </w:r>
      <w:r w:rsidR="00677FD8">
        <w:rPr>
          <w:rFonts w:ascii="Verdana" w:hAnsi="Verdana"/>
          <w:b/>
          <w:sz w:val="24"/>
          <w:szCs w:val="24"/>
        </w:rPr>
        <w:t>Apellido Paterno_Primer Nombre_A</w:t>
      </w:r>
      <w:r w:rsidRPr="003C133E">
        <w:rPr>
          <w:rFonts w:ascii="Verdana" w:hAnsi="Verdana"/>
          <w:b/>
          <w:sz w:val="24"/>
          <w:szCs w:val="24"/>
        </w:rPr>
        <w:t>_</w:t>
      </w:r>
      <w:r w:rsidR="00677FD8">
        <w:rPr>
          <w:rFonts w:ascii="Verdana" w:hAnsi="Verdana"/>
          <w:b/>
          <w:sz w:val="24"/>
          <w:szCs w:val="24"/>
        </w:rPr>
        <w:t>Tipo</w:t>
      </w:r>
      <w:r w:rsidR="00BE3320">
        <w:rPr>
          <w:rFonts w:ascii="Verdana" w:hAnsi="Verdana"/>
          <w:b/>
          <w:sz w:val="24"/>
          <w:szCs w:val="24"/>
        </w:rPr>
        <w:t>_</w:t>
      </w:r>
      <w:r w:rsidR="00677FD8">
        <w:rPr>
          <w:rFonts w:ascii="Verdana" w:hAnsi="Verdana"/>
          <w:b/>
          <w:sz w:val="24"/>
          <w:szCs w:val="24"/>
        </w:rPr>
        <w:t>Cambio</w:t>
      </w:r>
    </w:p>
    <w:sectPr w:rsidR="00D33A89" w:rsidRPr="00677FD8"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B029C" w:rsidRDefault="00BB029C" w:rsidP="000C56E4">
      <w:r>
        <w:separator/>
      </w:r>
    </w:p>
  </w:endnote>
  <w:endnote w:type="continuationSeparator" w:id="0">
    <w:p w14:paraId="03EE6BA2" w14:textId="77777777" w:rsidR="00BB029C" w:rsidRDefault="00BB029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B029C" w:rsidRDefault="00BB029C" w:rsidP="004F555F">
    <w:pPr>
      <w:pStyle w:val="Piedepgina"/>
      <w:ind w:left="-567"/>
    </w:pPr>
    <w:r>
      <w:t xml:space="preserve">            </w:t>
    </w:r>
  </w:p>
  <w:p w14:paraId="70A1A4E4" w14:textId="5C41C360" w:rsidR="00BB029C" w:rsidRDefault="00BB029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B029C" w:rsidRDefault="00BB029C" w:rsidP="000C56E4">
      <w:r>
        <w:separator/>
      </w:r>
    </w:p>
  </w:footnote>
  <w:footnote w:type="continuationSeparator" w:id="0">
    <w:p w14:paraId="143CF59E" w14:textId="77777777" w:rsidR="00BB029C" w:rsidRDefault="00BB029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A8B1C04" w:rsidR="00BB029C" w:rsidRDefault="00BB029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41C76FDF">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2C46B75" w:rsidR="00BB029C" w:rsidRPr="00BB029C" w:rsidRDefault="00677FD8" w:rsidP="00677FD8">
                          <w:pPr>
                            <w:spacing w:line="240" w:lineRule="auto"/>
                            <w:rPr>
                              <w:rFonts w:ascii="Verdana" w:hAnsi="Verdana"/>
                              <w:color w:val="FFFF00"/>
                              <w:sz w:val="72"/>
                              <w:szCs w:val="64"/>
                            </w:rPr>
                          </w:pPr>
                          <w:r>
                            <w:rPr>
                              <w:rFonts w:ascii="Verdana" w:hAnsi="Verdana" w:cs="Dispatch-Regular"/>
                              <w:color w:val="FCBD00"/>
                              <w:sz w:val="72"/>
                              <w:szCs w:val="64"/>
                              <w:lang w:val="es-ES" w:eastAsia="es-ES"/>
                            </w:rPr>
                            <w:t>Actividad</w:t>
                          </w:r>
                          <w:r w:rsidR="00BB029C" w:rsidRPr="00BB029C">
                            <w:rPr>
                              <w:rFonts w:ascii="Verdana" w:hAnsi="Verdana" w:cs="Dispatch-Regular"/>
                              <w:color w:val="FCBD00"/>
                              <w:sz w:val="72"/>
                              <w:szCs w:val="64"/>
                              <w:lang w:val="es-ES" w:eastAsia="es-ES"/>
                            </w:rPr>
                            <w:t xml:space="preserve">: </w:t>
                          </w:r>
                          <w:r>
                            <w:rPr>
                              <w:rFonts w:ascii="Verdana" w:hAnsi="Verdana" w:cs="Dispatch-Regular"/>
                              <w:color w:val="FCBD00"/>
                              <w:sz w:val="72"/>
                              <w:szCs w:val="64"/>
                              <w:lang w:val="es-ES" w:eastAsia="es-ES"/>
                            </w:rPr>
                            <w:t>Tipo de Cambio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2C46B75" w:rsidR="00BB029C" w:rsidRPr="00BB029C" w:rsidRDefault="00677FD8" w:rsidP="00677FD8">
                    <w:pPr>
                      <w:spacing w:line="240" w:lineRule="auto"/>
                      <w:rPr>
                        <w:rFonts w:ascii="Verdana" w:hAnsi="Verdana"/>
                        <w:color w:val="FFFF00"/>
                        <w:sz w:val="72"/>
                        <w:szCs w:val="64"/>
                      </w:rPr>
                    </w:pPr>
                    <w:r>
                      <w:rPr>
                        <w:rFonts w:ascii="Verdana" w:hAnsi="Verdana" w:cs="Dispatch-Regular"/>
                        <w:color w:val="FCBD00"/>
                        <w:sz w:val="72"/>
                        <w:szCs w:val="64"/>
                        <w:lang w:val="es-ES" w:eastAsia="es-ES"/>
                      </w:rPr>
                      <w:t>Actividad</w:t>
                    </w:r>
                    <w:r w:rsidR="00BB029C" w:rsidRPr="00BB029C">
                      <w:rPr>
                        <w:rFonts w:ascii="Verdana" w:hAnsi="Verdana" w:cs="Dispatch-Regular"/>
                        <w:color w:val="FCBD00"/>
                        <w:sz w:val="72"/>
                        <w:szCs w:val="64"/>
                        <w:lang w:val="es-ES" w:eastAsia="es-ES"/>
                      </w:rPr>
                      <w:t xml:space="preserve">: </w:t>
                    </w:r>
                    <w:r>
                      <w:rPr>
                        <w:rFonts w:ascii="Verdana" w:hAnsi="Verdana" w:cs="Dispatch-Regular"/>
                        <w:color w:val="FCBD00"/>
                        <w:sz w:val="72"/>
                        <w:szCs w:val="64"/>
                        <w:lang w:val="es-ES" w:eastAsia="es-ES"/>
                      </w:rPr>
                      <w:t>Tipo de Cambio</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0EE4DD9E">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5C4621"/>
    <w:multiLevelType w:val="hybridMultilevel"/>
    <w:tmpl w:val="A30A1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BD42B5"/>
    <w:multiLevelType w:val="hybridMultilevel"/>
    <w:tmpl w:val="F3188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4"/>
  </w:num>
  <w:num w:numId="3">
    <w:abstractNumId w:val="24"/>
  </w:num>
  <w:num w:numId="4">
    <w:abstractNumId w:val="1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34"/>
  </w:num>
  <w:num w:numId="11">
    <w:abstractNumId w:val="28"/>
  </w:num>
  <w:num w:numId="12">
    <w:abstractNumId w:val="4"/>
  </w:num>
  <w:num w:numId="13">
    <w:abstractNumId w:val="37"/>
  </w:num>
  <w:num w:numId="14">
    <w:abstractNumId w:val="39"/>
  </w:num>
  <w:num w:numId="15">
    <w:abstractNumId w:val="2"/>
  </w:num>
  <w:num w:numId="16">
    <w:abstractNumId w:val="29"/>
  </w:num>
  <w:num w:numId="17">
    <w:abstractNumId w:val="8"/>
  </w:num>
  <w:num w:numId="18">
    <w:abstractNumId w:val="23"/>
  </w:num>
  <w:num w:numId="19">
    <w:abstractNumId w:val="35"/>
  </w:num>
  <w:num w:numId="20">
    <w:abstractNumId w:val="19"/>
  </w:num>
  <w:num w:numId="21">
    <w:abstractNumId w:val="21"/>
  </w:num>
  <w:num w:numId="22">
    <w:abstractNumId w:val="3"/>
  </w:num>
  <w:num w:numId="23">
    <w:abstractNumId w:val="16"/>
  </w:num>
  <w:num w:numId="24">
    <w:abstractNumId w:val="18"/>
  </w:num>
  <w:num w:numId="25">
    <w:abstractNumId w:val="1"/>
  </w:num>
  <w:num w:numId="26">
    <w:abstractNumId w:val="26"/>
  </w:num>
  <w:num w:numId="27">
    <w:abstractNumId w:val="6"/>
  </w:num>
  <w:num w:numId="28">
    <w:abstractNumId w:val="31"/>
  </w:num>
  <w:num w:numId="29">
    <w:abstractNumId w:val="13"/>
  </w:num>
  <w:num w:numId="30">
    <w:abstractNumId w:val="11"/>
  </w:num>
  <w:num w:numId="31">
    <w:abstractNumId w:val="20"/>
  </w:num>
  <w:num w:numId="32">
    <w:abstractNumId w:val="22"/>
  </w:num>
  <w:num w:numId="33">
    <w:abstractNumId w:val="36"/>
  </w:num>
  <w:num w:numId="34">
    <w:abstractNumId w:val="12"/>
  </w:num>
  <w:num w:numId="35">
    <w:abstractNumId w:val="32"/>
  </w:num>
  <w:num w:numId="36">
    <w:abstractNumId w:val="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17924"/>
    <w:rsid w:val="0039235F"/>
    <w:rsid w:val="003D431C"/>
    <w:rsid w:val="003E53E7"/>
    <w:rsid w:val="00416ABB"/>
    <w:rsid w:val="0047758A"/>
    <w:rsid w:val="004918B3"/>
    <w:rsid w:val="004B58C6"/>
    <w:rsid w:val="004B64F4"/>
    <w:rsid w:val="004F555F"/>
    <w:rsid w:val="00523466"/>
    <w:rsid w:val="005332BC"/>
    <w:rsid w:val="00586346"/>
    <w:rsid w:val="005906EE"/>
    <w:rsid w:val="005C770C"/>
    <w:rsid w:val="005E602E"/>
    <w:rsid w:val="005F42A2"/>
    <w:rsid w:val="00617F9A"/>
    <w:rsid w:val="00625AF7"/>
    <w:rsid w:val="00625B96"/>
    <w:rsid w:val="00676F41"/>
    <w:rsid w:val="00677FD8"/>
    <w:rsid w:val="0068652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7F0C28"/>
    <w:rsid w:val="008162AC"/>
    <w:rsid w:val="0084096C"/>
    <w:rsid w:val="00851A71"/>
    <w:rsid w:val="008672E2"/>
    <w:rsid w:val="00884708"/>
    <w:rsid w:val="008847B7"/>
    <w:rsid w:val="00885936"/>
    <w:rsid w:val="00886914"/>
    <w:rsid w:val="00891B0C"/>
    <w:rsid w:val="008F64AE"/>
    <w:rsid w:val="00901951"/>
    <w:rsid w:val="00927DB0"/>
    <w:rsid w:val="009678FA"/>
    <w:rsid w:val="009A3FDE"/>
    <w:rsid w:val="009C2D6F"/>
    <w:rsid w:val="009F164F"/>
    <w:rsid w:val="009F452A"/>
    <w:rsid w:val="009F6D3F"/>
    <w:rsid w:val="00A2729D"/>
    <w:rsid w:val="00A51545"/>
    <w:rsid w:val="00A64278"/>
    <w:rsid w:val="00A76A1B"/>
    <w:rsid w:val="00AF624E"/>
    <w:rsid w:val="00B33BD3"/>
    <w:rsid w:val="00B44069"/>
    <w:rsid w:val="00B46003"/>
    <w:rsid w:val="00B46CA9"/>
    <w:rsid w:val="00B56102"/>
    <w:rsid w:val="00BB029C"/>
    <w:rsid w:val="00BD2484"/>
    <w:rsid w:val="00BE17AE"/>
    <w:rsid w:val="00BE3320"/>
    <w:rsid w:val="00BF2A7F"/>
    <w:rsid w:val="00C133BC"/>
    <w:rsid w:val="00C36C08"/>
    <w:rsid w:val="00C5401B"/>
    <w:rsid w:val="00C6224F"/>
    <w:rsid w:val="00C711B8"/>
    <w:rsid w:val="00C77B93"/>
    <w:rsid w:val="00C93AF2"/>
    <w:rsid w:val="00CA16CC"/>
    <w:rsid w:val="00CA200B"/>
    <w:rsid w:val="00CB283F"/>
    <w:rsid w:val="00CC5A6C"/>
    <w:rsid w:val="00CC6A64"/>
    <w:rsid w:val="00CE04E5"/>
    <w:rsid w:val="00CF39A8"/>
    <w:rsid w:val="00D10FA1"/>
    <w:rsid w:val="00D20C9B"/>
    <w:rsid w:val="00D33A89"/>
    <w:rsid w:val="00D356A2"/>
    <w:rsid w:val="00D414F5"/>
    <w:rsid w:val="00D5536C"/>
    <w:rsid w:val="00D6286B"/>
    <w:rsid w:val="00D8636B"/>
    <w:rsid w:val="00DB30AC"/>
    <w:rsid w:val="00DB35CC"/>
    <w:rsid w:val="00DC4315"/>
    <w:rsid w:val="00DD3A9A"/>
    <w:rsid w:val="00DE64AE"/>
    <w:rsid w:val="00DE6EDC"/>
    <w:rsid w:val="00E06C8E"/>
    <w:rsid w:val="00E342E9"/>
    <w:rsid w:val="00E44C17"/>
    <w:rsid w:val="00E60597"/>
    <w:rsid w:val="00E9697D"/>
    <w:rsid w:val="00EA3784"/>
    <w:rsid w:val="00EA4BBE"/>
    <w:rsid w:val="00EB4AED"/>
    <w:rsid w:val="00EC00F2"/>
    <w:rsid w:val="00F20E4A"/>
    <w:rsid w:val="00F36010"/>
    <w:rsid w:val="00F5446E"/>
    <w:rsid w:val="00F66D55"/>
    <w:rsid w:val="00F8223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customStyle="1" w:styleId="Listamedia21">
    <w:name w:val="Lista media 21"/>
    <w:basedOn w:val="Tablanormal"/>
    <w:uiPriority w:val="66"/>
    <w:rsid w:val="008F64A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customStyle="1" w:styleId="Listamedia21">
    <w:name w:val="Lista media 21"/>
    <w:basedOn w:val="Tablanormal"/>
    <w:uiPriority w:val="66"/>
    <w:rsid w:val="008F64A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BBC1-B702-C945-BEFF-80707157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1007</Characters>
  <Application>Microsoft Macintosh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5</cp:revision>
  <cp:lastPrinted>2014-05-06T20:10:00Z</cp:lastPrinted>
  <dcterms:created xsi:type="dcterms:W3CDTF">2015-06-16T19:18:00Z</dcterms:created>
  <dcterms:modified xsi:type="dcterms:W3CDTF">2018-06-27T17:27:00Z</dcterms:modified>
</cp:coreProperties>
</file>