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33605F" w14:textId="77777777" w:rsidR="00D50699" w:rsidRDefault="00D50699" w:rsidP="00430874">
      <w:pPr>
        <w:spacing w:after="0" w:line="240" w:lineRule="auto"/>
        <w:ind w:firstLine="426"/>
        <w:jc w:val="both"/>
        <w:rPr>
          <w:rFonts w:ascii="Verdana" w:eastAsia="Calibri" w:hAnsi="Verdana" w:cs="Calibri"/>
          <w:b/>
          <w:sz w:val="24"/>
          <w:szCs w:val="24"/>
          <w:lang w:eastAsia="en-US" w:bidi="en-US"/>
        </w:rPr>
      </w:pPr>
      <w:r w:rsidRPr="00D50699">
        <w:rPr>
          <w:rFonts w:ascii="Verdana" w:eastAsia="Calibri" w:hAnsi="Verdana" w:cs="Calibri"/>
          <w:b/>
          <w:sz w:val="24"/>
          <w:szCs w:val="24"/>
          <w:lang w:eastAsia="en-US" w:bidi="en-US"/>
        </w:rPr>
        <w:t xml:space="preserve">Instrucciones: </w:t>
      </w:r>
    </w:p>
    <w:p w14:paraId="6CFEF024" w14:textId="77777777" w:rsidR="00785603" w:rsidRPr="00785603" w:rsidRDefault="00785603" w:rsidP="00785603">
      <w:pPr>
        <w:pStyle w:val="Prrafodelista"/>
        <w:numPr>
          <w:ilvl w:val="0"/>
          <w:numId w:val="38"/>
        </w:numPr>
        <w:rPr>
          <w:rFonts w:ascii="Verdana" w:hAnsi="Verdana" w:cs="Calibri"/>
          <w:b/>
          <w:lang w:val="es-MX" w:eastAsia="en-US" w:bidi="en-US"/>
        </w:rPr>
      </w:pPr>
      <w:r w:rsidRPr="00785603">
        <w:rPr>
          <w:rFonts w:ascii="Verdana" w:hAnsi="Verdana" w:cs="Calibri"/>
          <w:b/>
          <w:lang w:val="es-MX" w:eastAsia="en-US" w:bidi="en-US"/>
        </w:rPr>
        <w:t xml:space="preserve">Lee con atención el siguiente caso y después responde al cuadro que se te pide al final. Recuerda enviar el documento a través de la Plataforma Virtual. </w:t>
      </w:r>
    </w:p>
    <w:p w14:paraId="1AB35635" w14:textId="77777777" w:rsidR="00785603" w:rsidRPr="00D50699" w:rsidRDefault="00785603" w:rsidP="00D50699">
      <w:pPr>
        <w:spacing w:after="0" w:line="240" w:lineRule="auto"/>
        <w:jc w:val="both"/>
        <w:rPr>
          <w:rFonts w:ascii="Verdana" w:eastAsia="Calibri" w:hAnsi="Verdana" w:cs="Calibri"/>
          <w:b/>
          <w:sz w:val="24"/>
          <w:szCs w:val="24"/>
          <w:lang w:eastAsia="en-US" w:bidi="en-US"/>
        </w:rPr>
      </w:pPr>
    </w:p>
    <w:p w14:paraId="0FEF562F" w14:textId="77777777" w:rsidR="00785603" w:rsidRPr="00BD2C07" w:rsidRDefault="00785603" w:rsidP="00785603">
      <w:pPr>
        <w:jc w:val="right"/>
        <w:rPr>
          <w:rFonts w:ascii="Verdana" w:eastAsia="Calibri" w:hAnsi="Verdana" w:cs="Calibri"/>
          <w:b/>
          <w:sz w:val="24"/>
          <w:szCs w:val="24"/>
          <w:lang w:eastAsia="en-US" w:bidi="en-US"/>
        </w:rPr>
      </w:pPr>
      <w:r w:rsidRPr="00BD2C07">
        <w:rPr>
          <w:rFonts w:ascii="Verdana" w:eastAsia="Calibri" w:hAnsi="Verdana" w:cs="Calibri"/>
          <w:b/>
          <w:sz w:val="24"/>
          <w:szCs w:val="24"/>
          <w:lang w:eastAsia="en-US" w:bidi="en-US"/>
        </w:rPr>
        <w:t xml:space="preserve">El siguiente caso fue extraído a partir de: </w:t>
      </w:r>
    </w:p>
    <w:p w14:paraId="6BCA011E" w14:textId="77777777" w:rsidR="00785603" w:rsidRPr="00CC19D3" w:rsidRDefault="00785603" w:rsidP="00785603">
      <w:pPr>
        <w:jc w:val="right"/>
        <w:rPr>
          <w:rFonts w:ascii="Verdana" w:eastAsia="Calibri" w:hAnsi="Verdana" w:cs="Calibri"/>
          <w:b/>
          <w:sz w:val="24"/>
          <w:szCs w:val="24"/>
          <w:lang w:eastAsia="en-US" w:bidi="en-US"/>
        </w:rPr>
      </w:pPr>
      <w:r w:rsidRPr="00BD2C07">
        <w:rPr>
          <w:rFonts w:ascii="Verdana" w:eastAsia="Calibri" w:hAnsi="Verdana" w:cs="Calibri"/>
          <w:b/>
          <w:sz w:val="24"/>
          <w:szCs w:val="24"/>
          <w:lang w:eastAsia="en-US" w:bidi="en-US"/>
        </w:rPr>
        <w:t xml:space="preserve">Kotler&amp;Armstrong (2008). Fundamentos de Marketing, Ed. Prentice Hall, </w:t>
      </w:r>
      <w:r w:rsidRPr="00CC19D3">
        <w:rPr>
          <w:rFonts w:ascii="Verdana" w:eastAsia="Calibri" w:hAnsi="Verdana" w:cs="Calibri"/>
          <w:b/>
          <w:sz w:val="24"/>
          <w:szCs w:val="24"/>
          <w:lang w:eastAsia="en-US" w:bidi="en-US"/>
        </w:rPr>
        <w:t>Estado de México.</w:t>
      </w:r>
    </w:p>
    <w:p w14:paraId="3F99D702" w14:textId="12B4FEAB" w:rsidR="00785603" w:rsidRPr="00CC19D3" w:rsidRDefault="00785603" w:rsidP="00785603">
      <w:pPr>
        <w:jc w:val="both"/>
        <w:rPr>
          <w:rFonts w:ascii="Verdana" w:eastAsia="Calibri" w:hAnsi="Verdana" w:cs="Calibri"/>
          <w:sz w:val="24"/>
          <w:szCs w:val="24"/>
          <w:lang w:eastAsia="en-US" w:bidi="en-US"/>
        </w:rPr>
      </w:pPr>
      <w:r w:rsidRPr="00CC19D3">
        <w:rPr>
          <w:rFonts w:ascii="Verdana" w:eastAsia="Calibri" w:hAnsi="Verdana" w:cs="Calibri"/>
          <w:noProof/>
          <w:sz w:val="24"/>
          <w:szCs w:val="24"/>
          <w:lang w:val="es-ES" w:eastAsia="es-ES"/>
        </w:rPr>
        <w:drawing>
          <wp:anchor distT="0" distB="0" distL="114300" distR="114300" simplePos="0" relativeHeight="251659264" behindDoc="0" locked="0" layoutInCell="1" allowOverlap="1" wp14:anchorId="651B1B69" wp14:editId="2B3B16F4">
            <wp:simplePos x="0" y="0"/>
            <wp:positionH relativeFrom="column">
              <wp:posOffset>3543300</wp:posOffset>
            </wp:positionH>
            <wp:positionV relativeFrom="paragraph">
              <wp:posOffset>123825</wp:posOffset>
            </wp:positionV>
            <wp:extent cx="3048635" cy="1057275"/>
            <wp:effectExtent l="0" t="0" r="0" b="9525"/>
            <wp:wrapTight wrapText="bothSides">
              <wp:wrapPolygon edited="0">
                <wp:start x="0" y="0"/>
                <wp:lineTo x="0" y="21276"/>
                <wp:lineTo x="21416" y="21276"/>
                <wp:lineTo x="21416" y="0"/>
                <wp:lineTo x="0" y="0"/>
              </wp:wrapPolygon>
            </wp:wrapTight>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63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DA2BFD" w14:textId="77777777" w:rsidR="00785603" w:rsidRPr="00CC19D3" w:rsidRDefault="00785603" w:rsidP="003369D7">
      <w:pPr>
        <w:ind w:left="360" w:firstLine="66"/>
        <w:jc w:val="both"/>
        <w:rPr>
          <w:rFonts w:ascii="Verdana" w:eastAsia="Calibri" w:hAnsi="Verdana" w:cs="Calibri"/>
          <w:sz w:val="24"/>
          <w:szCs w:val="24"/>
          <w:lang w:eastAsia="en-US" w:bidi="en-US"/>
        </w:rPr>
      </w:pPr>
      <w:r w:rsidRPr="00CC19D3">
        <w:rPr>
          <w:rFonts w:ascii="Verdana" w:eastAsia="Calibri" w:hAnsi="Verdana" w:cs="Calibri"/>
          <w:sz w:val="24"/>
          <w:szCs w:val="24"/>
          <w:lang w:eastAsia="en-US" w:bidi="en-US"/>
        </w:rPr>
        <w:t>Hace algunos años, Dunkin’ Donuts les pagó a docenas de sus clientes fieles en Phoneix, Chicago y Charlotte, North Carolina, $100 dólares a la semana para que compraran un café en Starbucks. Al mismo tiempo, Dunkin’ Donuts les pago a los clientes de Starbucks para que compraran en Dunkin’ Donuts. Dunkin’ Donuts dice que al cuestionar después a ambos grupos, los encontró tan polarizados que los investigadores de la compañía los calificaron como “tribus” y cada una de ellas detestaba las cosas que hacían que la otra tribu fuera leal a su cafetería. Los fanáticos de Dunkin’ consideraban a Starbucks pretencioso y de moda, mientras que los clientes leales de Starbucks veían a Dunkin’ como simple y poco original. “No lo entiendo”, dijo un cliente habitual de Dunkin’ a los investigadores después de visitar Starbucks “si me quiero sentar en un sillón me quedo en casa”.</w:t>
      </w:r>
    </w:p>
    <w:p w14:paraId="4BD64E98" w14:textId="77777777" w:rsidR="00785603" w:rsidRPr="00CC19D3" w:rsidRDefault="00785603" w:rsidP="003369D7">
      <w:pPr>
        <w:ind w:firstLine="66"/>
        <w:jc w:val="both"/>
        <w:rPr>
          <w:rFonts w:ascii="Verdana" w:eastAsia="Calibri" w:hAnsi="Verdana" w:cs="Calibri"/>
          <w:sz w:val="24"/>
          <w:szCs w:val="24"/>
          <w:lang w:eastAsia="en-US" w:bidi="en-US"/>
        </w:rPr>
      </w:pPr>
    </w:p>
    <w:p w14:paraId="0108A19C" w14:textId="77777777" w:rsidR="009949E7" w:rsidRDefault="00785603" w:rsidP="003369D7">
      <w:pPr>
        <w:ind w:left="708" w:firstLine="66"/>
        <w:jc w:val="both"/>
        <w:rPr>
          <w:rFonts w:ascii="Verdana" w:eastAsia="Calibri" w:hAnsi="Verdana" w:cs="Calibri"/>
          <w:sz w:val="24"/>
          <w:szCs w:val="24"/>
          <w:lang w:eastAsia="en-US" w:bidi="en-US"/>
        </w:rPr>
      </w:pPr>
      <w:r w:rsidRPr="00CC19D3">
        <w:rPr>
          <w:rFonts w:ascii="Verdana" w:eastAsia="Calibri" w:hAnsi="Verdana" w:cs="Calibri"/>
          <w:noProof/>
          <w:sz w:val="24"/>
          <w:szCs w:val="24"/>
          <w:lang w:val="es-ES" w:eastAsia="es-ES"/>
        </w:rPr>
        <w:drawing>
          <wp:anchor distT="0" distB="0" distL="114300" distR="114300" simplePos="0" relativeHeight="251660288" behindDoc="0" locked="0" layoutInCell="1" allowOverlap="1" wp14:anchorId="5BF772B2" wp14:editId="0078E9B0">
            <wp:simplePos x="0" y="0"/>
            <wp:positionH relativeFrom="column">
              <wp:posOffset>-457200</wp:posOffset>
            </wp:positionH>
            <wp:positionV relativeFrom="paragraph">
              <wp:posOffset>271145</wp:posOffset>
            </wp:positionV>
            <wp:extent cx="1244600" cy="1265555"/>
            <wp:effectExtent l="0" t="0" r="0" b="4445"/>
            <wp:wrapTight wrapText="bothSides">
              <wp:wrapPolygon edited="0">
                <wp:start x="0" y="0"/>
                <wp:lineTo x="0" y="21242"/>
                <wp:lineTo x="21159" y="21242"/>
                <wp:lineTo x="21159" y="0"/>
                <wp:lineTo x="0" y="0"/>
              </wp:wrapPolygon>
            </wp:wrapTight>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4600" cy="1265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19D3">
        <w:rPr>
          <w:rFonts w:ascii="Verdana" w:eastAsia="Calibri" w:hAnsi="Verdana" w:cs="Calibri"/>
          <w:sz w:val="24"/>
          <w:szCs w:val="24"/>
          <w:lang w:eastAsia="en-US" w:bidi="en-US"/>
        </w:rPr>
        <w:t xml:space="preserve">Dunkin’ Donuts tiene ambiciosos planes de convertirse en una poderosa cafetería       nacional a la par de Starbucks, la cadena de cafeterías más grandes de Estados Unidos. Sin embargo, la investigación confirmó un hecho simple: Dunkin’ NO es Starbucks. De hecho no desea serlo. Para tener éxito, Dunkin’ debe tener su propia visión clara de a cuáles clientes desea atender (a cuáles segmentos y con qué estrategia de marketing meta) y cómo hacerlo (cuál posicionamiento o propuesta de valor). Dunkin’ y Starbucks se dirigen a clientes muy diferentes, que quieren cosas muy distintas de sus cafeterías favoritas. </w:t>
      </w:r>
    </w:p>
    <w:p w14:paraId="35529109" w14:textId="33ECD06B" w:rsidR="00785603" w:rsidRPr="00CC19D3" w:rsidRDefault="00785603" w:rsidP="003369D7">
      <w:pPr>
        <w:ind w:left="426"/>
        <w:jc w:val="both"/>
        <w:rPr>
          <w:rFonts w:ascii="Verdana" w:eastAsia="Calibri" w:hAnsi="Verdana" w:cs="Calibri"/>
          <w:sz w:val="24"/>
          <w:szCs w:val="24"/>
          <w:lang w:eastAsia="en-US" w:bidi="en-US"/>
        </w:rPr>
      </w:pPr>
      <w:r w:rsidRPr="00CC19D3">
        <w:rPr>
          <w:rFonts w:ascii="Verdana" w:eastAsia="Calibri" w:hAnsi="Verdana" w:cs="Calibri"/>
          <w:sz w:val="24"/>
          <w:szCs w:val="24"/>
          <w:lang w:eastAsia="en-US" w:bidi="en-US"/>
        </w:rPr>
        <w:lastRenderedPageBreak/>
        <w:t>Starbucks tiene un gran posicionamiento como un tipo de “tercer lugar” intelectual (además de la casa en la oficina) con sillones, música ecléctica, acceso a internet inalámbrica y paredes llenas de obras artísticas. Dunkin’ decidió un tipo de posicionamiento menos intelectual y “para todos”.</w:t>
      </w:r>
    </w:p>
    <w:p w14:paraId="0D13DF31" w14:textId="48582CAD" w:rsidR="00785603" w:rsidRDefault="00785603" w:rsidP="003369D7">
      <w:pPr>
        <w:ind w:left="426"/>
        <w:jc w:val="both"/>
        <w:rPr>
          <w:rFonts w:ascii="Verdana" w:eastAsia="Calibri" w:hAnsi="Verdana" w:cs="Calibri"/>
          <w:sz w:val="24"/>
          <w:szCs w:val="24"/>
          <w:lang w:eastAsia="en-US" w:bidi="en-US"/>
        </w:rPr>
      </w:pPr>
      <w:r w:rsidRPr="00CC19D3">
        <w:rPr>
          <w:rFonts w:ascii="Verdana" w:eastAsia="Calibri" w:hAnsi="Verdana" w:cs="Calibri"/>
          <w:sz w:val="24"/>
          <w:szCs w:val="24"/>
          <w:lang w:eastAsia="en-US" w:bidi="en-US"/>
        </w:rPr>
        <w:t>Dunkin’ Donuts se creó para servir comida sencilla a un precio razonable a clientes de clase trabajadora. Sin embargo, para extender su atractivo y expandirse, recientemente la cadena se ha vuelto más lujosa (un poco, pero no demasiado). Está mejorando la apariencia de sus más de 6,500 tiendas en 34 estados y añadiendo nuevos productos a su menú, como lattes y emparedados con diferentes tipos de pan. Dunkin’ ha hecho docenas de rediseños en sus tiendas, grandes y pequeños, que van desde cambiar la ubicación de sus máquinas de café expreso, hasta decidir qué tanto de su esquema de color de rosa y anaranjado conservará y dónde exhibir sus productos recién ordenados. Sin embargo, conforme mejora su apariencia, está teniendo cuidado de no alejar a su base tradicional de clientes. En las tiendas remodeladas no hay sillones y cambió el nombre de un nuevo emparedado caliente al de “relleno fundido” después de que sus clientes se quejaron de que llamarlo “panini” era demasiado elegante; luego quitaron todo cuando los clientes leales lo consideraron demasiado desordenado. “Caminamos por una línea delgada” afirma el vicepresidente de conocimientos de consumidor de la cadena, “lo importante acerca de la tribu de Dunkin’ es que son capaces de ver a través de la publicidad ostentosa”</w:t>
      </w:r>
    </w:p>
    <w:p w14:paraId="79B6B13A" w14:textId="60DBD5B5" w:rsidR="009949E7" w:rsidRPr="00CC19D3" w:rsidRDefault="005D59DA" w:rsidP="00785603">
      <w:pPr>
        <w:jc w:val="both"/>
        <w:rPr>
          <w:rFonts w:ascii="Verdana" w:eastAsia="Calibri" w:hAnsi="Verdana" w:cs="Calibri"/>
          <w:sz w:val="24"/>
          <w:szCs w:val="24"/>
          <w:lang w:eastAsia="en-US" w:bidi="en-US"/>
        </w:rPr>
      </w:pPr>
      <w:r w:rsidRPr="00CC19D3">
        <w:rPr>
          <w:rFonts w:ascii="Verdana" w:eastAsia="Calibri" w:hAnsi="Verdana" w:cs="Calibri"/>
          <w:noProof/>
          <w:sz w:val="24"/>
          <w:szCs w:val="24"/>
          <w:lang w:val="es-ES" w:eastAsia="es-ES"/>
        </w:rPr>
        <w:drawing>
          <wp:anchor distT="0" distB="0" distL="114300" distR="114300" simplePos="0" relativeHeight="251661312" behindDoc="0" locked="0" layoutInCell="1" allowOverlap="1" wp14:anchorId="3EF7F18D" wp14:editId="6CA25F16">
            <wp:simplePos x="0" y="0"/>
            <wp:positionH relativeFrom="column">
              <wp:posOffset>3886200</wp:posOffset>
            </wp:positionH>
            <wp:positionV relativeFrom="paragraph">
              <wp:posOffset>318135</wp:posOffset>
            </wp:positionV>
            <wp:extent cx="2743200" cy="1930400"/>
            <wp:effectExtent l="0" t="0" r="0" b="0"/>
            <wp:wrapTight wrapText="bothSides">
              <wp:wrapPolygon edited="0">
                <wp:start x="0" y="0"/>
                <wp:lineTo x="0" y="21316"/>
                <wp:lineTo x="21400" y="21316"/>
                <wp:lineTo x="21400" y="0"/>
                <wp:lineTo x="0" y="0"/>
              </wp:wrapPolygon>
            </wp:wrapTight>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193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0469DF" w14:textId="0D53BF3A" w:rsidR="009949E7" w:rsidRDefault="00785603" w:rsidP="00CC19D3">
      <w:pPr>
        <w:ind w:left="360"/>
        <w:jc w:val="both"/>
        <w:rPr>
          <w:rFonts w:ascii="Verdana" w:eastAsia="Calibri" w:hAnsi="Verdana" w:cs="Calibri"/>
          <w:sz w:val="24"/>
          <w:szCs w:val="24"/>
          <w:lang w:eastAsia="en-US" w:bidi="en-US"/>
        </w:rPr>
      </w:pPr>
      <w:r w:rsidRPr="00CC19D3">
        <w:rPr>
          <w:rFonts w:ascii="Verdana" w:eastAsia="Calibri" w:hAnsi="Verdana" w:cs="Calibri"/>
          <w:sz w:val="24"/>
          <w:szCs w:val="24"/>
          <w:lang w:eastAsia="en-US" w:bidi="en-US"/>
        </w:rPr>
        <w:t xml:space="preserve"> La investigación de Dunkin’ Donuts reveló que, aunque los clientes leales desean tiendas más bonitas, se sintieron desconcertados y disgustados con la atmósfera de Starbucks. Se quejaron de que la gran cantidad de usuarios de computadoras portátiles dificultaban encontrar un asiento. No les gustaron las etiquetas de “alto”, “grande” y “venti” de Starbucks para referirse a los cafés pequeños, medianos y grandes. </w:t>
      </w:r>
    </w:p>
    <w:p w14:paraId="3CF0C372" w14:textId="075E510E" w:rsidR="00785603" w:rsidRPr="00CC19D3" w:rsidRDefault="00785603" w:rsidP="00CC19D3">
      <w:pPr>
        <w:ind w:left="360"/>
        <w:jc w:val="both"/>
        <w:rPr>
          <w:rFonts w:ascii="Verdana" w:eastAsia="Calibri" w:hAnsi="Verdana" w:cs="Calibri"/>
          <w:sz w:val="24"/>
          <w:szCs w:val="24"/>
          <w:lang w:eastAsia="en-US" w:bidi="en-US"/>
        </w:rPr>
      </w:pPr>
      <w:r w:rsidRPr="00CC19D3">
        <w:rPr>
          <w:rFonts w:ascii="Verdana" w:eastAsia="Calibri" w:hAnsi="Verdana" w:cs="Calibri"/>
          <w:sz w:val="24"/>
          <w:szCs w:val="24"/>
          <w:lang w:eastAsia="en-US" w:bidi="en-US"/>
        </w:rPr>
        <w:t>Y no fueron capaces de entender por qué alguien pagaría tanto por una taza de café. “Es como si todos fueran un grupo de marcianos hablando acerca de un grupo de cosas terrestres” comentó un ejecutivo de la agencia publicitaria de Dunkin’. Los clientes de Starbucks a los que Dunkin’ les pagó para que cambiaran, también se sintieron incómodos en las cafeterías Dunkin’: “Las personas de Starbucks no pudieron soportar el hecho de ya no ser especiales” comentó el ejecutivo de publicidad.</w:t>
      </w:r>
    </w:p>
    <w:p w14:paraId="7E53678E" w14:textId="0CBBAD5E" w:rsidR="00785603" w:rsidRPr="00CC19D3" w:rsidRDefault="00785603" w:rsidP="00CC19D3">
      <w:pPr>
        <w:ind w:left="360"/>
        <w:jc w:val="both"/>
        <w:rPr>
          <w:rFonts w:ascii="Verdana" w:eastAsia="Calibri" w:hAnsi="Verdana" w:cs="Calibri"/>
          <w:sz w:val="24"/>
          <w:szCs w:val="24"/>
          <w:lang w:eastAsia="en-US" w:bidi="en-US"/>
        </w:rPr>
      </w:pPr>
      <w:r w:rsidRPr="00CC19D3">
        <w:rPr>
          <w:rFonts w:ascii="Verdana" w:eastAsia="Calibri" w:hAnsi="Verdana" w:cs="Calibri"/>
          <w:sz w:val="24"/>
          <w:szCs w:val="24"/>
          <w:lang w:eastAsia="en-US" w:bidi="en-US"/>
        </w:rPr>
        <w:t>Este tipo de opiniones tan opuestas no nos sorprenden, dadas las diferencias entre los clientes de las dos tiendas. Los clientes de Dunkin’ incluyen trabajadores de cuello azul y cuello blanco con ingreso medio de todas las edades, razas y orígenes demográficos. En contraste, Starbucks se dirige a un grupo más profesional y con mayores ingresos. No obstante, los investigadores de Dunkin concluyeron que más que el ingreso, eran los ideales los que separan las dos tribus: los miembros de la tribu Dunkin’ desean formar parte de la muchedumbre, mientras que los miembros de la tribu Starbucks desean sobresalir como individuos.</w:t>
      </w:r>
    </w:p>
    <w:p w14:paraId="285F44C1" w14:textId="16F6B163" w:rsidR="00785603" w:rsidRPr="00CC19D3" w:rsidRDefault="00785603" w:rsidP="00CC19D3">
      <w:pPr>
        <w:ind w:left="360"/>
        <w:jc w:val="both"/>
        <w:rPr>
          <w:rFonts w:ascii="Verdana" w:eastAsia="Calibri" w:hAnsi="Verdana" w:cs="Calibri"/>
          <w:sz w:val="24"/>
          <w:szCs w:val="24"/>
          <w:lang w:eastAsia="en-US" w:bidi="en-US"/>
        </w:rPr>
      </w:pPr>
      <w:r w:rsidRPr="00CC19D3">
        <w:rPr>
          <w:rFonts w:ascii="Verdana" w:eastAsia="Calibri" w:hAnsi="Verdana" w:cs="Calibri"/>
          <w:sz w:val="24"/>
          <w:szCs w:val="24"/>
          <w:lang w:eastAsia="en-US" w:bidi="en-US"/>
        </w:rPr>
        <w:t>“Uno podría abrir una cafetería Dunkin’ Donuts junto a un Starbucks y conseguir dos tipos de clientes completamente diferentes” afirma un experto de ventas al detalle.</w:t>
      </w:r>
    </w:p>
    <w:p w14:paraId="69DD5A68" w14:textId="77777777" w:rsidR="00785603" w:rsidRPr="00CC19D3" w:rsidRDefault="00785603" w:rsidP="00785603">
      <w:pPr>
        <w:ind w:left="360"/>
        <w:jc w:val="both"/>
        <w:rPr>
          <w:rFonts w:ascii="Verdana" w:eastAsia="Calibri" w:hAnsi="Verdana" w:cs="Calibri"/>
          <w:sz w:val="24"/>
          <w:szCs w:val="24"/>
          <w:lang w:eastAsia="en-US" w:bidi="en-US"/>
        </w:rPr>
      </w:pPr>
      <w:r w:rsidRPr="00CC19D3">
        <w:rPr>
          <w:rFonts w:ascii="Verdana" w:eastAsia="Calibri" w:hAnsi="Verdana" w:cs="Calibri"/>
          <w:sz w:val="24"/>
          <w:szCs w:val="24"/>
          <w:lang w:eastAsia="en-US" w:bidi="en-US"/>
        </w:rPr>
        <w:t>En el transcurso de los últimos años, tanto Dunkin’ Donuts como Starbucks han crecido con rapidez, cada uno dirigiéndose a su tribu de clientes, aprovechando la creciente sed de los estadounidenses por tomar café. No obstante, la reciente recesión ha resultado en las diferencias de las estrategias de posicionamiento de las dos cadenas.</w:t>
      </w:r>
    </w:p>
    <w:p w14:paraId="6BE22DC2" w14:textId="77777777" w:rsidR="00785603" w:rsidRPr="00CC19D3" w:rsidRDefault="00785603" w:rsidP="00785603">
      <w:pPr>
        <w:jc w:val="both"/>
        <w:rPr>
          <w:rFonts w:ascii="Verdana" w:eastAsia="Calibri" w:hAnsi="Verdana" w:cs="Calibri"/>
          <w:sz w:val="24"/>
          <w:szCs w:val="24"/>
          <w:lang w:eastAsia="en-US" w:bidi="en-US"/>
        </w:rPr>
      </w:pPr>
    </w:p>
    <w:p w14:paraId="5C33DC8D" w14:textId="58E32F04" w:rsidR="00785603" w:rsidRPr="00CC19D3" w:rsidRDefault="00785603" w:rsidP="00CC19D3">
      <w:pPr>
        <w:ind w:left="360"/>
        <w:jc w:val="both"/>
        <w:rPr>
          <w:rFonts w:ascii="Verdana" w:eastAsia="Calibri" w:hAnsi="Verdana" w:cs="Calibri"/>
          <w:sz w:val="24"/>
          <w:szCs w:val="24"/>
          <w:lang w:eastAsia="en-US" w:bidi="en-US"/>
        </w:rPr>
      </w:pPr>
      <w:r w:rsidRPr="00CC19D3">
        <w:rPr>
          <w:rFonts w:ascii="Verdana" w:eastAsia="Calibri" w:hAnsi="Verdana" w:cs="Calibri"/>
          <w:sz w:val="24"/>
          <w:szCs w:val="24"/>
          <w:lang w:eastAsia="en-US" w:bidi="en-US"/>
        </w:rPr>
        <w:t>Dunkin’ Donuts se encuentra mejor posicionado para tiempos económicos más difíciles, mientras que Starbucks no tanto. De esa manera, pagar un precio alto por la “Experiencia Starbucks” no vende tan bien en las malas épocas como en las buenas. Cuando la economía se deprimió, muchos clientes de Starbucks preocupados por el dinero dejaron de asistir a las cafeterías o cambiaron a una marca menos costosa. Después de los años de disfrutar de un crecimiento de ventas de Starbucks cayeron por primera vez en 2009, 6% en total.</w:t>
      </w:r>
    </w:p>
    <w:p w14:paraId="4CA1046F" w14:textId="77777777" w:rsidR="00785603" w:rsidRPr="00CC19D3" w:rsidRDefault="00785603" w:rsidP="00785603">
      <w:pPr>
        <w:ind w:left="360"/>
        <w:jc w:val="both"/>
        <w:rPr>
          <w:rFonts w:ascii="Verdana" w:eastAsia="Calibri" w:hAnsi="Verdana" w:cs="Calibri"/>
          <w:sz w:val="24"/>
          <w:szCs w:val="24"/>
          <w:lang w:eastAsia="en-US" w:bidi="en-US"/>
        </w:rPr>
      </w:pPr>
    </w:p>
    <w:p w14:paraId="5833EFCA" w14:textId="0D742D43" w:rsidR="00785603" w:rsidRPr="00CC19D3" w:rsidRDefault="00785603" w:rsidP="00785603">
      <w:pPr>
        <w:ind w:left="360"/>
        <w:jc w:val="both"/>
        <w:rPr>
          <w:rFonts w:ascii="Verdana" w:eastAsia="Calibri" w:hAnsi="Verdana" w:cs="Calibri"/>
          <w:sz w:val="24"/>
          <w:szCs w:val="24"/>
          <w:lang w:eastAsia="en-US" w:bidi="en-US"/>
        </w:rPr>
      </w:pPr>
      <w:r w:rsidRPr="00CC19D3">
        <w:rPr>
          <w:rFonts w:ascii="Verdana" w:eastAsia="Calibri" w:hAnsi="Verdana" w:cs="Calibri"/>
          <w:noProof/>
          <w:sz w:val="24"/>
          <w:szCs w:val="24"/>
          <w:lang w:val="es-ES" w:eastAsia="es-ES"/>
        </w:rPr>
        <w:drawing>
          <wp:anchor distT="0" distB="0" distL="114300" distR="114300" simplePos="0" relativeHeight="251664384" behindDoc="0" locked="0" layoutInCell="1" allowOverlap="1" wp14:anchorId="48FA94B9" wp14:editId="10224315">
            <wp:simplePos x="0" y="0"/>
            <wp:positionH relativeFrom="column">
              <wp:posOffset>228600</wp:posOffset>
            </wp:positionH>
            <wp:positionV relativeFrom="paragraph">
              <wp:posOffset>-262890</wp:posOffset>
            </wp:positionV>
            <wp:extent cx="1845945" cy="1371600"/>
            <wp:effectExtent l="0" t="0" r="8255" b="0"/>
            <wp:wrapThrough wrapText="bothSides">
              <wp:wrapPolygon edited="0">
                <wp:start x="0" y="0"/>
                <wp:lineTo x="0" y="21200"/>
                <wp:lineTo x="21399" y="21200"/>
                <wp:lineTo x="21399" y="0"/>
                <wp:lineTo x="0" y="0"/>
              </wp:wrapPolygon>
            </wp:wrapThrough>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594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82ED93" w14:textId="77777777" w:rsidR="00785603" w:rsidRPr="00CC19D3" w:rsidRDefault="00785603" w:rsidP="00785603">
      <w:pPr>
        <w:ind w:left="360"/>
        <w:jc w:val="both"/>
        <w:rPr>
          <w:rFonts w:ascii="Verdana" w:eastAsia="Calibri" w:hAnsi="Verdana" w:cs="Calibri"/>
          <w:sz w:val="24"/>
          <w:szCs w:val="24"/>
          <w:lang w:eastAsia="en-US" w:bidi="en-US"/>
        </w:rPr>
      </w:pPr>
    </w:p>
    <w:p w14:paraId="48E10E66" w14:textId="77777777" w:rsidR="00785603" w:rsidRPr="00CC19D3" w:rsidRDefault="00785603" w:rsidP="00785603">
      <w:pPr>
        <w:ind w:left="360"/>
        <w:jc w:val="both"/>
        <w:rPr>
          <w:rFonts w:ascii="Verdana" w:eastAsia="Calibri" w:hAnsi="Verdana" w:cs="Calibri"/>
          <w:sz w:val="24"/>
          <w:szCs w:val="24"/>
          <w:lang w:eastAsia="en-US" w:bidi="en-US"/>
        </w:rPr>
      </w:pPr>
    </w:p>
    <w:p w14:paraId="52779B64" w14:textId="77777777" w:rsidR="00785603" w:rsidRPr="00CC19D3" w:rsidRDefault="00785603" w:rsidP="00CC19D3">
      <w:pPr>
        <w:jc w:val="both"/>
        <w:rPr>
          <w:rFonts w:ascii="Verdana" w:eastAsia="Calibri" w:hAnsi="Verdana" w:cs="Calibri"/>
          <w:sz w:val="24"/>
          <w:szCs w:val="24"/>
          <w:lang w:eastAsia="en-US" w:bidi="en-US"/>
        </w:rPr>
      </w:pPr>
    </w:p>
    <w:p w14:paraId="4900CC25" w14:textId="1E8F7FB3" w:rsidR="00785603" w:rsidRPr="00CC19D3" w:rsidRDefault="00785603" w:rsidP="00CC19D3">
      <w:pPr>
        <w:ind w:left="360"/>
        <w:jc w:val="both"/>
        <w:rPr>
          <w:rFonts w:ascii="Verdana" w:eastAsia="Calibri" w:hAnsi="Verdana" w:cs="Calibri"/>
          <w:sz w:val="24"/>
          <w:szCs w:val="24"/>
          <w:lang w:eastAsia="en-US" w:bidi="en-US"/>
        </w:rPr>
      </w:pPr>
      <w:r w:rsidRPr="00CC19D3">
        <w:rPr>
          <w:rFonts w:ascii="Verdana" w:eastAsia="Calibri" w:hAnsi="Verdana" w:cs="Calibri"/>
          <w:sz w:val="24"/>
          <w:szCs w:val="24"/>
          <w:lang w:eastAsia="en-US" w:bidi="en-US"/>
        </w:rPr>
        <w:t>En contraste, parece que el posicionamiento de Dunkin’ Donuts resonó fuerte en los clientes durante los tiempos difíciles. Incluso conforme ha aumentado la competencia saturada en la categoría del café, con compañías como McDonald´s y 7 Eleven ofreciendo sus propias mezclas de lujo, las ventas de Dunkin’ en 2009 aumentaron 2.5%. Mientras que Starbucks cerraba tiendas, Dunkin’ abrió 200 tiendas nuevas y la empresa está expandiendo mucho las opciones de menú, añadiendo desde pizzas, personales, emparedados de varios tipos de pan, batidos de frutas y galletas gourmet. Para favorecer su posicionamiento, ahora ofrece un paquete de desayuno con un precio de 99 centavos de dólar, proclamando “Desayuno, NO Desfalco”.</w:t>
      </w:r>
    </w:p>
    <w:p w14:paraId="49454A37" w14:textId="0222C84D" w:rsidR="00785603" w:rsidRDefault="00785603" w:rsidP="00CC19D3">
      <w:pPr>
        <w:ind w:left="360"/>
        <w:jc w:val="both"/>
        <w:rPr>
          <w:rFonts w:ascii="Verdana" w:eastAsia="Calibri" w:hAnsi="Verdana" w:cs="Calibri"/>
          <w:sz w:val="24"/>
          <w:szCs w:val="24"/>
          <w:lang w:eastAsia="en-US" w:bidi="en-US"/>
        </w:rPr>
      </w:pPr>
      <w:r w:rsidRPr="00CC19D3">
        <w:rPr>
          <w:rFonts w:ascii="Verdana" w:eastAsia="Calibri" w:hAnsi="Verdana" w:cs="Calibri"/>
          <w:sz w:val="24"/>
          <w:szCs w:val="24"/>
          <w:lang w:eastAsia="en-US" w:bidi="en-US"/>
        </w:rPr>
        <w:t>Para refrescar su posicionamiento, sin importar qué otra cosa suceda, Dunkin’ Donuts planea continuar satisfaciendo las necesidades y preferencias de la tribu de Dunkin’. Un analista afirma que Dunkin’ “no va tras el cliente intelectual de las cafeterías de Starbucks” sino que “va tras el individuo promedio”. Hasta ahora todo va muy bien. Durante cuatro años seguidos, Dunkin’ ha estado en primer lugar en la categoría de cafetería en una encuesta sobre lealtad de los clientes, por delante del segundo lugar de Starbucks. Según tal encuesta, Dunkin’ fue la mejor marca por satisfacer o exceder de manera constante las expectativas de los clientes respecto al sabor, la calidad y el servicio al cliente. Y con respecto a la calificación de la comunicación de boca en boca de BrandIndex, la puntuación general que obtuvo Dunkin’ Donuts duplicó la de McDonald’s y triplicó la de Starbucks.</w:t>
      </w:r>
    </w:p>
    <w:p w14:paraId="0B6AF663" w14:textId="77777777" w:rsidR="00CC19D3" w:rsidRDefault="00CC19D3" w:rsidP="00CC19D3">
      <w:pPr>
        <w:ind w:left="360"/>
        <w:jc w:val="both"/>
        <w:rPr>
          <w:rFonts w:ascii="Verdana" w:eastAsia="Calibri" w:hAnsi="Verdana" w:cs="Calibri"/>
          <w:sz w:val="24"/>
          <w:szCs w:val="24"/>
          <w:lang w:eastAsia="en-US" w:bidi="en-US"/>
        </w:rPr>
      </w:pPr>
    </w:p>
    <w:p w14:paraId="217AE13A" w14:textId="77777777" w:rsidR="00CC19D3" w:rsidRDefault="00CC19D3" w:rsidP="00CC19D3">
      <w:pPr>
        <w:ind w:left="360"/>
        <w:jc w:val="both"/>
        <w:rPr>
          <w:rFonts w:ascii="Verdana" w:eastAsia="Calibri" w:hAnsi="Verdana" w:cs="Calibri"/>
          <w:sz w:val="24"/>
          <w:szCs w:val="24"/>
          <w:lang w:eastAsia="en-US" w:bidi="en-US"/>
        </w:rPr>
      </w:pPr>
    </w:p>
    <w:p w14:paraId="021F2D74" w14:textId="77777777" w:rsidR="00CC19D3" w:rsidRPr="00CC19D3" w:rsidRDefault="00CC19D3" w:rsidP="00CC19D3">
      <w:pPr>
        <w:ind w:left="360"/>
        <w:jc w:val="both"/>
        <w:rPr>
          <w:rFonts w:ascii="Verdana" w:eastAsia="Calibri" w:hAnsi="Verdana" w:cs="Calibri"/>
          <w:sz w:val="24"/>
          <w:szCs w:val="24"/>
          <w:lang w:eastAsia="en-US" w:bidi="en-US"/>
        </w:rPr>
      </w:pPr>
    </w:p>
    <w:p w14:paraId="776B68EA" w14:textId="011F7900" w:rsidR="00785603" w:rsidRPr="00CC19D3" w:rsidRDefault="00785603" w:rsidP="00CC19D3">
      <w:pPr>
        <w:ind w:left="360"/>
        <w:jc w:val="both"/>
        <w:rPr>
          <w:rFonts w:ascii="Verdana" w:eastAsia="Calibri" w:hAnsi="Verdana" w:cs="Calibri"/>
          <w:sz w:val="24"/>
          <w:szCs w:val="24"/>
          <w:lang w:eastAsia="en-US" w:bidi="en-US"/>
        </w:rPr>
      </w:pPr>
      <w:r w:rsidRPr="00CC19D3">
        <w:rPr>
          <w:rFonts w:ascii="Verdana" w:eastAsia="Calibri" w:hAnsi="Verdana" w:cs="Calibri"/>
          <w:sz w:val="24"/>
          <w:szCs w:val="24"/>
          <w:lang w:eastAsia="en-US" w:bidi="en-US"/>
        </w:rPr>
        <w:t>El posicionamiento y la propuesta de valor de Dunkin’ Donuts están bien representadas en su popular frase publicitaria “Estados Unidos se mueve sobre Dunkin’” y la de su campaña más reciente “You Kin Do It”, sus anuncios muestran a estadounidenses comunes comiendo en la cadena para pasar el día, en especial en un ambiente económico más difícil:</w:t>
      </w:r>
    </w:p>
    <w:p w14:paraId="6EA4E32D" w14:textId="77777777" w:rsidR="00785603" w:rsidRPr="00CC19D3" w:rsidRDefault="00785603" w:rsidP="00785603">
      <w:pPr>
        <w:ind w:left="360"/>
        <w:jc w:val="both"/>
        <w:rPr>
          <w:rFonts w:ascii="Verdana" w:eastAsia="Calibri" w:hAnsi="Verdana" w:cs="Calibri"/>
          <w:sz w:val="24"/>
          <w:szCs w:val="24"/>
          <w:lang w:eastAsia="en-US" w:bidi="en-US"/>
        </w:rPr>
      </w:pPr>
      <w:r w:rsidRPr="00CC19D3">
        <w:rPr>
          <w:rFonts w:ascii="Verdana" w:eastAsia="Calibri" w:hAnsi="Verdana" w:cs="Calibri"/>
          <w:sz w:val="24"/>
          <w:szCs w:val="24"/>
          <w:lang w:eastAsia="en-US" w:bidi="en-US"/>
        </w:rPr>
        <w:t>La campaña “You Kin Do It” integra el espíritu de Dunkin’ Donuts y el hecho de que la marca entiende lo que todas las personas necesitan para mantenerse a ellas mismas y al país funcionando. “La campaña “You Kin Do It” destaca los logros de los estadounidenses que trabajan duro” afirma el ejecutivo de marketing de la compañía, mientras reafirma que “Dunkin’ Donuts continuará dándoles energía para su ocupado día y proporcionándoles un poco de felicidad sin afectar su presupuesto”. La campaña anima a las personas ordinarias que mantienen Estados Unidos funcionando al recordarles que pueden realizar cualquier tarea, incluso en tiempos difíciles. Con una taza grande y humeante de café Dunkin’ Donuts, usted puede enfrentar con éxito el día laboral, puede quitar esa nieve en el camino, puede terminar ese papeleo. Estados Unidos funciona con Dunkin’ ya que es donde las personas ordinarias logran que se hagan las cosas todos los días.</w:t>
      </w:r>
    </w:p>
    <w:p w14:paraId="46AC242B" w14:textId="77777777" w:rsidR="00785603" w:rsidRPr="00BD2C07" w:rsidRDefault="00785603" w:rsidP="00785603">
      <w:pPr>
        <w:jc w:val="both"/>
        <w:rPr>
          <w:rFonts w:ascii="Verdana" w:eastAsia="Calibri" w:hAnsi="Verdana" w:cs="Calibri"/>
          <w:b/>
          <w:sz w:val="24"/>
          <w:szCs w:val="24"/>
          <w:lang w:eastAsia="en-US" w:bidi="en-US"/>
        </w:rPr>
      </w:pPr>
    </w:p>
    <w:p w14:paraId="3C178C86" w14:textId="77777777" w:rsidR="00CC19D3" w:rsidRDefault="00CC19D3" w:rsidP="00BD2C07">
      <w:pPr>
        <w:spacing w:after="0" w:line="240" w:lineRule="auto"/>
        <w:jc w:val="right"/>
        <w:rPr>
          <w:rFonts w:ascii="Verdana" w:eastAsia="Calibri" w:hAnsi="Verdana" w:cs="Calibri"/>
          <w:b/>
          <w:sz w:val="24"/>
          <w:szCs w:val="24"/>
          <w:lang w:eastAsia="en-US" w:bidi="en-US"/>
        </w:rPr>
      </w:pPr>
    </w:p>
    <w:p w14:paraId="6E76C379" w14:textId="77777777" w:rsidR="00CC19D3" w:rsidRDefault="00CC19D3" w:rsidP="00BD2C07">
      <w:pPr>
        <w:spacing w:after="0" w:line="240" w:lineRule="auto"/>
        <w:jc w:val="right"/>
        <w:rPr>
          <w:rFonts w:ascii="Verdana" w:eastAsia="Calibri" w:hAnsi="Verdana" w:cs="Calibri"/>
          <w:b/>
          <w:sz w:val="24"/>
          <w:szCs w:val="24"/>
          <w:lang w:eastAsia="en-US" w:bidi="en-US"/>
        </w:rPr>
      </w:pPr>
    </w:p>
    <w:p w14:paraId="5D35EE25" w14:textId="77777777" w:rsidR="00CC19D3" w:rsidRDefault="00CC19D3" w:rsidP="00BD2C07">
      <w:pPr>
        <w:spacing w:after="0" w:line="240" w:lineRule="auto"/>
        <w:jc w:val="right"/>
        <w:rPr>
          <w:rFonts w:ascii="Verdana" w:eastAsia="Calibri" w:hAnsi="Verdana" w:cs="Calibri"/>
          <w:b/>
          <w:sz w:val="24"/>
          <w:szCs w:val="24"/>
          <w:lang w:eastAsia="en-US" w:bidi="en-US"/>
        </w:rPr>
      </w:pPr>
    </w:p>
    <w:p w14:paraId="78FDDE93" w14:textId="77777777" w:rsidR="00CC19D3" w:rsidRDefault="00CC19D3" w:rsidP="00BD2C07">
      <w:pPr>
        <w:spacing w:after="0" w:line="240" w:lineRule="auto"/>
        <w:jc w:val="right"/>
        <w:rPr>
          <w:rFonts w:ascii="Verdana" w:eastAsia="Calibri" w:hAnsi="Verdana" w:cs="Calibri"/>
          <w:b/>
          <w:sz w:val="24"/>
          <w:szCs w:val="24"/>
          <w:lang w:eastAsia="en-US" w:bidi="en-US"/>
        </w:rPr>
      </w:pPr>
    </w:p>
    <w:p w14:paraId="3E50A523" w14:textId="77777777" w:rsidR="00CC19D3" w:rsidRDefault="00CC19D3" w:rsidP="00BD2C07">
      <w:pPr>
        <w:spacing w:after="0" w:line="240" w:lineRule="auto"/>
        <w:jc w:val="right"/>
        <w:rPr>
          <w:rFonts w:ascii="Verdana" w:eastAsia="Calibri" w:hAnsi="Verdana" w:cs="Calibri"/>
          <w:b/>
          <w:sz w:val="24"/>
          <w:szCs w:val="24"/>
          <w:lang w:eastAsia="en-US" w:bidi="en-US"/>
        </w:rPr>
      </w:pPr>
    </w:p>
    <w:p w14:paraId="36DC13BF" w14:textId="77777777" w:rsidR="00CC19D3" w:rsidRDefault="00CC19D3" w:rsidP="00BD2C07">
      <w:pPr>
        <w:spacing w:after="0" w:line="240" w:lineRule="auto"/>
        <w:jc w:val="right"/>
        <w:rPr>
          <w:rFonts w:ascii="Verdana" w:eastAsia="Calibri" w:hAnsi="Verdana" w:cs="Calibri"/>
          <w:b/>
          <w:sz w:val="24"/>
          <w:szCs w:val="24"/>
          <w:lang w:eastAsia="en-US" w:bidi="en-US"/>
        </w:rPr>
      </w:pPr>
    </w:p>
    <w:p w14:paraId="33EE4CAC" w14:textId="77777777" w:rsidR="00CC19D3" w:rsidRDefault="00CC19D3" w:rsidP="00BD2C07">
      <w:pPr>
        <w:spacing w:after="0" w:line="240" w:lineRule="auto"/>
        <w:jc w:val="right"/>
        <w:rPr>
          <w:rFonts w:ascii="Verdana" w:eastAsia="Calibri" w:hAnsi="Verdana" w:cs="Calibri"/>
          <w:b/>
          <w:sz w:val="24"/>
          <w:szCs w:val="24"/>
          <w:lang w:eastAsia="en-US" w:bidi="en-US"/>
        </w:rPr>
      </w:pPr>
    </w:p>
    <w:p w14:paraId="5800247F" w14:textId="77777777" w:rsidR="00CC19D3" w:rsidRDefault="00CC19D3" w:rsidP="00BD2C07">
      <w:pPr>
        <w:spacing w:after="0" w:line="240" w:lineRule="auto"/>
        <w:jc w:val="right"/>
        <w:rPr>
          <w:rFonts w:ascii="Verdana" w:eastAsia="Calibri" w:hAnsi="Verdana" w:cs="Calibri"/>
          <w:b/>
          <w:sz w:val="24"/>
          <w:szCs w:val="24"/>
          <w:lang w:eastAsia="en-US" w:bidi="en-US"/>
        </w:rPr>
      </w:pPr>
    </w:p>
    <w:p w14:paraId="1884F6F4" w14:textId="77777777" w:rsidR="00CC19D3" w:rsidRDefault="00CC19D3" w:rsidP="00BD2C07">
      <w:pPr>
        <w:spacing w:after="0" w:line="240" w:lineRule="auto"/>
        <w:jc w:val="right"/>
        <w:rPr>
          <w:rFonts w:ascii="Verdana" w:eastAsia="Calibri" w:hAnsi="Verdana" w:cs="Calibri"/>
          <w:b/>
          <w:sz w:val="24"/>
          <w:szCs w:val="24"/>
          <w:lang w:eastAsia="en-US" w:bidi="en-US"/>
        </w:rPr>
      </w:pPr>
    </w:p>
    <w:p w14:paraId="70B9E9BD" w14:textId="77777777" w:rsidR="009949E7" w:rsidRDefault="009949E7" w:rsidP="00BD2C07">
      <w:pPr>
        <w:spacing w:after="0" w:line="240" w:lineRule="auto"/>
        <w:jc w:val="right"/>
        <w:rPr>
          <w:rFonts w:ascii="Verdana" w:eastAsia="Calibri" w:hAnsi="Verdana" w:cs="Calibri"/>
          <w:b/>
          <w:sz w:val="24"/>
          <w:szCs w:val="24"/>
          <w:lang w:eastAsia="en-US" w:bidi="en-US"/>
        </w:rPr>
      </w:pPr>
    </w:p>
    <w:p w14:paraId="2748F89D" w14:textId="77777777" w:rsidR="009949E7" w:rsidRDefault="009949E7" w:rsidP="00BD2C07">
      <w:pPr>
        <w:spacing w:after="0" w:line="240" w:lineRule="auto"/>
        <w:jc w:val="right"/>
        <w:rPr>
          <w:rFonts w:ascii="Verdana" w:eastAsia="Calibri" w:hAnsi="Verdana" w:cs="Calibri"/>
          <w:b/>
          <w:sz w:val="24"/>
          <w:szCs w:val="24"/>
          <w:lang w:eastAsia="en-US" w:bidi="en-US"/>
        </w:rPr>
      </w:pPr>
    </w:p>
    <w:p w14:paraId="4002A7D0" w14:textId="77777777" w:rsidR="00CC19D3" w:rsidRDefault="00CC19D3" w:rsidP="00BD2C07">
      <w:pPr>
        <w:spacing w:after="0" w:line="240" w:lineRule="auto"/>
        <w:jc w:val="right"/>
        <w:rPr>
          <w:rFonts w:ascii="Verdana" w:eastAsia="Calibri" w:hAnsi="Verdana" w:cs="Calibri"/>
          <w:b/>
          <w:sz w:val="24"/>
          <w:szCs w:val="24"/>
          <w:lang w:eastAsia="en-US" w:bidi="en-US"/>
        </w:rPr>
      </w:pPr>
    </w:p>
    <w:p w14:paraId="54F451F9" w14:textId="77777777" w:rsidR="00785603" w:rsidRPr="009949E7" w:rsidRDefault="00785603" w:rsidP="00BD2C07">
      <w:pPr>
        <w:spacing w:after="0" w:line="240" w:lineRule="auto"/>
        <w:jc w:val="right"/>
        <w:rPr>
          <w:rFonts w:ascii="Verdana" w:eastAsia="Calibri" w:hAnsi="Verdana" w:cs="Calibri"/>
          <w:b/>
          <w:sz w:val="20"/>
          <w:szCs w:val="20"/>
          <w:lang w:eastAsia="en-US" w:bidi="en-US"/>
        </w:rPr>
      </w:pPr>
      <w:r w:rsidRPr="009949E7">
        <w:rPr>
          <w:rFonts w:ascii="Verdana" w:eastAsia="Calibri" w:hAnsi="Verdana" w:cs="Calibri"/>
          <w:b/>
          <w:sz w:val="20"/>
          <w:szCs w:val="20"/>
          <w:lang w:eastAsia="en-US" w:bidi="en-US"/>
        </w:rPr>
        <w:t>REFERENCIA:</w:t>
      </w:r>
    </w:p>
    <w:p w14:paraId="71B52A33" w14:textId="6EB9DBE3" w:rsidR="00785603" w:rsidRPr="009949E7" w:rsidRDefault="00785603" w:rsidP="00CC19D3">
      <w:pPr>
        <w:spacing w:after="0" w:line="240" w:lineRule="auto"/>
        <w:jc w:val="right"/>
        <w:rPr>
          <w:rFonts w:ascii="Verdana" w:eastAsia="Calibri" w:hAnsi="Verdana" w:cs="Calibri"/>
          <w:sz w:val="20"/>
          <w:szCs w:val="20"/>
          <w:lang w:eastAsia="en-US" w:bidi="en-US"/>
        </w:rPr>
      </w:pPr>
      <w:r w:rsidRPr="009949E7">
        <w:rPr>
          <w:rFonts w:ascii="Verdana" w:eastAsia="Calibri" w:hAnsi="Verdana" w:cs="Calibri"/>
          <w:sz w:val="20"/>
          <w:szCs w:val="20"/>
          <w:lang w:eastAsia="en-US" w:bidi="en-US"/>
        </w:rPr>
        <w:t>Kotler&amp;Armstrong (2008), Fundamentos de Marketing, Ed, Prentice Hall, Estado de México.</w:t>
      </w:r>
    </w:p>
    <w:p w14:paraId="4E20E468" w14:textId="77777777" w:rsidR="00785603" w:rsidRPr="009949E7" w:rsidRDefault="00785603" w:rsidP="00785603">
      <w:pPr>
        <w:tabs>
          <w:tab w:val="left" w:pos="2194"/>
        </w:tabs>
        <w:rPr>
          <w:rFonts w:ascii="Verdana" w:eastAsia="Calibri" w:hAnsi="Verdana" w:cs="Calibri"/>
          <w:b/>
          <w:sz w:val="20"/>
          <w:szCs w:val="20"/>
          <w:lang w:eastAsia="en-US" w:bidi="en-US"/>
        </w:rPr>
      </w:pPr>
    </w:p>
    <w:p w14:paraId="6F1683FC" w14:textId="77777777" w:rsidR="00CC19D3" w:rsidRDefault="00CC19D3" w:rsidP="00785603">
      <w:pPr>
        <w:tabs>
          <w:tab w:val="left" w:pos="2194"/>
        </w:tabs>
        <w:rPr>
          <w:rFonts w:ascii="Verdana" w:eastAsia="Calibri" w:hAnsi="Verdana" w:cs="Calibri"/>
          <w:b/>
          <w:sz w:val="24"/>
          <w:szCs w:val="24"/>
          <w:lang w:eastAsia="en-US" w:bidi="en-US"/>
        </w:rPr>
      </w:pPr>
    </w:p>
    <w:p w14:paraId="78C99F2E" w14:textId="77777777" w:rsidR="00CC19D3" w:rsidRPr="00BD2C07" w:rsidRDefault="00CC19D3" w:rsidP="00785603">
      <w:pPr>
        <w:tabs>
          <w:tab w:val="left" w:pos="2194"/>
        </w:tabs>
        <w:rPr>
          <w:rFonts w:ascii="Verdana" w:eastAsia="Calibri" w:hAnsi="Verdana" w:cs="Calibri"/>
          <w:b/>
          <w:sz w:val="24"/>
          <w:szCs w:val="24"/>
          <w:lang w:eastAsia="en-US" w:bidi="en-US"/>
        </w:rPr>
      </w:pPr>
    </w:p>
    <w:p w14:paraId="5EE7499D" w14:textId="77777777" w:rsidR="00785603" w:rsidRPr="00BD2C07" w:rsidRDefault="00785603" w:rsidP="00785603">
      <w:pPr>
        <w:pStyle w:val="Prrafodelista"/>
        <w:numPr>
          <w:ilvl w:val="0"/>
          <w:numId w:val="38"/>
        </w:numPr>
        <w:rPr>
          <w:rFonts w:ascii="Verdana" w:hAnsi="Verdana" w:cs="Calibri"/>
          <w:b/>
          <w:lang w:val="es-MX" w:eastAsia="en-US" w:bidi="en-US"/>
        </w:rPr>
      </w:pPr>
      <w:r w:rsidRPr="00BD2C07">
        <w:rPr>
          <w:rFonts w:ascii="Verdana" w:hAnsi="Verdana" w:cs="Calibri"/>
          <w:b/>
          <w:lang w:val="es-MX" w:eastAsia="en-US" w:bidi="en-US"/>
        </w:rPr>
        <w:t>Completa el siguiente cuadro de acuerdo a la información que leíste anteriormente.</w:t>
      </w:r>
    </w:p>
    <w:p w14:paraId="69FFF216" w14:textId="77777777" w:rsidR="00785603" w:rsidRPr="00BD2C07" w:rsidRDefault="00785603" w:rsidP="00785603">
      <w:pPr>
        <w:rPr>
          <w:rFonts w:ascii="Verdana" w:eastAsia="Calibri" w:hAnsi="Verdana" w:cs="Calibri"/>
          <w:b/>
          <w:sz w:val="24"/>
          <w:szCs w:val="24"/>
          <w:lang w:eastAsia="en-US" w:bidi="en-US"/>
        </w:rPr>
      </w:pPr>
    </w:p>
    <w:tbl>
      <w:tblPr>
        <w:tblW w:w="10742"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ook w:val="04A0" w:firstRow="1" w:lastRow="0" w:firstColumn="1" w:lastColumn="0" w:noHBand="0" w:noVBand="1"/>
      </w:tblPr>
      <w:tblGrid>
        <w:gridCol w:w="3580"/>
        <w:gridCol w:w="3581"/>
        <w:gridCol w:w="3581"/>
      </w:tblGrid>
      <w:tr w:rsidR="00BD2C07" w:rsidRPr="00BD2C07" w14:paraId="04253BB9" w14:textId="77777777" w:rsidTr="00CC19D3">
        <w:trPr>
          <w:trHeight w:val="1376"/>
        </w:trPr>
        <w:tc>
          <w:tcPr>
            <w:tcW w:w="3580" w:type="dxa"/>
            <w:tcBorders>
              <w:top w:val="nil"/>
              <w:left w:val="nil"/>
              <w:bottom w:val="nil"/>
              <w:right w:val="nil"/>
            </w:tcBorders>
            <w:shd w:val="clear" w:color="auto" w:fill="000000"/>
          </w:tcPr>
          <w:p w14:paraId="1AF71EF8" w14:textId="77777777" w:rsidR="00785603" w:rsidRPr="00BD2C07" w:rsidRDefault="00785603" w:rsidP="00BD2C07">
            <w:pPr>
              <w:rPr>
                <w:rFonts w:ascii="Verdana" w:eastAsia="Calibri" w:hAnsi="Verdana" w:cs="Calibri"/>
                <w:b/>
                <w:sz w:val="24"/>
                <w:szCs w:val="24"/>
                <w:lang w:eastAsia="en-US" w:bidi="en-US"/>
              </w:rPr>
            </w:pPr>
          </w:p>
        </w:tc>
        <w:tc>
          <w:tcPr>
            <w:tcW w:w="3581" w:type="dxa"/>
            <w:tcBorders>
              <w:top w:val="nil"/>
              <w:left w:val="nil"/>
              <w:bottom w:val="single" w:sz="4" w:space="0" w:color="595959"/>
              <w:right w:val="nil"/>
            </w:tcBorders>
            <w:shd w:val="clear" w:color="auto" w:fill="000000"/>
          </w:tcPr>
          <w:p w14:paraId="156BD5EE" w14:textId="1CABEB61" w:rsidR="00785603" w:rsidRPr="00BD2C07" w:rsidRDefault="00785603" w:rsidP="00BD2C07">
            <w:pPr>
              <w:jc w:val="center"/>
              <w:rPr>
                <w:rFonts w:ascii="Verdana" w:eastAsia="Calibri" w:hAnsi="Verdana" w:cs="Calibri"/>
                <w:b/>
                <w:sz w:val="24"/>
                <w:szCs w:val="24"/>
                <w:lang w:eastAsia="en-US" w:bidi="en-US"/>
              </w:rPr>
            </w:pPr>
            <w:r w:rsidRPr="00BD2C07">
              <w:rPr>
                <w:rFonts w:ascii="Verdana" w:eastAsia="Calibri" w:hAnsi="Verdana" w:cs="Calibri"/>
                <w:b/>
                <w:noProof/>
                <w:sz w:val="24"/>
                <w:szCs w:val="24"/>
                <w:lang w:val="es-ES" w:eastAsia="es-ES"/>
              </w:rPr>
              <w:drawing>
                <wp:anchor distT="0" distB="0" distL="114300" distR="114300" simplePos="0" relativeHeight="251663360" behindDoc="0" locked="0" layoutInCell="1" allowOverlap="1" wp14:anchorId="502869A1" wp14:editId="2C74ECC4">
                  <wp:simplePos x="0" y="0"/>
                  <wp:positionH relativeFrom="column">
                    <wp:posOffset>614680</wp:posOffset>
                  </wp:positionH>
                  <wp:positionV relativeFrom="paragraph">
                    <wp:posOffset>119380</wp:posOffset>
                  </wp:positionV>
                  <wp:extent cx="685800" cy="685800"/>
                  <wp:effectExtent l="0" t="0" r="0" b="0"/>
                  <wp:wrapTight wrapText="bothSides">
                    <wp:wrapPolygon edited="0">
                      <wp:start x="0" y="0"/>
                      <wp:lineTo x="0" y="20800"/>
                      <wp:lineTo x="20800" y="20800"/>
                      <wp:lineTo x="20800" y="0"/>
                      <wp:lineTo x="0" y="0"/>
                    </wp:wrapPolygon>
                  </wp:wrapTight>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81" w:type="dxa"/>
            <w:tcBorders>
              <w:top w:val="nil"/>
              <w:left w:val="nil"/>
              <w:bottom w:val="single" w:sz="4" w:space="0" w:color="595959"/>
              <w:right w:val="nil"/>
            </w:tcBorders>
            <w:shd w:val="clear" w:color="auto" w:fill="000000"/>
          </w:tcPr>
          <w:p w14:paraId="64FACA06" w14:textId="4B90FF22" w:rsidR="00785603" w:rsidRPr="00BD2C07" w:rsidRDefault="00785603" w:rsidP="00BD2C07">
            <w:pPr>
              <w:jc w:val="center"/>
              <w:rPr>
                <w:rFonts w:ascii="Verdana" w:eastAsia="Calibri" w:hAnsi="Verdana" w:cs="Calibri"/>
                <w:b/>
                <w:sz w:val="24"/>
                <w:szCs w:val="24"/>
                <w:lang w:eastAsia="en-US" w:bidi="en-US"/>
              </w:rPr>
            </w:pPr>
            <w:r w:rsidRPr="00BD2C07">
              <w:rPr>
                <w:rFonts w:ascii="Verdana" w:eastAsia="Calibri" w:hAnsi="Verdana" w:cs="Calibri"/>
                <w:b/>
                <w:noProof/>
                <w:sz w:val="24"/>
                <w:szCs w:val="24"/>
                <w:lang w:val="es-ES" w:eastAsia="es-ES"/>
              </w:rPr>
              <w:drawing>
                <wp:anchor distT="0" distB="889" distL="114300" distR="114300" simplePos="0" relativeHeight="251662336" behindDoc="0" locked="0" layoutInCell="1" allowOverlap="1" wp14:anchorId="396918F6" wp14:editId="60B99B8B">
                  <wp:simplePos x="0" y="0"/>
                  <wp:positionH relativeFrom="column">
                    <wp:posOffset>542925</wp:posOffset>
                  </wp:positionH>
                  <wp:positionV relativeFrom="paragraph">
                    <wp:posOffset>19685</wp:posOffset>
                  </wp:positionV>
                  <wp:extent cx="800100" cy="785241"/>
                  <wp:effectExtent l="0" t="0" r="12700" b="2540"/>
                  <wp:wrapTight wrapText="bothSides">
                    <wp:wrapPolygon edited="0">
                      <wp:start x="5486" y="0"/>
                      <wp:lineTo x="0" y="4194"/>
                      <wp:lineTo x="0" y="17476"/>
                      <wp:lineTo x="5486" y="20971"/>
                      <wp:lineTo x="15771" y="20971"/>
                      <wp:lineTo x="21257" y="17476"/>
                      <wp:lineTo x="21257" y="4194"/>
                      <wp:lineTo x="15771" y="0"/>
                      <wp:lineTo x="5486" y="0"/>
                    </wp:wrapPolygon>
                  </wp:wrapTight>
                  <wp:docPr id="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noChangeArrowheads="1"/>
                          </pic:cNvPicPr>
                        </pic:nvPicPr>
                        <pic:blipFill rotWithShape="1">
                          <a:blip r:embed="rId10">
                            <a:extLst>
                              <a:ext uri="{28A0092B-C50C-407E-A947-70E740481C1C}">
                                <a14:useLocalDpi xmlns:a14="http://schemas.microsoft.com/office/drawing/2010/main" val="0"/>
                              </a:ext>
                            </a:extLst>
                          </a:blip>
                          <a:srcRect l="671" t="1143" r="628" b="3478"/>
                          <a:stretch/>
                        </pic:blipFill>
                        <pic:spPr bwMode="auto">
                          <a:xfrm>
                            <a:off x="0" y="0"/>
                            <a:ext cx="800100" cy="78486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D2C07" w:rsidRPr="00BD2C07" w14:paraId="507DDFB6" w14:textId="77777777" w:rsidTr="00CC19D3">
        <w:trPr>
          <w:trHeight w:val="1188"/>
        </w:trPr>
        <w:tc>
          <w:tcPr>
            <w:tcW w:w="3580" w:type="dxa"/>
            <w:tcBorders>
              <w:top w:val="nil"/>
              <w:left w:val="nil"/>
              <w:bottom w:val="nil"/>
              <w:right w:val="nil"/>
            </w:tcBorders>
            <w:shd w:val="clear" w:color="auto" w:fill="000000"/>
          </w:tcPr>
          <w:p w14:paraId="2370DF22" w14:textId="77777777" w:rsidR="00785603" w:rsidRPr="00BD2C07" w:rsidRDefault="00785603" w:rsidP="00BD2C07">
            <w:pPr>
              <w:jc w:val="center"/>
              <w:rPr>
                <w:rFonts w:ascii="Verdana" w:eastAsia="Calibri" w:hAnsi="Verdana" w:cs="Calibri"/>
                <w:b/>
                <w:sz w:val="24"/>
                <w:szCs w:val="24"/>
                <w:lang w:eastAsia="en-US" w:bidi="en-US"/>
              </w:rPr>
            </w:pPr>
            <w:r w:rsidRPr="00BD2C07">
              <w:rPr>
                <w:rFonts w:ascii="Verdana" w:eastAsia="Calibri" w:hAnsi="Verdana" w:cs="Calibri"/>
                <w:b/>
                <w:sz w:val="24"/>
                <w:szCs w:val="24"/>
                <w:lang w:eastAsia="en-US" w:bidi="en-US"/>
              </w:rPr>
              <w:t>Clientes a los que está dirigida</w:t>
            </w:r>
          </w:p>
        </w:tc>
        <w:tc>
          <w:tcPr>
            <w:tcW w:w="3581" w:type="dxa"/>
            <w:tcBorders>
              <w:top w:val="single" w:sz="4" w:space="0" w:color="595959"/>
              <w:left w:val="nil"/>
            </w:tcBorders>
            <w:shd w:val="clear" w:color="auto" w:fill="auto"/>
          </w:tcPr>
          <w:p w14:paraId="3C2CD44C" w14:textId="77777777" w:rsidR="00785603" w:rsidRPr="00BD2C07" w:rsidRDefault="00785603" w:rsidP="00BD2C07">
            <w:pPr>
              <w:rPr>
                <w:rFonts w:ascii="Verdana" w:eastAsia="Calibri" w:hAnsi="Verdana" w:cs="Calibri"/>
                <w:b/>
                <w:sz w:val="24"/>
                <w:szCs w:val="24"/>
                <w:lang w:eastAsia="en-US" w:bidi="en-US"/>
              </w:rPr>
            </w:pPr>
          </w:p>
          <w:p w14:paraId="0FF5A759" w14:textId="77777777" w:rsidR="00785603" w:rsidRPr="00BD2C07" w:rsidRDefault="00785603" w:rsidP="00BD2C07">
            <w:pPr>
              <w:rPr>
                <w:rFonts w:ascii="Verdana" w:eastAsia="Calibri" w:hAnsi="Verdana" w:cs="Calibri"/>
                <w:b/>
                <w:sz w:val="24"/>
                <w:szCs w:val="24"/>
                <w:lang w:eastAsia="en-US" w:bidi="en-US"/>
              </w:rPr>
            </w:pPr>
          </w:p>
        </w:tc>
        <w:tc>
          <w:tcPr>
            <w:tcW w:w="3581" w:type="dxa"/>
            <w:tcBorders>
              <w:top w:val="single" w:sz="4" w:space="0" w:color="595959"/>
            </w:tcBorders>
            <w:shd w:val="clear" w:color="auto" w:fill="auto"/>
          </w:tcPr>
          <w:p w14:paraId="5E21C48B" w14:textId="77777777" w:rsidR="00785603" w:rsidRPr="00BD2C07" w:rsidRDefault="00785603" w:rsidP="00BD2C07">
            <w:pPr>
              <w:rPr>
                <w:rFonts w:ascii="Verdana" w:eastAsia="Calibri" w:hAnsi="Verdana" w:cs="Calibri"/>
                <w:b/>
                <w:sz w:val="24"/>
                <w:szCs w:val="24"/>
                <w:lang w:eastAsia="en-US" w:bidi="en-US"/>
              </w:rPr>
            </w:pPr>
          </w:p>
        </w:tc>
      </w:tr>
      <w:tr w:rsidR="00BD2C07" w:rsidRPr="00BD2C07" w14:paraId="09222722" w14:textId="77777777" w:rsidTr="00CC19D3">
        <w:trPr>
          <w:trHeight w:val="1421"/>
        </w:trPr>
        <w:tc>
          <w:tcPr>
            <w:tcW w:w="3580" w:type="dxa"/>
            <w:tcBorders>
              <w:top w:val="nil"/>
              <w:left w:val="nil"/>
              <w:bottom w:val="nil"/>
              <w:right w:val="nil"/>
            </w:tcBorders>
            <w:shd w:val="clear" w:color="auto" w:fill="000000"/>
          </w:tcPr>
          <w:p w14:paraId="07FC3372" w14:textId="77777777" w:rsidR="00785603" w:rsidRPr="00BD2C07" w:rsidRDefault="00785603" w:rsidP="00BD2C07">
            <w:pPr>
              <w:jc w:val="center"/>
              <w:rPr>
                <w:rFonts w:ascii="Verdana" w:eastAsia="Calibri" w:hAnsi="Verdana" w:cs="Calibri"/>
                <w:b/>
                <w:sz w:val="24"/>
                <w:szCs w:val="24"/>
                <w:lang w:eastAsia="en-US" w:bidi="en-US"/>
              </w:rPr>
            </w:pPr>
            <w:r w:rsidRPr="00BD2C07">
              <w:rPr>
                <w:rFonts w:ascii="Verdana" w:eastAsia="Calibri" w:hAnsi="Verdana" w:cs="Calibri"/>
                <w:b/>
                <w:sz w:val="24"/>
                <w:szCs w:val="24"/>
                <w:lang w:eastAsia="en-US" w:bidi="en-US"/>
              </w:rPr>
              <w:t>Características de la franquicia</w:t>
            </w:r>
          </w:p>
        </w:tc>
        <w:tc>
          <w:tcPr>
            <w:tcW w:w="3581" w:type="dxa"/>
            <w:tcBorders>
              <w:left w:val="nil"/>
            </w:tcBorders>
            <w:shd w:val="clear" w:color="auto" w:fill="auto"/>
          </w:tcPr>
          <w:p w14:paraId="714E4639" w14:textId="77777777" w:rsidR="00785603" w:rsidRPr="00BD2C07" w:rsidRDefault="00785603" w:rsidP="00BD2C07">
            <w:pPr>
              <w:rPr>
                <w:rFonts w:ascii="Verdana" w:eastAsia="Calibri" w:hAnsi="Verdana" w:cs="Calibri"/>
                <w:b/>
                <w:sz w:val="24"/>
                <w:szCs w:val="24"/>
                <w:lang w:eastAsia="en-US" w:bidi="en-US"/>
              </w:rPr>
            </w:pPr>
          </w:p>
          <w:p w14:paraId="62E8E02E" w14:textId="77777777" w:rsidR="00785603" w:rsidRPr="00BD2C07" w:rsidRDefault="00785603" w:rsidP="00BD2C07">
            <w:pPr>
              <w:rPr>
                <w:rFonts w:ascii="Verdana" w:eastAsia="Calibri" w:hAnsi="Verdana" w:cs="Calibri"/>
                <w:b/>
                <w:sz w:val="24"/>
                <w:szCs w:val="24"/>
                <w:lang w:eastAsia="en-US" w:bidi="en-US"/>
              </w:rPr>
            </w:pPr>
          </w:p>
          <w:p w14:paraId="1AED3F12" w14:textId="77777777" w:rsidR="00785603" w:rsidRPr="00BD2C07" w:rsidRDefault="00785603" w:rsidP="00BD2C07">
            <w:pPr>
              <w:rPr>
                <w:rFonts w:ascii="Verdana" w:eastAsia="Calibri" w:hAnsi="Verdana" w:cs="Calibri"/>
                <w:b/>
                <w:sz w:val="24"/>
                <w:szCs w:val="24"/>
                <w:lang w:eastAsia="en-US" w:bidi="en-US"/>
              </w:rPr>
            </w:pPr>
          </w:p>
        </w:tc>
        <w:tc>
          <w:tcPr>
            <w:tcW w:w="3581" w:type="dxa"/>
            <w:shd w:val="clear" w:color="auto" w:fill="auto"/>
          </w:tcPr>
          <w:p w14:paraId="1A9960C5" w14:textId="77777777" w:rsidR="00785603" w:rsidRPr="00BD2C07" w:rsidRDefault="00785603" w:rsidP="00BD2C07">
            <w:pPr>
              <w:rPr>
                <w:rFonts w:ascii="Verdana" w:eastAsia="Calibri" w:hAnsi="Verdana" w:cs="Calibri"/>
                <w:b/>
                <w:sz w:val="24"/>
                <w:szCs w:val="24"/>
                <w:lang w:eastAsia="en-US" w:bidi="en-US"/>
              </w:rPr>
            </w:pPr>
          </w:p>
        </w:tc>
      </w:tr>
      <w:tr w:rsidR="00BD2C07" w:rsidRPr="00BD2C07" w14:paraId="71C0D78F" w14:textId="77777777" w:rsidTr="00CC19D3">
        <w:trPr>
          <w:trHeight w:val="1229"/>
        </w:trPr>
        <w:tc>
          <w:tcPr>
            <w:tcW w:w="3580" w:type="dxa"/>
            <w:tcBorders>
              <w:top w:val="nil"/>
              <w:left w:val="nil"/>
              <w:bottom w:val="nil"/>
              <w:right w:val="nil"/>
            </w:tcBorders>
            <w:shd w:val="clear" w:color="auto" w:fill="000000"/>
          </w:tcPr>
          <w:p w14:paraId="7E43F45A" w14:textId="77777777" w:rsidR="00785603" w:rsidRPr="00BD2C07" w:rsidRDefault="00785603" w:rsidP="00BD2C07">
            <w:pPr>
              <w:jc w:val="center"/>
              <w:rPr>
                <w:rFonts w:ascii="Verdana" w:eastAsia="Calibri" w:hAnsi="Verdana" w:cs="Calibri"/>
                <w:b/>
                <w:sz w:val="24"/>
                <w:szCs w:val="24"/>
                <w:lang w:eastAsia="en-US" w:bidi="en-US"/>
              </w:rPr>
            </w:pPr>
            <w:r w:rsidRPr="00BD2C07">
              <w:rPr>
                <w:rFonts w:ascii="Verdana" w:eastAsia="Calibri" w:hAnsi="Verdana" w:cs="Calibri"/>
                <w:b/>
                <w:sz w:val="24"/>
                <w:szCs w:val="24"/>
                <w:lang w:eastAsia="en-US" w:bidi="en-US"/>
              </w:rPr>
              <w:t>Sensación que produce en el cliente</w:t>
            </w:r>
          </w:p>
        </w:tc>
        <w:tc>
          <w:tcPr>
            <w:tcW w:w="3581" w:type="dxa"/>
            <w:tcBorders>
              <w:left w:val="nil"/>
            </w:tcBorders>
            <w:shd w:val="clear" w:color="auto" w:fill="auto"/>
          </w:tcPr>
          <w:p w14:paraId="100218F5" w14:textId="77777777" w:rsidR="00785603" w:rsidRPr="00BD2C07" w:rsidRDefault="00785603" w:rsidP="00BD2C07">
            <w:pPr>
              <w:rPr>
                <w:rFonts w:ascii="Verdana" w:eastAsia="Calibri" w:hAnsi="Verdana" w:cs="Calibri"/>
                <w:b/>
                <w:sz w:val="24"/>
                <w:szCs w:val="24"/>
                <w:lang w:eastAsia="en-US" w:bidi="en-US"/>
              </w:rPr>
            </w:pPr>
          </w:p>
          <w:p w14:paraId="3B843703" w14:textId="77777777" w:rsidR="00785603" w:rsidRPr="00BD2C07" w:rsidRDefault="00785603" w:rsidP="00BD2C07">
            <w:pPr>
              <w:rPr>
                <w:rFonts w:ascii="Verdana" w:eastAsia="Calibri" w:hAnsi="Verdana" w:cs="Calibri"/>
                <w:b/>
                <w:sz w:val="24"/>
                <w:szCs w:val="24"/>
                <w:lang w:eastAsia="en-US" w:bidi="en-US"/>
              </w:rPr>
            </w:pPr>
          </w:p>
          <w:p w14:paraId="5A3F36EB" w14:textId="77777777" w:rsidR="00785603" w:rsidRPr="00BD2C07" w:rsidRDefault="00785603" w:rsidP="00BD2C07">
            <w:pPr>
              <w:rPr>
                <w:rFonts w:ascii="Verdana" w:eastAsia="Calibri" w:hAnsi="Verdana" w:cs="Calibri"/>
                <w:b/>
                <w:sz w:val="24"/>
                <w:szCs w:val="24"/>
                <w:lang w:eastAsia="en-US" w:bidi="en-US"/>
              </w:rPr>
            </w:pPr>
          </w:p>
        </w:tc>
        <w:tc>
          <w:tcPr>
            <w:tcW w:w="3581" w:type="dxa"/>
            <w:shd w:val="clear" w:color="auto" w:fill="auto"/>
          </w:tcPr>
          <w:p w14:paraId="462AC47D" w14:textId="77777777" w:rsidR="00785603" w:rsidRPr="00BD2C07" w:rsidRDefault="00785603" w:rsidP="00BD2C07">
            <w:pPr>
              <w:rPr>
                <w:rFonts w:ascii="Verdana" w:eastAsia="Calibri" w:hAnsi="Verdana" w:cs="Calibri"/>
                <w:b/>
                <w:sz w:val="24"/>
                <w:szCs w:val="24"/>
                <w:lang w:eastAsia="en-US" w:bidi="en-US"/>
              </w:rPr>
            </w:pPr>
          </w:p>
        </w:tc>
      </w:tr>
      <w:tr w:rsidR="00BD2C07" w:rsidRPr="00BD2C07" w14:paraId="5486FB5E" w14:textId="77777777" w:rsidTr="00CC19D3">
        <w:trPr>
          <w:trHeight w:val="1601"/>
        </w:trPr>
        <w:tc>
          <w:tcPr>
            <w:tcW w:w="3580" w:type="dxa"/>
            <w:tcBorders>
              <w:top w:val="nil"/>
              <w:left w:val="nil"/>
              <w:bottom w:val="nil"/>
              <w:right w:val="nil"/>
            </w:tcBorders>
            <w:shd w:val="clear" w:color="auto" w:fill="000000"/>
          </w:tcPr>
          <w:p w14:paraId="0E1A7539" w14:textId="77777777" w:rsidR="00785603" w:rsidRPr="00BD2C07" w:rsidRDefault="00785603" w:rsidP="00BD2C07">
            <w:pPr>
              <w:jc w:val="center"/>
              <w:rPr>
                <w:rFonts w:ascii="Verdana" w:eastAsia="Calibri" w:hAnsi="Verdana" w:cs="Calibri"/>
                <w:b/>
                <w:sz w:val="24"/>
                <w:szCs w:val="24"/>
                <w:lang w:eastAsia="en-US" w:bidi="en-US"/>
              </w:rPr>
            </w:pPr>
            <w:r w:rsidRPr="00BD2C07">
              <w:rPr>
                <w:rFonts w:ascii="Verdana" w:eastAsia="Calibri" w:hAnsi="Verdana" w:cs="Calibri"/>
                <w:b/>
                <w:sz w:val="24"/>
                <w:szCs w:val="24"/>
                <w:lang w:eastAsia="en-US" w:bidi="en-US"/>
              </w:rPr>
              <w:t>Fortalezas</w:t>
            </w:r>
          </w:p>
        </w:tc>
        <w:tc>
          <w:tcPr>
            <w:tcW w:w="3581" w:type="dxa"/>
            <w:tcBorders>
              <w:left w:val="nil"/>
            </w:tcBorders>
            <w:shd w:val="clear" w:color="auto" w:fill="auto"/>
          </w:tcPr>
          <w:p w14:paraId="280FD151" w14:textId="77777777" w:rsidR="00785603" w:rsidRPr="00BD2C07" w:rsidRDefault="00785603" w:rsidP="00BD2C07">
            <w:pPr>
              <w:rPr>
                <w:rFonts w:ascii="Verdana" w:eastAsia="Calibri" w:hAnsi="Verdana" w:cs="Calibri"/>
                <w:b/>
                <w:sz w:val="24"/>
                <w:szCs w:val="24"/>
                <w:lang w:eastAsia="en-US" w:bidi="en-US"/>
              </w:rPr>
            </w:pPr>
          </w:p>
          <w:p w14:paraId="01DDE074" w14:textId="77777777" w:rsidR="00785603" w:rsidRPr="00BD2C07" w:rsidRDefault="00785603" w:rsidP="00BD2C07">
            <w:pPr>
              <w:rPr>
                <w:rFonts w:ascii="Verdana" w:eastAsia="Calibri" w:hAnsi="Verdana" w:cs="Calibri"/>
                <w:b/>
                <w:sz w:val="24"/>
                <w:szCs w:val="24"/>
                <w:lang w:eastAsia="en-US" w:bidi="en-US"/>
              </w:rPr>
            </w:pPr>
          </w:p>
          <w:p w14:paraId="37F87551" w14:textId="77777777" w:rsidR="00785603" w:rsidRPr="00BD2C07" w:rsidRDefault="00785603" w:rsidP="00BD2C07">
            <w:pPr>
              <w:rPr>
                <w:rFonts w:ascii="Verdana" w:eastAsia="Calibri" w:hAnsi="Verdana" w:cs="Calibri"/>
                <w:b/>
                <w:sz w:val="24"/>
                <w:szCs w:val="24"/>
                <w:lang w:eastAsia="en-US" w:bidi="en-US"/>
              </w:rPr>
            </w:pPr>
          </w:p>
        </w:tc>
        <w:tc>
          <w:tcPr>
            <w:tcW w:w="3581" w:type="dxa"/>
            <w:shd w:val="clear" w:color="auto" w:fill="auto"/>
          </w:tcPr>
          <w:p w14:paraId="51B98097" w14:textId="77777777" w:rsidR="00785603" w:rsidRPr="00BD2C07" w:rsidRDefault="00785603" w:rsidP="00BD2C07">
            <w:pPr>
              <w:rPr>
                <w:rFonts w:ascii="Verdana" w:eastAsia="Calibri" w:hAnsi="Verdana" w:cs="Calibri"/>
                <w:b/>
                <w:sz w:val="24"/>
                <w:szCs w:val="24"/>
                <w:lang w:eastAsia="en-US" w:bidi="en-US"/>
              </w:rPr>
            </w:pPr>
          </w:p>
        </w:tc>
      </w:tr>
      <w:tr w:rsidR="00BD2C07" w:rsidRPr="00BD2C07" w14:paraId="02E6E506" w14:textId="77777777" w:rsidTr="00CC19D3">
        <w:trPr>
          <w:trHeight w:val="1261"/>
        </w:trPr>
        <w:tc>
          <w:tcPr>
            <w:tcW w:w="3580" w:type="dxa"/>
            <w:tcBorders>
              <w:top w:val="nil"/>
              <w:left w:val="nil"/>
              <w:bottom w:val="nil"/>
              <w:right w:val="nil"/>
            </w:tcBorders>
            <w:shd w:val="clear" w:color="auto" w:fill="000000"/>
          </w:tcPr>
          <w:p w14:paraId="59662F2C" w14:textId="77777777" w:rsidR="00785603" w:rsidRPr="00BD2C07" w:rsidRDefault="00785603" w:rsidP="00BD2C07">
            <w:pPr>
              <w:jc w:val="center"/>
              <w:rPr>
                <w:rFonts w:ascii="Verdana" w:eastAsia="Calibri" w:hAnsi="Verdana" w:cs="Calibri"/>
                <w:b/>
                <w:sz w:val="24"/>
                <w:szCs w:val="24"/>
                <w:lang w:eastAsia="en-US" w:bidi="en-US"/>
              </w:rPr>
            </w:pPr>
            <w:r w:rsidRPr="00BD2C07">
              <w:rPr>
                <w:rFonts w:ascii="Verdana" w:eastAsia="Calibri" w:hAnsi="Verdana" w:cs="Calibri"/>
                <w:b/>
                <w:sz w:val="24"/>
                <w:szCs w:val="24"/>
                <w:lang w:eastAsia="en-US" w:bidi="en-US"/>
              </w:rPr>
              <w:t>Debilidades</w:t>
            </w:r>
          </w:p>
        </w:tc>
        <w:tc>
          <w:tcPr>
            <w:tcW w:w="3581" w:type="dxa"/>
            <w:tcBorders>
              <w:left w:val="nil"/>
            </w:tcBorders>
            <w:shd w:val="clear" w:color="auto" w:fill="auto"/>
          </w:tcPr>
          <w:p w14:paraId="402C85A6" w14:textId="77777777" w:rsidR="00785603" w:rsidRPr="00BD2C07" w:rsidRDefault="00785603" w:rsidP="00BD2C07">
            <w:pPr>
              <w:rPr>
                <w:rFonts w:ascii="Verdana" w:eastAsia="Calibri" w:hAnsi="Verdana" w:cs="Calibri"/>
                <w:b/>
                <w:sz w:val="24"/>
                <w:szCs w:val="24"/>
                <w:lang w:eastAsia="en-US" w:bidi="en-US"/>
              </w:rPr>
            </w:pPr>
          </w:p>
          <w:p w14:paraId="071002E8" w14:textId="77777777" w:rsidR="00785603" w:rsidRPr="00BD2C07" w:rsidRDefault="00785603" w:rsidP="00BD2C07">
            <w:pPr>
              <w:rPr>
                <w:rFonts w:ascii="Verdana" w:eastAsia="Calibri" w:hAnsi="Verdana" w:cs="Calibri"/>
                <w:b/>
                <w:sz w:val="24"/>
                <w:szCs w:val="24"/>
                <w:lang w:eastAsia="en-US" w:bidi="en-US"/>
              </w:rPr>
            </w:pPr>
          </w:p>
          <w:p w14:paraId="0C4C2A58" w14:textId="77777777" w:rsidR="00785603" w:rsidRPr="00BD2C07" w:rsidRDefault="00785603" w:rsidP="00BD2C07">
            <w:pPr>
              <w:rPr>
                <w:rFonts w:ascii="Verdana" w:eastAsia="Calibri" w:hAnsi="Verdana" w:cs="Calibri"/>
                <w:b/>
                <w:sz w:val="24"/>
                <w:szCs w:val="24"/>
                <w:lang w:eastAsia="en-US" w:bidi="en-US"/>
              </w:rPr>
            </w:pPr>
          </w:p>
        </w:tc>
        <w:tc>
          <w:tcPr>
            <w:tcW w:w="3581" w:type="dxa"/>
            <w:shd w:val="clear" w:color="auto" w:fill="auto"/>
          </w:tcPr>
          <w:p w14:paraId="61011DF3" w14:textId="77777777" w:rsidR="00785603" w:rsidRPr="00BD2C07" w:rsidRDefault="00785603" w:rsidP="00BD2C07">
            <w:pPr>
              <w:rPr>
                <w:rFonts w:ascii="Verdana" w:eastAsia="Calibri" w:hAnsi="Verdana" w:cs="Calibri"/>
                <w:b/>
                <w:sz w:val="24"/>
                <w:szCs w:val="24"/>
                <w:lang w:eastAsia="en-US" w:bidi="en-US"/>
              </w:rPr>
            </w:pPr>
          </w:p>
        </w:tc>
      </w:tr>
      <w:tr w:rsidR="00BD2C07" w:rsidRPr="00BD2C07" w14:paraId="4A475FE6" w14:textId="77777777" w:rsidTr="00CC19D3">
        <w:trPr>
          <w:trHeight w:val="1213"/>
        </w:trPr>
        <w:tc>
          <w:tcPr>
            <w:tcW w:w="3580" w:type="dxa"/>
            <w:tcBorders>
              <w:top w:val="nil"/>
              <w:left w:val="nil"/>
              <w:bottom w:val="nil"/>
              <w:right w:val="nil"/>
            </w:tcBorders>
            <w:shd w:val="clear" w:color="auto" w:fill="000000"/>
          </w:tcPr>
          <w:p w14:paraId="6EECC050" w14:textId="77777777" w:rsidR="00785603" w:rsidRPr="00BD2C07" w:rsidRDefault="00785603" w:rsidP="00BD2C07">
            <w:pPr>
              <w:jc w:val="center"/>
              <w:rPr>
                <w:rFonts w:ascii="Verdana" w:eastAsia="Calibri" w:hAnsi="Verdana" w:cs="Calibri"/>
                <w:b/>
                <w:sz w:val="24"/>
                <w:szCs w:val="24"/>
                <w:lang w:eastAsia="en-US" w:bidi="en-US"/>
              </w:rPr>
            </w:pPr>
            <w:r w:rsidRPr="00BD2C07">
              <w:rPr>
                <w:rFonts w:ascii="Verdana" w:eastAsia="Calibri" w:hAnsi="Verdana" w:cs="Calibri"/>
                <w:b/>
                <w:sz w:val="24"/>
                <w:szCs w:val="24"/>
                <w:lang w:eastAsia="en-US" w:bidi="en-US"/>
              </w:rPr>
              <w:t>Estrategias para expandir su mercado</w:t>
            </w:r>
          </w:p>
        </w:tc>
        <w:tc>
          <w:tcPr>
            <w:tcW w:w="3581" w:type="dxa"/>
            <w:tcBorders>
              <w:left w:val="nil"/>
            </w:tcBorders>
            <w:shd w:val="clear" w:color="auto" w:fill="auto"/>
          </w:tcPr>
          <w:p w14:paraId="0B9AB28E" w14:textId="77777777" w:rsidR="00785603" w:rsidRPr="00BD2C07" w:rsidRDefault="00785603" w:rsidP="00BD2C07">
            <w:pPr>
              <w:rPr>
                <w:rFonts w:ascii="Verdana" w:eastAsia="Calibri" w:hAnsi="Verdana" w:cs="Calibri"/>
                <w:b/>
                <w:sz w:val="24"/>
                <w:szCs w:val="24"/>
                <w:lang w:eastAsia="en-US" w:bidi="en-US"/>
              </w:rPr>
            </w:pPr>
          </w:p>
          <w:p w14:paraId="48C0B4F2" w14:textId="77777777" w:rsidR="00785603" w:rsidRPr="00BD2C07" w:rsidRDefault="00785603" w:rsidP="00BD2C07">
            <w:pPr>
              <w:rPr>
                <w:rFonts w:ascii="Verdana" w:eastAsia="Calibri" w:hAnsi="Verdana" w:cs="Calibri"/>
                <w:b/>
                <w:sz w:val="24"/>
                <w:szCs w:val="24"/>
                <w:lang w:eastAsia="en-US" w:bidi="en-US"/>
              </w:rPr>
            </w:pPr>
          </w:p>
          <w:p w14:paraId="23EA8D12" w14:textId="77777777" w:rsidR="00785603" w:rsidRPr="00BD2C07" w:rsidRDefault="00785603" w:rsidP="00BD2C07">
            <w:pPr>
              <w:rPr>
                <w:rFonts w:ascii="Verdana" w:eastAsia="Calibri" w:hAnsi="Verdana" w:cs="Calibri"/>
                <w:b/>
                <w:sz w:val="24"/>
                <w:szCs w:val="24"/>
                <w:lang w:eastAsia="en-US" w:bidi="en-US"/>
              </w:rPr>
            </w:pPr>
          </w:p>
        </w:tc>
        <w:tc>
          <w:tcPr>
            <w:tcW w:w="3581" w:type="dxa"/>
            <w:shd w:val="clear" w:color="auto" w:fill="auto"/>
          </w:tcPr>
          <w:p w14:paraId="7832A741" w14:textId="77777777" w:rsidR="00785603" w:rsidRPr="00BD2C07" w:rsidRDefault="00785603" w:rsidP="00BD2C07">
            <w:pPr>
              <w:rPr>
                <w:rFonts w:ascii="Verdana" w:eastAsia="Calibri" w:hAnsi="Verdana" w:cs="Calibri"/>
                <w:b/>
                <w:sz w:val="24"/>
                <w:szCs w:val="24"/>
                <w:lang w:eastAsia="en-US" w:bidi="en-US"/>
              </w:rPr>
            </w:pPr>
          </w:p>
        </w:tc>
      </w:tr>
    </w:tbl>
    <w:p w14:paraId="2F36DAFD" w14:textId="77777777" w:rsidR="00785603" w:rsidRPr="00BD2C07" w:rsidRDefault="00785603" w:rsidP="00785603">
      <w:pPr>
        <w:rPr>
          <w:rFonts w:ascii="Verdana" w:eastAsia="Calibri" w:hAnsi="Verdana" w:cs="Calibri"/>
          <w:b/>
          <w:sz w:val="24"/>
          <w:szCs w:val="24"/>
          <w:lang w:eastAsia="en-US" w:bidi="en-US"/>
        </w:rPr>
      </w:pPr>
    </w:p>
    <w:p w14:paraId="667BECFB" w14:textId="77777777" w:rsidR="00785603" w:rsidRPr="00BD2C07" w:rsidRDefault="00785603" w:rsidP="00785603">
      <w:pPr>
        <w:pStyle w:val="Prrafodelista"/>
        <w:numPr>
          <w:ilvl w:val="0"/>
          <w:numId w:val="38"/>
        </w:numPr>
        <w:rPr>
          <w:rFonts w:ascii="Verdana" w:hAnsi="Verdana" w:cs="Calibri"/>
          <w:lang w:val="es-MX" w:eastAsia="en-US" w:bidi="en-US"/>
        </w:rPr>
      </w:pPr>
      <w:r w:rsidRPr="00BD2C07">
        <w:rPr>
          <w:rFonts w:ascii="Verdana" w:hAnsi="Verdana" w:cs="Calibri"/>
          <w:lang w:val="es-MX" w:eastAsia="en-US" w:bidi="en-US"/>
        </w:rPr>
        <w:t xml:space="preserve">Escribe tu conclusión acreca del caso leído anteriormente, en el cual indiques los beneficios de la estrategia de mercado utilizada por Dunkin’ Donuts, así como qué alternativas y rumbos pueden dirigirse de los resultados obtenidos. </w:t>
      </w:r>
    </w:p>
    <w:p w14:paraId="3B3F478E" w14:textId="77777777" w:rsidR="00785603" w:rsidRPr="00BD2C07" w:rsidRDefault="00785603" w:rsidP="00785603">
      <w:pPr>
        <w:pStyle w:val="Prrafodelista"/>
        <w:rPr>
          <w:rFonts w:ascii="Verdana" w:hAnsi="Verdana" w:cs="Calibri"/>
          <w:lang w:val="es-MX" w:eastAsia="en-US" w:bidi="en-US"/>
        </w:rPr>
      </w:pPr>
      <w:r w:rsidRPr="00BD2C07">
        <w:rPr>
          <w:rFonts w:ascii="Verdana" w:hAnsi="Verdana" w:cs="Calibri"/>
          <w:lang w:val="es-MX" w:eastAsia="en-US" w:bidi="en-US"/>
        </w:rPr>
        <w:t>Tu conclusión debe ser de 1 cuartilla.</w:t>
      </w:r>
    </w:p>
    <w:p w14:paraId="0AAB7790" w14:textId="77777777" w:rsidR="00CC19D3" w:rsidRPr="00BD2C07" w:rsidRDefault="00CC19D3" w:rsidP="00785603">
      <w:pPr>
        <w:rPr>
          <w:rFonts w:ascii="Verdana" w:eastAsia="Calibri" w:hAnsi="Verdana" w:cs="Calibri"/>
          <w:sz w:val="24"/>
          <w:szCs w:val="24"/>
          <w:lang w:eastAsia="en-US" w:bidi="en-US"/>
        </w:rPr>
      </w:pPr>
    </w:p>
    <w:p w14:paraId="39F660A1" w14:textId="77777777" w:rsidR="00785603" w:rsidRPr="00BD2C07" w:rsidRDefault="00785603" w:rsidP="00785603">
      <w:pPr>
        <w:rPr>
          <w:rFonts w:ascii="Verdana" w:eastAsia="Calibri" w:hAnsi="Verdana" w:cs="Calibri"/>
          <w:b/>
          <w:sz w:val="24"/>
          <w:szCs w:val="24"/>
          <w:lang w:eastAsia="en-US" w:bidi="en-US"/>
        </w:rPr>
      </w:pPr>
      <w:r w:rsidRPr="00BD2C07">
        <w:rPr>
          <w:rFonts w:ascii="Verdana" w:eastAsia="Calibri" w:hAnsi="Verdana" w:cs="Calibri"/>
          <w:b/>
          <w:sz w:val="24"/>
          <w:szCs w:val="24"/>
          <w:lang w:eastAsia="en-US" w:bidi="en-US"/>
        </w:rPr>
        <w:t>LISTA DE COTEJO</w:t>
      </w:r>
    </w:p>
    <w:tbl>
      <w:tblPr>
        <w:tblW w:w="2543" w:type="pct"/>
        <w:jc w:val="center"/>
        <w:shd w:val="clear" w:color="auto" w:fill="FFFFFF"/>
        <w:tblLayout w:type="fixed"/>
        <w:tblCellMar>
          <w:left w:w="0" w:type="dxa"/>
          <w:right w:w="0" w:type="dxa"/>
        </w:tblCellMar>
        <w:tblLook w:val="04A0" w:firstRow="1" w:lastRow="0" w:firstColumn="1" w:lastColumn="0" w:noHBand="0" w:noVBand="1"/>
      </w:tblPr>
      <w:tblGrid>
        <w:gridCol w:w="5413"/>
      </w:tblGrid>
      <w:tr w:rsidR="0087097B" w:rsidRPr="00CC19D3" w14:paraId="54C78E27" w14:textId="77777777" w:rsidTr="0087097B">
        <w:trPr>
          <w:jc w:val="center"/>
        </w:trPr>
        <w:tc>
          <w:tcPr>
            <w:tcW w:w="5000" w:type="pct"/>
            <w:tcBorders>
              <w:top w:val="single" w:sz="8" w:space="0" w:color="auto"/>
              <w:left w:val="single" w:sz="8" w:space="0" w:color="auto"/>
              <w:bottom w:val="single" w:sz="8" w:space="0" w:color="auto"/>
              <w:right w:val="single" w:sz="8" w:space="0" w:color="auto"/>
            </w:tcBorders>
            <w:shd w:val="clear" w:color="auto" w:fill="4F81BD" w:themeFill="accent1"/>
            <w:tcMar>
              <w:top w:w="0" w:type="dxa"/>
              <w:left w:w="108" w:type="dxa"/>
              <w:bottom w:w="0" w:type="dxa"/>
              <w:right w:w="108" w:type="dxa"/>
            </w:tcMar>
            <w:vAlign w:val="center"/>
            <w:hideMark/>
          </w:tcPr>
          <w:p w14:paraId="3BE5C247" w14:textId="77777777" w:rsidR="0087097B" w:rsidRPr="00CC19D3" w:rsidRDefault="0087097B" w:rsidP="00BD2C07">
            <w:pPr>
              <w:pStyle w:val="NormalWeb"/>
              <w:spacing w:before="0" w:beforeAutospacing="0" w:after="0" w:afterAutospacing="0" w:line="0" w:lineRule="atLeast"/>
              <w:jc w:val="center"/>
              <w:rPr>
                <w:rFonts w:ascii="Verdana" w:eastAsia="Calibri" w:hAnsi="Verdana" w:cs="Calibri"/>
                <w:b/>
                <w:color w:val="FFFFFF" w:themeColor="background1"/>
                <w:lang w:eastAsia="en-US" w:bidi="en-US"/>
              </w:rPr>
            </w:pPr>
            <w:r w:rsidRPr="00CC19D3">
              <w:rPr>
                <w:rFonts w:ascii="Verdana" w:eastAsia="Calibri" w:hAnsi="Verdana" w:cs="Calibri"/>
                <w:b/>
                <w:color w:val="FFFFFF" w:themeColor="background1"/>
                <w:lang w:eastAsia="en-US" w:bidi="en-US"/>
              </w:rPr>
              <w:t>ELEMENTO</w:t>
            </w:r>
          </w:p>
        </w:tc>
      </w:tr>
      <w:tr w:rsidR="0087097B" w:rsidRPr="00BD2C07" w14:paraId="31832DFB" w14:textId="77777777" w:rsidTr="0087097B">
        <w:trPr>
          <w:jc w:val="center"/>
        </w:trPr>
        <w:tc>
          <w:tcPr>
            <w:tcW w:w="50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6A54BD5" w14:textId="77777777" w:rsidR="0087097B" w:rsidRPr="00BD2C07" w:rsidRDefault="0087097B" w:rsidP="00BD2C07">
            <w:pPr>
              <w:spacing w:line="0" w:lineRule="atLeast"/>
              <w:rPr>
                <w:rFonts w:ascii="Verdana" w:eastAsia="Calibri" w:hAnsi="Verdana" w:cs="Calibri"/>
                <w:b/>
                <w:sz w:val="24"/>
                <w:szCs w:val="24"/>
                <w:lang w:eastAsia="en-US" w:bidi="en-US"/>
              </w:rPr>
            </w:pPr>
            <w:r w:rsidRPr="00BD2C07">
              <w:rPr>
                <w:rFonts w:ascii="Verdana" w:eastAsia="Calibri" w:hAnsi="Verdana" w:cs="Calibri"/>
                <w:b/>
                <w:sz w:val="24"/>
                <w:szCs w:val="24"/>
                <w:lang w:eastAsia="en-US" w:bidi="en-US"/>
              </w:rPr>
              <w:t>Cuadro completo y correcto</w:t>
            </w:r>
          </w:p>
        </w:tc>
        <w:bookmarkStart w:id="0" w:name="_GoBack"/>
        <w:bookmarkEnd w:id="0"/>
      </w:tr>
      <w:tr w:rsidR="0087097B" w:rsidRPr="00BD2C07" w14:paraId="2DD726A6" w14:textId="77777777" w:rsidTr="0087097B">
        <w:trPr>
          <w:trHeight w:val="196"/>
          <w:jc w:val="center"/>
        </w:trPr>
        <w:tc>
          <w:tcPr>
            <w:tcW w:w="50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087CE27" w14:textId="77777777" w:rsidR="0087097B" w:rsidRPr="00BD2C07" w:rsidRDefault="0087097B" w:rsidP="00BD2C07">
            <w:pPr>
              <w:spacing w:line="0" w:lineRule="atLeast"/>
              <w:rPr>
                <w:rFonts w:ascii="Verdana" w:eastAsia="Calibri" w:hAnsi="Verdana" w:cs="Calibri"/>
                <w:b/>
                <w:sz w:val="24"/>
                <w:szCs w:val="24"/>
                <w:lang w:eastAsia="en-US" w:bidi="en-US"/>
              </w:rPr>
            </w:pPr>
            <w:r w:rsidRPr="00BD2C07">
              <w:rPr>
                <w:rFonts w:ascii="Verdana" w:eastAsia="Calibri" w:hAnsi="Verdana" w:cs="Calibri"/>
                <w:b/>
                <w:sz w:val="24"/>
                <w:szCs w:val="24"/>
                <w:lang w:eastAsia="en-US" w:bidi="en-US"/>
              </w:rPr>
              <w:t>Conclusión</w:t>
            </w:r>
          </w:p>
        </w:tc>
      </w:tr>
      <w:tr w:rsidR="0087097B" w:rsidRPr="00CC19D3" w14:paraId="42BE34D2" w14:textId="77777777" w:rsidTr="0087097B">
        <w:trPr>
          <w:jc w:val="center"/>
        </w:trPr>
        <w:tc>
          <w:tcPr>
            <w:tcW w:w="5000" w:type="pct"/>
            <w:tcBorders>
              <w:top w:val="single" w:sz="4" w:space="0" w:color="auto"/>
              <w:left w:val="single" w:sz="4" w:space="0" w:color="auto"/>
              <w:bottom w:val="single" w:sz="4" w:space="0" w:color="auto"/>
              <w:right w:val="single" w:sz="4" w:space="0" w:color="auto"/>
            </w:tcBorders>
            <w:shd w:val="clear" w:color="auto" w:fill="4F81BD" w:themeFill="accent1"/>
            <w:tcMar>
              <w:top w:w="0" w:type="dxa"/>
              <w:left w:w="108" w:type="dxa"/>
              <w:bottom w:w="0" w:type="dxa"/>
              <w:right w:w="108" w:type="dxa"/>
            </w:tcMar>
            <w:vAlign w:val="center"/>
          </w:tcPr>
          <w:p w14:paraId="31F2855F" w14:textId="6C844F9B" w:rsidR="0087097B" w:rsidRPr="00CC19D3" w:rsidRDefault="0087097B" w:rsidP="0087097B">
            <w:pPr>
              <w:spacing w:line="0" w:lineRule="atLeast"/>
              <w:jc w:val="right"/>
              <w:rPr>
                <w:rFonts w:ascii="Verdana" w:eastAsia="Calibri" w:hAnsi="Verdana" w:cs="Calibri"/>
                <w:b/>
                <w:color w:val="FFFFFF" w:themeColor="background1"/>
                <w:sz w:val="24"/>
                <w:szCs w:val="24"/>
                <w:lang w:eastAsia="en-US" w:bidi="en-US"/>
              </w:rPr>
            </w:pPr>
            <w:r>
              <w:rPr>
                <w:rFonts w:ascii="Verdana" w:eastAsia="Calibri" w:hAnsi="Verdana" w:cs="Calibri"/>
                <w:b/>
                <w:color w:val="FFFFFF" w:themeColor="background1"/>
                <w:sz w:val="24"/>
                <w:szCs w:val="24"/>
                <w:lang w:eastAsia="en-US" w:bidi="en-US"/>
              </w:rPr>
              <w:t>TOTAL: 4 PUNTOS</w:t>
            </w:r>
          </w:p>
        </w:tc>
      </w:tr>
    </w:tbl>
    <w:p w14:paraId="15FD3754" w14:textId="77777777" w:rsidR="00785603" w:rsidRPr="00BD2C07" w:rsidRDefault="00785603" w:rsidP="00785603">
      <w:pPr>
        <w:rPr>
          <w:rFonts w:ascii="Verdana" w:eastAsia="Calibri" w:hAnsi="Verdana" w:cs="Calibri"/>
          <w:b/>
          <w:sz w:val="24"/>
          <w:szCs w:val="24"/>
          <w:lang w:eastAsia="en-US" w:bidi="en-US"/>
        </w:rPr>
      </w:pPr>
    </w:p>
    <w:p w14:paraId="2E405F98" w14:textId="77777777" w:rsidR="00785603" w:rsidRPr="00BD2C07" w:rsidRDefault="00785603" w:rsidP="00BD2C07">
      <w:pPr>
        <w:spacing w:after="0" w:line="240" w:lineRule="auto"/>
        <w:jc w:val="right"/>
        <w:rPr>
          <w:rFonts w:ascii="Verdana" w:eastAsia="Calibri" w:hAnsi="Verdana" w:cs="Calibri"/>
          <w:sz w:val="24"/>
          <w:szCs w:val="24"/>
          <w:lang w:eastAsia="en-US" w:bidi="en-US"/>
        </w:rPr>
      </w:pPr>
      <w:r w:rsidRPr="00BD2C07">
        <w:rPr>
          <w:rFonts w:ascii="Verdana" w:eastAsia="Calibri" w:hAnsi="Verdana" w:cs="Calibri"/>
          <w:sz w:val="24"/>
          <w:szCs w:val="24"/>
          <w:lang w:eastAsia="en-US" w:bidi="en-US"/>
        </w:rPr>
        <w:t xml:space="preserve">Envíala a través de la Plataforma Virtual. </w:t>
      </w:r>
    </w:p>
    <w:p w14:paraId="76A00808" w14:textId="77777777" w:rsidR="00785603" w:rsidRPr="00BD2C07" w:rsidRDefault="00785603" w:rsidP="00BD2C07">
      <w:pPr>
        <w:spacing w:after="0" w:line="240" w:lineRule="auto"/>
        <w:jc w:val="right"/>
        <w:rPr>
          <w:rFonts w:ascii="Verdana" w:eastAsia="Calibri" w:hAnsi="Verdana" w:cs="Calibri"/>
          <w:sz w:val="24"/>
          <w:szCs w:val="24"/>
          <w:lang w:eastAsia="en-US" w:bidi="en-US"/>
        </w:rPr>
      </w:pPr>
      <w:r w:rsidRPr="00BD2C07">
        <w:rPr>
          <w:rFonts w:ascii="Verdana" w:eastAsia="Calibri" w:hAnsi="Verdana" w:cs="Calibri"/>
          <w:sz w:val="24"/>
          <w:szCs w:val="24"/>
          <w:lang w:eastAsia="en-US" w:bidi="en-US"/>
        </w:rPr>
        <w:t>Recuerda que el archivo debe ser nombrado:</w:t>
      </w:r>
    </w:p>
    <w:p w14:paraId="5E597C22" w14:textId="6AC1217C" w:rsidR="00785603" w:rsidRPr="00BD2C07" w:rsidRDefault="00785603" w:rsidP="00BD2C07">
      <w:pPr>
        <w:spacing w:after="0" w:line="240" w:lineRule="auto"/>
        <w:jc w:val="right"/>
        <w:rPr>
          <w:rFonts w:ascii="Verdana" w:eastAsia="Calibri" w:hAnsi="Verdana" w:cs="Calibri"/>
          <w:b/>
          <w:sz w:val="24"/>
          <w:szCs w:val="24"/>
          <w:lang w:eastAsia="en-US" w:bidi="en-US"/>
        </w:rPr>
      </w:pPr>
      <w:r w:rsidRPr="00BD2C07">
        <w:rPr>
          <w:rFonts w:ascii="Verdana" w:eastAsia="Calibri" w:hAnsi="Verdana" w:cs="Calibri"/>
          <w:b/>
          <w:sz w:val="24"/>
          <w:szCs w:val="24"/>
          <w:lang w:eastAsia="en-US" w:bidi="en-US"/>
        </w:rPr>
        <w:t> Apellido Paterno_Primer Nombre_A_Caso_Dunkin’</w:t>
      </w:r>
    </w:p>
    <w:p w14:paraId="0189F254" w14:textId="77777777" w:rsidR="00BD2C07" w:rsidRDefault="00BD2C07" w:rsidP="00785603">
      <w:pPr>
        <w:rPr>
          <w:rFonts w:ascii="Verdana" w:eastAsia="Calibri" w:hAnsi="Verdana" w:cs="Calibri"/>
          <w:b/>
          <w:sz w:val="24"/>
          <w:szCs w:val="24"/>
          <w:lang w:eastAsia="en-US" w:bidi="en-US"/>
        </w:rPr>
      </w:pPr>
    </w:p>
    <w:p w14:paraId="77FE1D90" w14:textId="77777777" w:rsidR="00BD2C07" w:rsidRPr="00542D77" w:rsidRDefault="00BD2C07" w:rsidP="00542D77">
      <w:pPr>
        <w:spacing w:after="0" w:line="240" w:lineRule="auto"/>
        <w:jc w:val="both"/>
        <w:rPr>
          <w:rFonts w:ascii="Verdana" w:eastAsia="Calibri" w:hAnsi="Verdana" w:cs="Calibri"/>
          <w:sz w:val="24"/>
          <w:szCs w:val="24"/>
          <w:lang w:eastAsia="en-US" w:bidi="en-US"/>
        </w:rPr>
      </w:pPr>
    </w:p>
    <w:sectPr w:rsidR="00BD2C07" w:rsidRPr="00542D77" w:rsidSect="00CC19D3">
      <w:headerReference w:type="default" r:id="rId14"/>
      <w:footerReference w:type="default" r:id="rId15"/>
      <w:pgSz w:w="12460" w:h="15540"/>
      <w:pgMar w:top="2127" w:right="758" w:bottom="851" w:left="1276"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00B8F0" w14:textId="77777777" w:rsidR="00BD2C07" w:rsidRDefault="00BD2C07" w:rsidP="000C56E4">
      <w:r>
        <w:separator/>
      </w:r>
    </w:p>
  </w:endnote>
  <w:endnote w:type="continuationSeparator" w:id="0">
    <w:p w14:paraId="03EE6BA2" w14:textId="77777777" w:rsidR="00BD2C07" w:rsidRDefault="00BD2C07" w:rsidP="000C5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Lucida Grande">
    <w:altName w:val="Arial"/>
    <w:panose1 w:val="020B0600040502020204"/>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Dispatch-Regular">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7A6AA" w14:textId="5AC8967B" w:rsidR="00BD2C07" w:rsidRDefault="00BD2C07" w:rsidP="004F555F">
    <w:pPr>
      <w:pStyle w:val="Piedepgina"/>
      <w:ind w:left="-567"/>
    </w:pPr>
    <w:r>
      <w:t xml:space="preserve">            </w:t>
    </w:r>
  </w:p>
  <w:p w14:paraId="70A1A4E4" w14:textId="5C41C360" w:rsidR="00BD2C07" w:rsidRDefault="00BD2C07" w:rsidP="006B2A8F">
    <w:pPr>
      <w:pStyle w:val="Piedepgina"/>
      <w:ind w:left="-284" w:hanging="283"/>
    </w:pPr>
    <w:r>
      <w:rPr>
        <w:noProof/>
        <w:lang w:val="es-ES"/>
      </w:rPr>
      <mc:AlternateContent>
        <mc:Choice Requires="wpg">
          <w:drawing>
            <wp:anchor distT="0" distB="0" distL="114300" distR="114300" simplePos="0" relativeHeight="251665408" behindDoc="0" locked="0" layoutInCell="1" allowOverlap="1" wp14:anchorId="2C4FAADF" wp14:editId="3FB36E5B">
              <wp:simplePos x="0" y="0"/>
              <wp:positionH relativeFrom="column">
                <wp:posOffset>-914400</wp:posOffset>
              </wp:positionH>
              <wp:positionV relativeFrom="paragraph">
                <wp:posOffset>184150</wp:posOffset>
              </wp:positionV>
              <wp:extent cx="8001000" cy="685800"/>
              <wp:effectExtent l="50800" t="25400" r="50800" b="76200"/>
              <wp:wrapNone/>
              <wp:docPr id="1" name="Agrupar 1"/>
              <wp:cNvGraphicFramePr/>
              <a:graphic xmlns:a="http://schemas.openxmlformats.org/drawingml/2006/main">
                <a:graphicData uri="http://schemas.microsoft.com/office/word/2010/wordprocessingGroup">
                  <wpg:wgp>
                    <wpg:cNvGrpSpPr/>
                    <wpg:grpSpPr>
                      <a:xfrm>
                        <a:off x="0" y="0"/>
                        <a:ext cx="8001000" cy="685800"/>
                        <a:chOff x="0" y="0"/>
                        <a:chExt cx="8001000" cy="685800"/>
                      </a:xfrm>
                    </wpg:grpSpPr>
                    <wps:wsp>
                      <wps:cNvPr id="10" name="Rectángulo 3"/>
                      <wps:cNvSpPr/>
                      <wps:spPr>
                        <a:xfrm>
                          <a:off x="0" y="0"/>
                          <a:ext cx="8001000" cy="685800"/>
                        </a:xfrm>
                        <a:prstGeom prst="rect">
                          <a:avLst/>
                        </a:prstGeom>
                        <a:solidFill>
                          <a:schemeClr val="bg1">
                            <a:lumMod val="9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riángulo rectángulo 4"/>
                      <wps:cNvSpPr/>
                      <wps:spPr>
                        <a:xfrm rot="10800000">
                          <a:off x="0" y="0"/>
                          <a:ext cx="8001000" cy="228600"/>
                        </a:xfrm>
                        <a:prstGeom prst="rtTriangle">
                          <a:avLst/>
                        </a:prstGeom>
                        <a:solidFill>
                          <a:srgbClr val="E1A32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Agrupar 5" o:spid="_x0000_s1026" style="position:absolute;margin-left:-71.95pt;margin-top:14.5pt;width:630pt;height:54pt;z-index:251665408" coordsize="8001000,685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">
              <v:rect id="Rectángulo 3" o:spid="_x0000_s1027" style="position:absolute;width:80010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DlTbwgAA&#10;ANoAAAAPAAAAZHJzL2Rvd25yZXYueG1sRI/dagIxFITvhb5DOIXe1WwtlXY1SpUWKlRh1Qc4bM7+&#10;4OZkSVI3fXsjCF4OM/MNM19G04kzOd9aVvAyzkAQl1a3XCs4Hr6f30H4gKyxs0wK/snDcvEwmmOu&#10;7cAFnfehFgnCPkcFTQh9LqUvGzLox7YnTl5lncGQpKuldjgkuOnkJMum0mDLaaHBntYNlaf9n1FQ&#10;ffVV7dYfu81bEYep3Mbul1dKPT3GzxmIQDHcw7f2j1bwCtcr6QbIx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cOVNvCAAAA2gAAAA8AAAAAAAAAAAAAAAAAlwIAAGRycy9kb3du&#10;cmV2LnhtbFBLBQYAAAAABAAEAPUAAACGAwAAAAA=&#10;" fillcolor="#f2f2f2 [3052]" stroked="f">
                <v:shadow on="t" opacity="22937f" mv:blur="40000f" origin=",.5" offset="0,23000emu"/>
              </v:rect>
              <v:shapetype id="_x0000_t6" coordsize="21600,21600" o:spt="6" path="m0,0l0,21600,21600,21600xe">
                <v:stroke joinstyle="miter"/>
                <v:path gradientshapeok="t" o:connecttype="custom" o:connectlocs="0,0;0,10800;0,21600;10800,21600;21600,21600;10800,10800" textboxrect="1800,12600,12600,19800"/>
              </v:shapetype>
              <v:shape id="Triángulo rectángulo 4" o:spid="_x0000_s1028" type="#_x0000_t6" style="position:absolute;width:8001000;height:228600;rotation: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LyxFvwAA&#10;ANoAAAAPAAAAZHJzL2Rvd25yZXYueG1sRI9Bi8IwFITvgv8hPGFvNqmISNcosiB41VXE26N52xab&#10;l24Sbf33mwXB4zAz3zCrzWBb8SAfGsca8kyBIC6dabjScPreTZcgQkQ22DomDU8KsFmPRyssjOv5&#10;QI9jrESCcChQQx1jV0gZyposhsx1xMn7cd5iTNJX0njsE9y2cqbUQlpsOC3U2NFXTeXteLcafLW7&#10;XIPqe3X4teeczdmGZ671x2TYfoKINMR3+NXeGw1z+L+SboBc/w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UvLEW/AAAA2gAAAA8AAAAAAAAAAAAAAAAAlwIAAGRycy9kb3ducmV2&#10;LnhtbFBLBQYAAAAABAAEAPUAAACDAwAAAAA=&#10;" fillcolor="#e1a321" stroked="f">
                <v:shadow on="t" opacity="22937f" mv:blur="40000f" origin=",.5" offset="0,23000emu"/>
              </v:shape>
            </v:group>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C3C852" w14:textId="77777777" w:rsidR="00BD2C07" w:rsidRDefault="00BD2C07" w:rsidP="000C56E4">
      <w:r>
        <w:separator/>
      </w:r>
    </w:p>
  </w:footnote>
  <w:footnote w:type="continuationSeparator" w:id="0">
    <w:p w14:paraId="143CF59E" w14:textId="77777777" w:rsidR="00BD2C07" w:rsidRDefault="00BD2C07" w:rsidP="000C56E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45F62" w14:textId="2D30F11B" w:rsidR="00BD2C07" w:rsidRDefault="00BD2C07" w:rsidP="00E44C17">
    <w:pPr>
      <w:pStyle w:val="Encabezado"/>
      <w:tabs>
        <w:tab w:val="clear" w:pos="4252"/>
        <w:tab w:val="clear" w:pos="8504"/>
        <w:tab w:val="right" w:pos="11199"/>
      </w:tabs>
      <w:ind w:left="-426" w:hanging="425"/>
    </w:pPr>
    <w:r>
      <w:rPr>
        <w:noProof/>
        <w:lang w:val="es-ES"/>
      </w:rPr>
      <mc:AlternateContent>
        <mc:Choice Requires="wps">
          <w:drawing>
            <wp:anchor distT="0" distB="0" distL="114300" distR="114300" simplePos="0" relativeHeight="251666432" behindDoc="0" locked="0" layoutInCell="1" allowOverlap="1" wp14:anchorId="499E5606" wp14:editId="38A418FD">
              <wp:simplePos x="0" y="0"/>
              <wp:positionH relativeFrom="column">
                <wp:posOffset>-800100</wp:posOffset>
              </wp:positionH>
              <wp:positionV relativeFrom="paragraph">
                <wp:posOffset>-398145</wp:posOffset>
              </wp:positionV>
              <wp:extent cx="7886700" cy="91440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78867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C97B62" w14:textId="7F5128F6" w:rsidR="00BD2C07" w:rsidRPr="00785603" w:rsidRDefault="00BD2C07" w:rsidP="00D50699">
                          <w:pPr>
                            <w:spacing w:line="240" w:lineRule="auto"/>
                            <w:rPr>
                              <w:rFonts w:ascii="Verdana" w:hAnsi="Verdana" w:cs="Dispatch-Regular"/>
                              <w:color w:val="FCBD00"/>
                              <w:sz w:val="72"/>
                              <w:szCs w:val="72"/>
                              <w:lang w:val="es-ES" w:eastAsia="es-ES"/>
                            </w:rPr>
                          </w:pPr>
                          <w:r w:rsidRPr="00785603">
                            <w:rPr>
                              <w:rFonts w:ascii="Verdana" w:hAnsi="Verdana" w:cs="Dispatch-Regular"/>
                              <w:color w:val="FCBD00"/>
                              <w:sz w:val="72"/>
                              <w:szCs w:val="72"/>
                              <w:lang w:val="es-ES" w:eastAsia="es-ES"/>
                            </w:rPr>
                            <w:t xml:space="preserve">Actividad: Caso </w:t>
                          </w:r>
                          <w:proofErr w:type="spellStart"/>
                          <w:r w:rsidRPr="00785603">
                            <w:rPr>
                              <w:rFonts w:ascii="Verdana" w:hAnsi="Verdana" w:cs="Dispatch-Regular"/>
                              <w:color w:val="FCBD00"/>
                              <w:sz w:val="72"/>
                              <w:szCs w:val="72"/>
                              <w:lang w:val="es-ES" w:eastAsia="es-ES"/>
                            </w:rPr>
                            <w:t>Dunkin´Donuts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Cuadro de texto 8" o:spid="_x0000_s1026" type="#_x0000_t202" style="position:absolute;left:0;text-align:left;margin-left:-62.95pt;margin-top:-31.3pt;width:621pt;height:1in;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" filled="f" stroked="f">
              <v:textbox>
                <w:txbxContent>
                  <w:p w14:paraId="6AC97B62" w14:textId="7F5128F6" w:rsidR="00BD2C07" w:rsidRPr="00785603" w:rsidRDefault="00BD2C07" w:rsidP="00D50699">
                    <w:pPr>
                      <w:spacing w:line="240" w:lineRule="auto"/>
                      <w:rPr>
                        <w:rFonts w:ascii="Verdana" w:hAnsi="Verdana" w:cs="Dispatch-Regular"/>
                        <w:color w:val="FCBD00"/>
                        <w:sz w:val="72"/>
                        <w:szCs w:val="72"/>
                        <w:lang w:val="es-ES" w:eastAsia="es-ES"/>
                      </w:rPr>
                    </w:pPr>
                    <w:r w:rsidRPr="00785603">
                      <w:rPr>
                        <w:rFonts w:ascii="Verdana" w:hAnsi="Verdana" w:cs="Dispatch-Regular"/>
                        <w:color w:val="FCBD00"/>
                        <w:sz w:val="72"/>
                        <w:szCs w:val="72"/>
                        <w:lang w:val="es-ES" w:eastAsia="es-ES"/>
                      </w:rPr>
                      <w:t xml:space="preserve">Actividad: Caso </w:t>
                    </w:r>
                    <w:proofErr w:type="spellStart"/>
                    <w:r w:rsidRPr="00785603">
                      <w:rPr>
                        <w:rFonts w:ascii="Verdana" w:hAnsi="Verdana" w:cs="Dispatch-Regular"/>
                        <w:color w:val="FCBD00"/>
                        <w:sz w:val="72"/>
                        <w:szCs w:val="72"/>
                        <w:lang w:val="es-ES" w:eastAsia="es-ES"/>
                      </w:rPr>
                      <w:t>Dunkin´Donuts</w:t>
                    </w:r>
                    <w:proofErr w:type="spellEnd"/>
                  </w:p>
                </w:txbxContent>
              </v:textbox>
            </v:shape>
          </w:pict>
        </mc:Fallback>
      </mc:AlternateContent>
    </w:r>
    <w:r>
      <w:rPr>
        <w:noProof/>
        <w:lang w:val="es-ES"/>
      </w:rPr>
      <mc:AlternateContent>
        <mc:Choice Requires="wpg">
          <w:drawing>
            <wp:anchor distT="0" distB="0" distL="114300" distR="114300" simplePos="0" relativeHeight="251663360" behindDoc="0" locked="0" layoutInCell="1" allowOverlap="1" wp14:anchorId="0D0BB387" wp14:editId="11F1849D">
              <wp:simplePos x="0" y="0"/>
              <wp:positionH relativeFrom="column">
                <wp:posOffset>-882015</wp:posOffset>
              </wp:positionH>
              <wp:positionV relativeFrom="paragraph">
                <wp:posOffset>-512445</wp:posOffset>
              </wp:positionV>
              <wp:extent cx="8082914" cy="1143000"/>
              <wp:effectExtent l="50800" t="25400" r="20320" b="101600"/>
              <wp:wrapNone/>
              <wp:docPr id="6" name="Agrupar 6"/>
              <wp:cNvGraphicFramePr/>
              <a:graphic xmlns:a="http://schemas.openxmlformats.org/drawingml/2006/main">
                <a:graphicData uri="http://schemas.microsoft.com/office/word/2010/wordprocessingGroup">
                  <wpg:wgp>
                    <wpg:cNvGrpSpPr/>
                    <wpg:grpSpPr>
                      <a:xfrm>
                        <a:off x="0" y="0"/>
                        <a:ext cx="8082914" cy="1143000"/>
                        <a:chOff x="0" y="0"/>
                        <a:chExt cx="8082914" cy="1143000"/>
                      </a:xfrm>
                    </wpg:grpSpPr>
                    <wps:wsp>
                      <wps:cNvPr id="2" name="Rectángulo 1"/>
                      <wps:cNvSpPr/>
                      <wps:spPr>
                        <a:xfrm>
                          <a:off x="0" y="0"/>
                          <a:ext cx="8001000" cy="1143000"/>
                        </a:xfrm>
                        <a:prstGeom prst="rect">
                          <a:avLst/>
                        </a:prstGeom>
                        <a:solidFill>
                          <a:srgbClr val="16355A"/>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riángulo rectángulo 2"/>
                      <wps:cNvSpPr/>
                      <wps:spPr>
                        <a:xfrm>
                          <a:off x="10159" y="914400"/>
                          <a:ext cx="8072755" cy="228600"/>
                        </a:xfrm>
                        <a:prstGeom prst="rtTriangle">
                          <a:avLst/>
                        </a:prstGeom>
                        <a:solidFill>
                          <a:srgbClr val="E1D038"/>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Agrupar 6" o:spid="_x0000_s1026" style="position:absolute;margin-left:-69.4pt;margin-top:-40.3pt;width:636.45pt;height:90pt;z-index:251663360;mso-width-relative:margin" coordsize="8082914,1143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">
              <v:rect id="Rectángulo 1" o:spid="_x0000_s1027" style="position:absolute;width:8001000;height:1143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G1C8vwAA&#10;ANoAAAAPAAAAZHJzL2Rvd25yZXYueG1sRE/basJAEH0v+A/LCH0JulFSkegqIhSEQqCaDxiyYxLM&#10;zobs5tK/7wYKfRoO5zrH82QaMVDnassKNusYBHFhdc2lgvzxudqDcB5ZY2OZFPyQg/Np8XbEVNuR&#10;v2m4+1KEEHYpKqi8b1MpXVGRQbe2LXHgnrYz6APsSqk7HEO4aeQ2jnfSYM2hocKWrhUVr3tvFPRZ&#10;FqHefeS+6ZPxK0uiyysnpd6X0+UAwtPk/8V/7psO82F+Zb7y9A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gbULy/AAAA2gAAAA8AAAAAAAAAAAAAAAAAlwIAAGRycy9kb3ducmV2&#10;LnhtbFBLBQYAAAAABAAEAPUAAACDAwAAAAA=&#10;" fillcolor="#16355a" strokecolor="#4579b8 [3044]">
                <v:shadow on="t" opacity="22937f" mv:blur="40000f" origin=",.5" offset="0,23000emu"/>
              </v:rect>
              <v:shapetype id="_x0000_t6" coordsize="21600,21600" o:spt="6" path="m0,0l0,21600,21600,21600xe">
                <v:stroke joinstyle="miter"/>
                <v:path gradientshapeok="t" o:connecttype="custom" o:connectlocs="0,0;0,10800;0,21600;10800,21600;21600,21600;10800,10800" textboxrect="1800,12600,12600,19800"/>
              </v:shapetype>
              <v:shape id="Triángulo rectángulo 2" o:spid="_x0000_s1028" type="#_x0000_t6" style="position:absolute;left:10159;top:914400;width:8072755;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qqRpwQAA&#10;ANoAAAAPAAAAZHJzL2Rvd25yZXYueG1sRI/NigIxEITvwr5D6AVvmlkVkdEoy8Lu6tEf0GMzaSeD&#10;k86QRB19eiMIHouq+oqaLVpbiwv5UDlW8NXPQBAXTldcKthtf3sTECEia6wdk4IbBVjMPzozzLW7&#10;8poum1iKBOGQowITY5NLGQpDFkPfNcTJOzpvMSbpS6k9XhPc1nKQZWNpseK0YLChH0PFaXO2CoLe&#10;4/DvcM5wePu/T1b+YGi0VKr72X5PQURq4zv8ai+1ggE8r6QbIO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CqqkacEAAADaAAAADwAAAAAAAAAAAAAAAACXAgAAZHJzL2Rvd25y&#10;ZXYueG1sUEsFBgAAAAAEAAQA9QAAAIUDAAAAAA==&#10;" fillcolor="#e1d038" stroked="f">
                <v:shadow on="t" opacity="22937f" mv:blur="40000f" origin=",.5" offset="0,23000emu"/>
              </v:shape>
            </v:group>
          </w:pict>
        </mc:Fallback>
      </mc:AlternateContent>
    </w:r>
    <w:r>
      <w:rPr>
        <w:noProof/>
        <w:lang w:val="es-ES"/>
      </w:rPr>
      <mc:AlternateContent>
        <mc:Choice Requires="wps">
          <w:drawing>
            <wp:anchor distT="0" distB="0" distL="114300" distR="114300" simplePos="0" relativeHeight="251660288" behindDoc="0" locked="0" layoutInCell="1" allowOverlap="1" wp14:anchorId="7CD50BEF" wp14:editId="5118C90F">
              <wp:simplePos x="0" y="0"/>
              <wp:positionH relativeFrom="column">
                <wp:posOffset>-114300</wp:posOffset>
              </wp:positionH>
              <wp:positionV relativeFrom="paragraph">
                <wp:posOffset>-449580</wp:posOffset>
              </wp:positionV>
              <wp:extent cx="7205980" cy="1080135"/>
              <wp:effectExtent l="0" t="0" r="0" b="12065"/>
              <wp:wrapSquare wrapText="bothSides"/>
              <wp:docPr id="7" name="Cuadro de texto 7"/>
              <wp:cNvGraphicFramePr/>
              <a:graphic xmlns:a="http://schemas.openxmlformats.org/drawingml/2006/main">
                <a:graphicData uri="http://schemas.microsoft.com/office/word/2010/wordprocessingShape">
                  <wps:wsp>
                    <wps:cNvSpPr txBox="1"/>
                    <wps:spPr>
                      <a:xfrm>
                        <a:off x="0" y="0"/>
                        <a:ext cx="7205980" cy="10801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BEBE5E" w14:textId="09F0632D" w:rsidR="00BD2C07" w:rsidRPr="00B44069" w:rsidRDefault="00BD2C07" w:rsidP="00B56102">
                          <w:pPr>
                            <w:spacing w:after="0" w:line="240" w:lineRule="auto"/>
                            <w:jc w:val="center"/>
                            <w:rPr>
                              <w:rFonts w:ascii="Dispatch-Regular" w:hAnsi="Dispatch-Regular" w:cs="Dispatch-Regular"/>
                              <w:color w:val="FCBD00"/>
                              <w:sz w:val="72"/>
                              <w:szCs w:val="68"/>
                              <w:lang w:val="es-ES" w:eastAsia="es-ES"/>
                            </w:rPr>
                          </w:pPr>
                          <w:r w:rsidRPr="00B44069">
                            <w:rPr>
                              <w:rFonts w:ascii="Dispatch-Regular" w:hAnsi="Dispatch-Regular" w:cs="Dispatch-Regular"/>
                              <w:color w:val="FCBD00"/>
                              <w:sz w:val="72"/>
                              <w:szCs w:val="68"/>
                              <w:lang w:val="es-ES" w:eastAsia="es-ES"/>
                            </w:rPr>
                            <w:t>Producto Integrador</w:t>
                          </w:r>
                        </w:p>
                        <w:p w14:paraId="5B874463" w14:textId="77777777" w:rsidR="00BD2C07" w:rsidRPr="00901951" w:rsidRDefault="00BD2C07" w:rsidP="00F66D55">
                          <w:pPr>
                            <w:spacing w:after="0" w:line="240" w:lineRule="auto"/>
                            <w:jc w:val="center"/>
                            <w:rPr>
                              <w:rFonts w:ascii="Dispatch-Regular" w:hAnsi="Dispatch-Regular" w:cs="Dispatch-Regular"/>
                              <w:color w:val="FCBD00"/>
                              <w:sz w:val="48"/>
                              <w:szCs w:val="68"/>
                              <w:lang w:val="es-ES" w:eastAsia="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7" o:spid="_x0000_s1027" type="#_x0000_t202" style="position:absolute;left:0;text-align:left;margin-left:-8.95pt;margin-top:-35.35pt;width:567.4pt;height:8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" filled="f" stroked="f">
              <v:textbox>
                <w:txbxContent>
                  <w:p w14:paraId="45BEBE5E" w14:textId="09F0632D" w:rsidR="00BD2C07" w:rsidRPr="00B44069" w:rsidRDefault="00BD2C07" w:rsidP="00B56102">
                    <w:pPr>
                      <w:spacing w:after="0" w:line="240" w:lineRule="auto"/>
                      <w:jc w:val="center"/>
                      <w:rPr>
                        <w:rFonts w:ascii="Dispatch-Regular" w:hAnsi="Dispatch-Regular" w:cs="Dispatch-Regular"/>
                        <w:color w:val="FCBD00"/>
                        <w:sz w:val="72"/>
                        <w:szCs w:val="68"/>
                        <w:lang w:val="es-ES" w:eastAsia="es-ES"/>
                      </w:rPr>
                    </w:pPr>
                    <w:r w:rsidRPr="00B44069">
                      <w:rPr>
                        <w:rFonts w:ascii="Dispatch-Regular" w:hAnsi="Dispatch-Regular" w:cs="Dispatch-Regular"/>
                        <w:color w:val="FCBD00"/>
                        <w:sz w:val="72"/>
                        <w:szCs w:val="68"/>
                        <w:lang w:val="es-ES" w:eastAsia="es-ES"/>
                      </w:rPr>
                      <w:t>Producto Integrador</w:t>
                    </w:r>
                  </w:p>
                  <w:p w14:paraId="5B874463" w14:textId="77777777" w:rsidR="00BD2C07" w:rsidRPr="00901951" w:rsidRDefault="00BD2C07" w:rsidP="00F66D55">
                    <w:pPr>
                      <w:spacing w:after="0" w:line="240" w:lineRule="auto"/>
                      <w:jc w:val="center"/>
                      <w:rPr>
                        <w:rFonts w:ascii="Dispatch-Regular" w:hAnsi="Dispatch-Regular" w:cs="Dispatch-Regular"/>
                        <w:color w:val="FCBD00"/>
                        <w:sz w:val="48"/>
                        <w:szCs w:val="68"/>
                        <w:lang w:val="es-ES" w:eastAsia="es-ES"/>
                      </w:rPr>
                    </w:pPr>
                  </w:p>
                </w:txbxContent>
              </v:textbox>
              <w10:wrap type="square"/>
            </v:shape>
          </w:pict>
        </mc:Fallback>
      </mc:AlternateContent>
    </w:r>
    <w:r>
      <w:t xml:space="preserve">  </w:t>
    </w: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42466"/>
    <w:multiLevelType w:val="hybridMultilevel"/>
    <w:tmpl w:val="09BCC71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nsid w:val="0DCB4F15"/>
    <w:multiLevelType w:val="hybridMultilevel"/>
    <w:tmpl w:val="54CC8BFC"/>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AFF7039"/>
    <w:multiLevelType w:val="hybridMultilevel"/>
    <w:tmpl w:val="BEFED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CD428FA"/>
    <w:multiLevelType w:val="hybridMultilevel"/>
    <w:tmpl w:val="5EB497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ED21BDE"/>
    <w:multiLevelType w:val="hybridMultilevel"/>
    <w:tmpl w:val="847885A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0EF2DD1"/>
    <w:multiLevelType w:val="hybridMultilevel"/>
    <w:tmpl w:val="B94AF0A2"/>
    <w:lvl w:ilvl="0" w:tplc="406A8370">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4CE2C24"/>
    <w:multiLevelType w:val="hybridMultilevel"/>
    <w:tmpl w:val="1466F036"/>
    <w:lvl w:ilvl="0" w:tplc="080A0017">
      <w:start w:val="1"/>
      <w:numFmt w:val="lowerLetter"/>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7">
    <w:nsid w:val="25394573"/>
    <w:multiLevelType w:val="hybridMultilevel"/>
    <w:tmpl w:val="1A743226"/>
    <w:lvl w:ilvl="0" w:tplc="490266E4">
      <w:start w:val="1"/>
      <w:numFmt w:val="decimal"/>
      <w:lvlText w:val="%1)"/>
      <w:lvlJc w:val="left"/>
      <w:pPr>
        <w:ind w:left="720" w:hanging="360"/>
      </w:pPr>
      <w:rPr>
        <w:rFonts w:ascii="Calibri" w:eastAsiaTheme="minorHAnsi" w:hAnsi="Calibri" w:cs="Calibr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71224A0"/>
    <w:multiLevelType w:val="hybridMultilevel"/>
    <w:tmpl w:val="393077EE"/>
    <w:lvl w:ilvl="0" w:tplc="81368B3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B510E69"/>
    <w:multiLevelType w:val="hybridMultilevel"/>
    <w:tmpl w:val="173A5B2E"/>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nsid w:val="2D415D37"/>
    <w:multiLevelType w:val="hybridMultilevel"/>
    <w:tmpl w:val="A942E8DC"/>
    <w:lvl w:ilvl="0" w:tplc="CECE68AC">
      <w:start w:val="1"/>
      <w:numFmt w:val="decimal"/>
      <w:lvlText w:val="%1."/>
      <w:lvlJc w:val="left"/>
      <w:pPr>
        <w:ind w:left="720" w:hanging="360"/>
      </w:pPr>
      <w:rPr>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35780A18"/>
    <w:multiLevelType w:val="hybridMultilevel"/>
    <w:tmpl w:val="D3480FE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5BD42DC"/>
    <w:multiLevelType w:val="hybridMultilevel"/>
    <w:tmpl w:val="65B0884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8BE0DB7"/>
    <w:multiLevelType w:val="hybridMultilevel"/>
    <w:tmpl w:val="F98899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9E95AC9"/>
    <w:multiLevelType w:val="multilevel"/>
    <w:tmpl w:val="24E2355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BEF7B8A"/>
    <w:multiLevelType w:val="hybridMultilevel"/>
    <w:tmpl w:val="8182FD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14E0579"/>
    <w:multiLevelType w:val="hybridMultilevel"/>
    <w:tmpl w:val="1CC635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23C301C"/>
    <w:multiLevelType w:val="hybridMultilevel"/>
    <w:tmpl w:val="C41ACE1E"/>
    <w:lvl w:ilvl="0" w:tplc="F1282868">
      <w:start w:val="1"/>
      <w:numFmt w:val="bullet"/>
      <w:lvlText w:val="╔"/>
      <w:lvlJc w:val="left"/>
      <w:pPr>
        <w:tabs>
          <w:tab w:val="num" w:pos="720"/>
        </w:tabs>
        <w:ind w:left="720" w:hanging="360"/>
      </w:pPr>
      <w:rPr>
        <w:rFonts w:ascii="Arial" w:hAnsi="Arial" w:hint="default"/>
      </w:rPr>
    </w:lvl>
    <w:lvl w:ilvl="1" w:tplc="622A3DC8" w:tentative="1">
      <w:start w:val="1"/>
      <w:numFmt w:val="bullet"/>
      <w:lvlText w:val="╔"/>
      <w:lvlJc w:val="left"/>
      <w:pPr>
        <w:tabs>
          <w:tab w:val="num" w:pos="1440"/>
        </w:tabs>
        <w:ind w:left="1440" w:hanging="360"/>
      </w:pPr>
      <w:rPr>
        <w:rFonts w:ascii="Arial" w:hAnsi="Arial" w:hint="default"/>
      </w:rPr>
    </w:lvl>
    <w:lvl w:ilvl="2" w:tplc="B546B97A" w:tentative="1">
      <w:start w:val="1"/>
      <w:numFmt w:val="bullet"/>
      <w:lvlText w:val="╔"/>
      <w:lvlJc w:val="left"/>
      <w:pPr>
        <w:tabs>
          <w:tab w:val="num" w:pos="2160"/>
        </w:tabs>
        <w:ind w:left="2160" w:hanging="360"/>
      </w:pPr>
      <w:rPr>
        <w:rFonts w:ascii="Arial" w:hAnsi="Arial" w:hint="default"/>
      </w:rPr>
    </w:lvl>
    <w:lvl w:ilvl="3" w:tplc="0B7CF808" w:tentative="1">
      <w:start w:val="1"/>
      <w:numFmt w:val="bullet"/>
      <w:lvlText w:val="╔"/>
      <w:lvlJc w:val="left"/>
      <w:pPr>
        <w:tabs>
          <w:tab w:val="num" w:pos="2880"/>
        </w:tabs>
        <w:ind w:left="2880" w:hanging="360"/>
      </w:pPr>
      <w:rPr>
        <w:rFonts w:ascii="Arial" w:hAnsi="Arial" w:hint="default"/>
      </w:rPr>
    </w:lvl>
    <w:lvl w:ilvl="4" w:tplc="DA1ABDC8" w:tentative="1">
      <w:start w:val="1"/>
      <w:numFmt w:val="bullet"/>
      <w:lvlText w:val="╔"/>
      <w:lvlJc w:val="left"/>
      <w:pPr>
        <w:tabs>
          <w:tab w:val="num" w:pos="3600"/>
        </w:tabs>
        <w:ind w:left="3600" w:hanging="360"/>
      </w:pPr>
      <w:rPr>
        <w:rFonts w:ascii="Arial" w:hAnsi="Arial" w:hint="default"/>
      </w:rPr>
    </w:lvl>
    <w:lvl w:ilvl="5" w:tplc="51905BCE" w:tentative="1">
      <w:start w:val="1"/>
      <w:numFmt w:val="bullet"/>
      <w:lvlText w:val="╔"/>
      <w:lvlJc w:val="left"/>
      <w:pPr>
        <w:tabs>
          <w:tab w:val="num" w:pos="4320"/>
        </w:tabs>
        <w:ind w:left="4320" w:hanging="360"/>
      </w:pPr>
      <w:rPr>
        <w:rFonts w:ascii="Arial" w:hAnsi="Arial" w:hint="default"/>
      </w:rPr>
    </w:lvl>
    <w:lvl w:ilvl="6" w:tplc="4E3A580C" w:tentative="1">
      <w:start w:val="1"/>
      <w:numFmt w:val="bullet"/>
      <w:lvlText w:val="╔"/>
      <w:lvlJc w:val="left"/>
      <w:pPr>
        <w:tabs>
          <w:tab w:val="num" w:pos="5040"/>
        </w:tabs>
        <w:ind w:left="5040" w:hanging="360"/>
      </w:pPr>
      <w:rPr>
        <w:rFonts w:ascii="Arial" w:hAnsi="Arial" w:hint="default"/>
      </w:rPr>
    </w:lvl>
    <w:lvl w:ilvl="7" w:tplc="2FD216D2" w:tentative="1">
      <w:start w:val="1"/>
      <w:numFmt w:val="bullet"/>
      <w:lvlText w:val="╔"/>
      <w:lvlJc w:val="left"/>
      <w:pPr>
        <w:tabs>
          <w:tab w:val="num" w:pos="5760"/>
        </w:tabs>
        <w:ind w:left="5760" w:hanging="360"/>
      </w:pPr>
      <w:rPr>
        <w:rFonts w:ascii="Arial" w:hAnsi="Arial" w:hint="default"/>
      </w:rPr>
    </w:lvl>
    <w:lvl w:ilvl="8" w:tplc="CA8A96D8" w:tentative="1">
      <w:start w:val="1"/>
      <w:numFmt w:val="bullet"/>
      <w:lvlText w:val="╔"/>
      <w:lvlJc w:val="left"/>
      <w:pPr>
        <w:tabs>
          <w:tab w:val="num" w:pos="6480"/>
        </w:tabs>
        <w:ind w:left="6480" w:hanging="360"/>
      </w:pPr>
      <w:rPr>
        <w:rFonts w:ascii="Arial" w:hAnsi="Arial" w:hint="default"/>
      </w:rPr>
    </w:lvl>
  </w:abstractNum>
  <w:abstractNum w:abstractNumId="18">
    <w:nsid w:val="429B0158"/>
    <w:multiLevelType w:val="hybridMultilevel"/>
    <w:tmpl w:val="1C3694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7D906E8"/>
    <w:multiLevelType w:val="hybridMultilevel"/>
    <w:tmpl w:val="AB6AA45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9003BCB"/>
    <w:multiLevelType w:val="hybridMultilevel"/>
    <w:tmpl w:val="4DBCA6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AE323E5"/>
    <w:multiLevelType w:val="hybridMultilevel"/>
    <w:tmpl w:val="E6CE31A6"/>
    <w:lvl w:ilvl="0" w:tplc="3E5A8A2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B704728"/>
    <w:multiLevelType w:val="hybridMultilevel"/>
    <w:tmpl w:val="114027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BD156D5"/>
    <w:multiLevelType w:val="hybridMultilevel"/>
    <w:tmpl w:val="D9ECE210"/>
    <w:lvl w:ilvl="0" w:tplc="5ACE1D5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nsid w:val="52C103E5"/>
    <w:multiLevelType w:val="hybridMultilevel"/>
    <w:tmpl w:val="3EB658D2"/>
    <w:lvl w:ilvl="0" w:tplc="F8A219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9060F94"/>
    <w:multiLevelType w:val="hybridMultilevel"/>
    <w:tmpl w:val="FA426A1A"/>
    <w:lvl w:ilvl="0" w:tplc="B91025A2">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91261B9"/>
    <w:multiLevelType w:val="multilevel"/>
    <w:tmpl w:val="6FE407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598B7E4C"/>
    <w:multiLevelType w:val="hybridMultilevel"/>
    <w:tmpl w:val="49B8A004"/>
    <w:lvl w:ilvl="0" w:tplc="630647CA">
      <w:start w:val="1"/>
      <w:numFmt w:val="decimal"/>
      <w:lvlText w:val="%1."/>
      <w:lvlJc w:val="left"/>
      <w:pPr>
        <w:ind w:left="1080"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8">
    <w:nsid w:val="5A291090"/>
    <w:multiLevelType w:val="hybridMultilevel"/>
    <w:tmpl w:val="4B929BC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B6E6323"/>
    <w:multiLevelType w:val="hybridMultilevel"/>
    <w:tmpl w:val="9F4EFC8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nsid w:val="60223208"/>
    <w:multiLevelType w:val="multilevel"/>
    <w:tmpl w:val="4EE2C6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7B31CE1"/>
    <w:multiLevelType w:val="hybridMultilevel"/>
    <w:tmpl w:val="C8FCFB20"/>
    <w:lvl w:ilvl="0" w:tplc="09043B6A">
      <w:start w:val="3"/>
      <w:numFmt w:val="decimal"/>
      <w:lvlText w:val="%1."/>
      <w:lvlJc w:val="left"/>
      <w:pPr>
        <w:ind w:left="108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2">
    <w:nsid w:val="692B74BA"/>
    <w:multiLevelType w:val="hybridMultilevel"/>
    <w:tmpl w:val="BC521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97755D3"/>
    <w:multiLevelType w:val="hybridMultilevel"/>
    <w:tmpl w:val="DF6813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E2E264F"/>
    <w:multiLevelType w:val="hybridMultilevel"/>
    <w:tmpl w:val="61DEF2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FD044DB"/>
    <w:multiLevelType w:val="hybridMultilevel"/>
    <w:tmpl w:val="EFAC2424"/>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34E501A"/>
    <w:multiLevelType w:val="hybridMultilevel"/>
    <w:tmpl w:val="EFAC2424"/>
    <w:lvl w:ilvl="0" w:tplc="080A000F">
      <w:start w:val="1"/>
      <w:numFmt w:val="decimal"/>
      <w:lvlText w:val="%1."/>
      <w:lvlJc w:val="left"/>
      <w:pPr>
        <w:ind w:left="106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7">
    <w:nsid w:val="7F1931F6"/>
    <w:multiLevelType w:val="hybridMultilevel"/>
    <w:tmpl w:val="68C82EDE"/>
    <w:lvl w:ilvl="0" w:tplc="8304B360">
      <w:start w:val="1"/>
      <w:numFmt w:val="bullet"/>
      <w:pStyle w:val="Ttulo1Car"/>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7F4438C7"/>
    <w:multiLevelType w:val="hybridMultilevel"/>
    <w:tmpl w:val="45CC24B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3"/>
  </w:num>
  <w:num w:numId="3">
    <w:abstractNumId w:val="24"/>
  </w:num>
  <w:num w:numId="4">
    <w:abstractNumId w:val="14"/>
  </w:num>
  <w:num w:numId="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25"/>
  </w:num>
  <w:num w:numId="10">
    <w:abstractNumId w:val="32"/>
  </w:num>
  <w:num w:numId="11">
    <w:abstractNumId w:val="28"/>
  </w:num>
  <w:num w:numId="12">
    <w:abstractNumId w:val="4"/>
  </w:num>
  <w:num w:numId="13">
    <w:abstractNumId w:val="35"/>
  </w:num>
  <w:num w:numId="14">
    <w:abstractNumId w:val="36"/>
  </w:num>
  <w:num w:numId="15">
    <w:abstractNumId w:val="1"/>
  </w:num>
  <w:num w:numId="16">
    <w:abstractNumId w:val="29"/>
  </w:num>
  <w:num w:numId="17">
    <w:abstractNumId w:val="7"/>
  </w:num>
  <w:num w:numId="18">
    <w:abstractNumId w:val="23"/>
  </w:num>
  <w:num w:numId="19">
    <w:abstractNumId w:val="33"/>
  </w:num>
  <w:num w:numId="20">
    <w:abstractNumId w:val="18"/>
  </w:num>
  <w:num w:numId="21">
    <w:abstractNumId w:val="20"/>
  </w:num>
  <w:num w:numId="22">
    <w:abstractNumId w:val="2"/>
  </w:num>
  <w:num w:numId="23">
    <w:abstractNumId w:val="15"/>
  </w:num>
  <w:num w:numId="24">
    <w:abstractNumId w:val="17"/>
  </w:num>
  <w:num w:numId="25">
    <w:abstractNumId w:val="0"/>
  </w:num>
  <w:num w:numId="26">
    <w:abstractNumId w:val="26"/>
  </w:num>
  <w:num w:numId="27">
    <w:abstractNumId w:val="5"/>
  </w:num>
  <w:num w:numId="28">
    <w:abstractNumId w:val="30"/>
  </w:num>
  <w:num w:numId="29">
    <w:abstractNumId w:val="12"/>
  </w:num>
  <w:num w:numId="30">
    <w:abstractNumId w:val="9"/>
  </w:num>
  <w:num w:numId="31">
    <w:abstractNumId w:val="19"/>
  </w:num>
  <w:num w:numId="32">
    <w:abstractNumId w:val="22"/>
  </w:num>
  <w:num w:numId="33">
    <w:abstractNumId w:val="34"/>
  </w:num>
  <w:num w:numId="34">
    <w:abstractNumId w:val="21"/>
  </w:num>
  <w:num w:numId="35">
    <w:abstractNumId w:val="10"/>
  </w:num>
  <w:num w:numId="36">
    <w:abstractNumId w:val="11"/>
  </w:num>
  <w:num w:numId="37">
    <w:abstractNumId w:val="38"/>
  </w:num>
  <w:num w:numId="38">
    <w:abstractNumId w:val="37"/>
  </w:num>
  <w:num w:numId="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displayBackgroundShape/>
  <w:proofState w:spelling="clean" w:grammar="clean"/>
  <w:defaultTabStop w:val="708"/>
  <w:hyphenationZone w:val="425"/>
  <w:characterSpacingControl w:val="doNotCompress"/>
  <w:savePreviewPicture/>
  <w:hdrShapeDefaults>
    <o:shapedefaults v:ext="edit" spidmax="2051">
      <o:colormenu v:ext="edit" fillcolor="#36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6E4"/>
    <w:rsid w:val="00016484"/>
    <w:rsid w:val="00022C3D"/>
    <w:rsid w:val="00044535"/>
    <w:rsid w:val="0004485E"/>
    <w:rsid w:val="00052354"/>
    <w:rsid w:val="0006642A"/>
    <w:rsid w:val="00070687"/>
    <w:rsid w:val="000C56E4"/>
    <w:rsid w:val="000D2E91"/>
    <w:rsid w:val="000D63C7"/>
    <w:rsid w:val="0010182B"/>
    <w:rsid w:val="00114A5D"/>
    <w:rsid w:val="001408BB"/>
    <w:rsid w:val="00175BD2"/>
    <w:rsid w:val="00177091"/>
    <w:rsid w:val="00203CCD"/>
    <w:rsid w:val="00231D09"/>
    <w:rsid w:val="002452F5"/>
    <w:rsid w:val="00264981"/>
    <w:rsid w:val="00271AEF"/>
    <w:rsid w:val="0028747F"/>
    <w:rsid w:val="00293E23"/>
    <w:rsid w:val="002A67F9"/>
    <w:rsid w:val="002C223A"/>
    <w:rsid w:val="002C5D7E"/>
    <w:rsid w:val="002E3A96"/>
    <w:rsid w:val="00305F1F"/>
    <w:rsid w:val="003064B8"/>
    <w:rsid w:val="00307F94"/>
    <w:rsid w:val="003369D7"/>
    <w:rsid w:val="0039235F"/>
    <w:rsid w:val="003A70C2"/>
    <w:rsid w:val="003D431C"/>
    <w:rsid w:val="003E53E7"/>
    <w:rsid w:val="00416ABB"/>
    <w:rsid w:val="00430874"/>
    <w:rsid w:val="00462983"/>
    <w:rsid w:val="0047758A"/>
    <w:rsid w:val="004918B3"/>
    <w:rsid w:val="004B58C6"/>
    <w:rsid w:val="004B64F4"/>
    <w:rsid w:val="004F555F"/>
    <w:rsid w:val="005332BC"/>
    <w:rsid w:val="00542D77"/>
    <w:rsid w:val="00586346"/>
    <w:rsid w:val="005C770C"/>
    <w:rsid w:val="005D59DA"/>
    <w:rsid w:val="005E602E"/>
    <w:rsid w:val="005F42A2"/>
    <w:rsid w:val="00617F9A"/>
    <w:rsid w:val="00625AF7"/>
    <w:rsid w:val="00625B96"/>
    <w:rsid w:val="00676F41"/>
    <w:rsid w:val="00695197"/>
    <w:rsid w:val="00695EFB"/>
    <w:rsid w:val="00696502"/>
    <w:rsid w:val="00696D11"/>
    <w:rsid w:val="006B2A8F"/>
    <w:rsid w:val="006E4A17"/>
    <w:rsid w:val="00703456"/>
    <w:rsid w:val="0071698D"/>
    <w:rsid w:val="007174A4"/>
    <w:rsid w:val="0074674B"/>
    <w:rsid w:val="00780D6B"/>
    <w:rsid w:val="00785603"/>
    <w:rsid w:val="00792319"/>
    <w:rsid w:val="00794373"/>
    <w:rsid w:val="007A02A5"/>
    <w:rsid w:val="007A3209"/>
    <w:rsid w:val="007B0549"/>
    <w:rsid w:val="007C352A"/>
    <w:rsid w:val="007E0F53"/>
    <w:rsid w:val="007E15BB"/>
    <w:rsid w:val="008162AC"/>
    <w:rsid w:val="0084096C"/>
    <w:rsid w:val="00851A71"/>
    <w:rsid w:val="0087097B"/>
    <w:rsid w:val="00884708"/>
    <w:rsid w:val="008847B7"/>
    <w:rsid w:val="00891B0C"/>
    <w:rsid w:val="00901951"/>
    <w:rsid w:val="00927DB0"/>
    <w:rsid w:val="009678FA"/>
    <w:rsid w:val="009949E7"/>
    <w:rsid w:val="009A3FDE"/>
    <w:rsid w:val="009C2D6F"/>
    <w:rsid w:val="009F164F"/>
    <w:rsid w:val="009F452A"/>
    <w:rsid w:val="00A00A83"/>
    <w:rsid w:val="00A64278"/>
    <w:rsid w:val="00A76A1B"/>
    <w:rsid w:val="00AF624E"/>
    <w:rsid w:val="00B33BD3"/>
    <w:rsid w:val="00B44069"/>
    <w:rsid w:val="00B46003"/>
    <w:rsid w:val="00B46CA9"/>
    <w:rsid w:val="00B56102"/>
    <w:rsid w:val="00BD2484"/>
    <w:rsid w:val="00BD2C07"/>
    <w:rsid w:val="00BD378A"/>
    <w:rsid w:val="00BF2A7F"/>
    <w:rsid w:val="00C36C08"/>
    <w:rsid w:val="00C5401B"/>
    <w:rsid w:val="00C6224F"/>
    <w:rsid w:val="00C711B8"/>
    <w:rsid w:val="00C71AB9"/>
    <w:rsid w:val="00C93AF2"/>
    <w:rsid w:val="00CA200B"/>
    <w:rsid w:val="00CB283F"/>
    <w:rsid w:val="00CC19D3"/>
    <w:rsid w:val="00CC5A6C"/>
    <w:rsid w:val="00CC6A64"/>
    <w:rsid w:val="00CE04E5"/>
    <w:rsid w:val="00CF39A8"/>
    <w:rsid w:val="00D20C9B"/>
    <w:rsid w:val="00D356A2"/>
    <w:rsid w:val="00D414F5"/>
    <w:rsid w:val="00D50699"/>
    <w:rsid w:val="00D5536C"/>
    <w:rsid w:val="00D6286B"/>
    <w:rsid w:val="00D8636B"/>
    <w:rsid w:val="00DB30AC"/>
    <w:rsid w:val="00DB35CC"/>
    <w:rsid w:val="00DC4315"/>
    <w:rsid w:val="00DD3A9A"/>
    <w:rsid w:val="00DE64AE"/>
    <w:rsid w:val="00E06C8E"/>
    <w:rsid w:val="00E342E9"/>
    <w:rsid w:val="00E44C17"/>
    <w:rsid w:val="00E50B57"/>
    <w:rsid w:val="00E60597"/>
    <w:rsid w:val="00E611DD"/>
    <w:rsid w:val="00EA3784"/>
    <w:rsid w:val="00EA4BBE"/>
    <w:rsid w:val="00EB4AED"/>
    <w:rsid w:val="00EC00F2"/>
    <w:rsid w:val="00F20E4A"/>
    <w:rsid w:val="00F36010"/>
    <w:rsid w:val="00F5446E"/>
    <w:rsid w:val="00F66D55"/>
    <w:rsid w:val="00FE2122"/>
    <w:rsid w:val="00FF6407"/>
    <w:rsid w:val="00FF71A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colormenu v:ext="edit" fillcolor="#36f"/>
    </o:shapedefaults>
    <o:shapelayout v:ext="edit">
      <o:idmap v:ext="edit" data="2"/>
    </o:shapelayout>
  </w:shapeDefaults>
  <w:decimalSymbol w:val="."/>
  <w:listSeparator w:val=","/>
  <w14:docId w14:val="253ECD7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A8F"/>
    <w:pPr>
      <w:spacing w:after="200" w:line="276" w:lineRule="auto"/>
    </w:pPr>
    <w:rPr>
      <w:sz w:val="22"/>
      <w:szCs w:val="22"/>
      <w:lang w:val="es-MX" w:eastAsia="es-MX"/>
    </w:rPr>
  </w:style>
  <w:style w:type="paragraph" w:styleId="Ttulo1">
    <w:name w:val="heading 1"/>
    <w:basedOn w:val="Normal"/>
    <w:next w:val="Normal"/>
    <w:link w:val="Ttulo1Car"/>
    <w:uiPriority w:val="9"/>
    <w:qFormat/>
    <w:rsid w:val="006B2A8F"/>
    <w:pPr>
      <w:keepNext/>
      <w:keepLines/>
      <w:spacing w:before="480" w:after="0" w:line="240" w:lineRule="auto"/>
      <w:outlineLvl w:val="0"/>
    </w:pPr>
    <w:rPr>
      <w:rFonts w:ascii="Cambria" w:eastAsiaTheme="majorEastAsia" w:hAnsi="Cambria" w:cstheme="majorBidi"/>
      <w:b/>
      <w:bCs/>
      <w:color w:val="365F91"/>
      <w:sz w:val="28"/>
      <w:szCs w:val="28"/>
    </w:rPr>
  </w:style>
  <w:style w:type="paragraph" w:styleId="Ttulo2">
    <w:name w:val="heading 2"/>
    <w:basedOn w:val="Normal"/>
    <w:next w:val="Normal"/>
    <w:link w:val="Ttulo2Car"/>
    <w:uiPriority w:val="9"/>
    <w:unhideWhenUsed/>
    <w:qFormat/>
    <w:rsid w:val="00BD248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56E4"/>
    <w:pPr>
      <w:spacing w:after="0" w:line="240" w:lineRule="auto"/>
    </w:pPr>
    <w:rPr>
      <w:rFonts w:ascii="Lucida Grande"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0C56E4"/>
    <w:rPr>
      <w:rFonts w:ascii="Lucida Grande" w:hAnsi="Lucida Grande" w:cs="Lucida Grande"/>
      <w:sz w:val="18"/>
      <w:szCs w:val="18"/>
    </w:rPr>
  </w:style>
  <w:style w:type="paragraph" w:styleId="Encabezado">
    <w:name w:val="header"/>
    <w:basedOn w:val="Normal"/>
    <w:link w:val="Encabezado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EncabezadoCar">
    <w:name w:val="Encabezado Car"/>
    <w:basedOn w:val="Fuentedeprrafopredeter"/>
    <w:link w:val="Encabezado"/>
    <w:uiPriority w:val="99"/>
    <w:rsid w:val="000C56E4"/>
  </w:style>
  <w:style w:type="paragraph" w:styleId="Piedepgina">
    <w:name w:val="footer"/>
    <w:basedOn w:val="Normal"/>
    <w:link w:val="Piedepgina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PiedepginaCar">
    <w:name w:val="Pie de página Car"/>
    <w:basedOn w:val="Fuentedeprrafopredeter"/>
    <w:link w:val="Piedepgina"/>
    <w:uiPriority w:val="99"/>
    <w:rsid w:val="000C56E4"/>
  </w:style>
  <w:style w:type="character" w:customStyle="1" w:styleId="Ttulo1Car">
    <w:name w:val="Título 1 Car"/>
    <w:basedOn w:val="Fuentedeprrafopredeter"/>
    <w:link w:val="Ttulo1"/>
    <w:uiPriority w:val="9"/>
    <w:rsid w:val="006B2A8F"/>
    <w:rPr>
      <w:rFonts w:ascii="Cambria" w:eastAsiaTheme="majorEastAsia" w:hAnsi="Cambria" w:cstheme="majorBidi"/>
      <w:b/>
      <w:bCs/>
      <w:color w:val="365F91"/>
      <w:sz w:val="28"/>
      <w:szCs w:val="28"/>
      <w:lang w:val="es-MX" w:eastAsia="es-MX"/>
    </w:rPr>
  </w:style>
  <w:style w:type="table" w:styleId="Tablaconcuadrcula">
    <w:name w:val="Table Grid"/>
    <w:basedOn w:val="Tablanormal"/>
    <w:uiPriority w:val="59"/>
    <w:rsid w:val="006B2A8F"/>
    <w:rPr>
      <w:rFonts w:ascii="Calibri" w:eastAsia="Times New Roman"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rsid w:val="006B2A8F"/>
    <w:rPr>
      <w:sz w:val="16"/>
      <w:szCs w:val="16"/>
    </w:rPr>
  </w:style>
  <w:style w:type="paragraph" w:styleId="Textocomentario">
    <w:name w:val="annotation text"/>
    <w:basedOn w:val="Normal"/>
    <w:link w:val="TextocomentarioCar"/>
    <w:rsid w:val="006B2A8F"/>
    <w:pPr>
      <w:spacing w:after="0" w:line="240" w:lineRule="auto"/>
    </w:pPr>
    <w:rPr>
      <w:sz w:val="20"/>
      <w:szCs w:val="20"/>
    </w:rPr>
  </w:style>
  <w:style w:type="character" w:customStyle="1" w:styleId="TextocomentarioCar">
    <w:name w:val="Texto comentario Car"/>
    <w:basedOn w:val="Fuentedeprrafopredeter"/>
    <w:link w:val="Textocomentario"/>
    <w:rsid w:val="006B2A8F"/>
    <w:rPr>
      <w:sz w:val="20"/>
      <w:szCs w:val="20"/>
      <w:lang w:val="es-MX" w:eastAsia="es-MX"/>
    </w:rPr>
  </w:style>
  <w:style w:type="paragraph" w:styleId="Sinespaciado">
    <w:name w:val="No Spacing"/>
    <w:link w:val="SinespaciadoCar"/>
    <w:uiPriority w:val="99"/>
    <w:qFormat/>
    <w:rsid w:val="006B2A8F"/>
    <w:rPr>
      <w:rFonts w:ascii="Calibri" w:eastAsia="Calibri" w:hAnsi="Calibri" w:cs="Times New Roman"/>
      <w:sz w:val="22"/>
      <w:szCs w:val="22"/>
      <w:lang w:val="en-US" w:eastAsia="es-MX" w:bidi="en-US"/>
    </w:rPr>
  </w:style>
  <w:style w:type="character" w:styleId="Textodelmarcadordeposicin">
    <w:name w:val="Placeholder Text"/>
    <w:basedOn w:val="Fuentedeprrafopredeter"/>
    <w:uiPriority w:val="99"/>
    <w:semiHidden/>
    <w:rsid w:val="002452F5"/>
    <w:rPr>
      <w:color w:val="808080"/>
    </w:rPr>
  </w:style>
  <w:style w:type="paragraph" w:styleId="Textodecuerpo">
    <w:name w:val="Body Text"/>
    <w:basedOn w:val="Normal"/>
    <w:link w:val="TextodecuerpoCar"/>
    <w:unhideWhenUsed/>
    <w:rsid w:val="003E53E7"/>
    <w:pPr>
      <w:spacing w:after="120"/>
    </w:pPr>
    <w:rPr>
      <w:rFonts w:eastAsiaTheme="minorHAnsi"/>
      <w:lang w:eastAsia="en-US"/>
    </w:rPr>
  </w:style>
  <w:style w:type="character" w:customStyle="1" w:styleId="TextodecuerpoCar">
    <w:name w:val="Texto de cuerpo Car"/>
    <w:basedOn w:val="Fuentedeprrafopredeter"/>
    <w:link w:val="Textodecuerpo"/>
    <w:rsid w:val="003E53E7"/>
    <w:rPr>
      <w:rFonts w:eastAsiaTheme="minorHAnsi"/>
      <w:sz w:val="22"/>
      <w:szCs w:val="22"/>
      <w:lang w:val="es-MX" w:eastAsia="en-US"/>
    </w:rPr>
  </w:style>
  <w:style w:type="paragraph" w:styleId="Prrafodelista">
    <w:name w:val="List Paragraph"/>
    <w:basedOn w:val="Normal"/>
    <w:uiPriority w:val="72"/>
    <w:qFormat/>
    <w:rsid w:val="003E53E7"/>
    <w:pPr>
      <w:spacing w:after="0" w:line="240" w:lineRule="auto"/>
      <w:ind w:left="720"/>
      <w:contextualSpacing/>
    </w:pPr>
    <w:rPr>
      <w:rFonts w:ascii="Times New Roman" w:eastAsia="Calibri" w:hAnsi="Times New Roman" w:cs="Times New Roman"/>
      <w:sz w:val="24"/>
      <w:szCs w:val="24"/>
      <w:lang w:val="es-ES" w:eastAsia="es-ES"/>
    </w:rPr>
  </w:style>
  <w:style w:type="paragraph" w:styleId="NormalWeb">
    <w:name w:val="Normal (Web)"/>
    <w:basedOn w:val="Normal"/>
    <w:uiPriority w:val="99"/>
    <w:unhideWhenUsed/>
    <w:rsid w:val="00DE64AE"/>
    <w:pPr>
      <w:spacing w:before="100" w:beforeAutospacing="1" w:after="100" w:afterAutospacing="1" w:line="240" w:lineRule="auto"/>
    </w:pPr>
    <w:rPr>
      <w:rFonts w:ascii="Times New Roman" w:hAnsi="Times New Roman" w:cs="Times New Roman"/>
      <w:sz w:val="24"/>
      <w:szCs w:val="24"/>
    </w:rPr>
  </w:style>
  <w:style w:type="character" w:customStyle="1" w:styleId="Ttulo2Car">
    <w:name w:val="Título 2 Car"/>
    <w:basedOn w:val="Fuentedeprrafopredeter"/>
    <w:link w:val="Ttulo2"/>
    <w:uiPriority w:val="9"/>
    <w:rsid w:val="00BD2484"/>
    <w:rPr>
      <w:rFonts w:asciiTheme="majorHAnsi" w:eastAsiaTheme="majorEastAsia" w:hAnsiTheme="majorHAnsi" w:cstheme="majorBidi"/>
      <w:b/>
      <w:bCs/>
      <w:color w:val="4F81BD" w:themeColor="accent1"/>
      <w:sz w:val="26"/>
      <w:szCs w:val="26"/>
      <w:lang w:val="es-MX" w:eastAsia="en-US"/>
    </w:rPr>
  </w:style>
  <w:style w:type="paragraph" w:styleId="Textodecuerpo3">
    <w:name w:val="Body Text 3"/>
    <w:basedOn w:val="Normal"/>
    <w:link w:val="Textodecuerpo3Car"/>
    <w:uiPriority w:val="99"/>
    <w:rsid w:val="00BD2484"/>
    <w:pPr>
      <w:spacing w:after="120"/>
    </w:pPr>
    <w:rPr>
      <w:rFonts w:ascii="Calibri" w:eastAsia="Calibri" w:hAnsi="Calibri" w:cs="Times New Roman"/>
      <w:sz w:val="16"/>
      <w:szCs w:val="16"/>
      <w:lang w:eastAsia="en-US"/>
    </w:rPr>
  </w:style>
  <w:style w:type="character" w:customStyle="1" w:styleId="Textodecuerpo3Car">
    <w:name w:val="Texto de cuerpo 3 Car"/>
    <w:basedOn w:val="Fuentedeprrafopredeter"/>
    <w:link w:val="Textodecuerpo3"/>
    <w:uiPriority w:val="99"/>
    <w:rsid w:val="00BD2484"/>
    <w:rPr>
      <w:rFonts w:ascii="Calibri" w:eastAsia="Calibri" w:hAnsi="Calibri" w:cs="Times New Roman"/>
      <w:sz w:val="16"/>
      <w:szCs w:val="16"/>
      <w:lang w:val="es-MX" w:eastAsia="en-US"/>
    </w:rPr>
  </w:style>
  <w:style w:type="table" w:customStyle="1" w:styleId="Sombreadoclaro1">
    <w:name w:val="Sombreado claro1"/>
    <w:basedOn w:val="Tablanormal"/>
    <w:uiPriority w:val="60"/>
    <w:rsid w:val="00A6427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inespaciadoCar">
    <w:name w:val="Sin espaciado Car"/>
    <w:link w:val="Sinespaciado"/>
    <w:uiPriority w:val="99"/>
    <w:rsid w:val="00A64278"/>
    <w:rPr>
      <w:rFonts w:ascii="Calibri" w:eastAsia="Calibri" w:hAnsi="Calibri" w:cs="Times New Roman"/>
      <w:sz w:val="22"/>
      <w:szCs w:val="22"/>
      <w:lang w:val="en-US" w:eastAsia="es-MX" w:bidi="en-US"/>
    </w:rPr>
  </w:style>
  <w:style w:type="table" w:styleId="Sombreadoclaro-nfasis1">
    <w:name w:val="Light Shading Accent 1"/>
    <w:basedOn w:val="Tablanormal"/>
    <w:uiPriority w:val="60"/>
    <w:rsid w:val="00A64278"/>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1">
    <w:name w:val="Light List Accent 1"/>
    <w:basedOn w:val="Tablanormal"/>
    <w:uiPriority w:val="61"/>
    <w:rsid w:val="00A6427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ipervnculo">
    <w:name w:val="Hyperlink"/>
    <w:uiPriority w:val="99"/>
    <w:rsid w:val="004B64F4"/>
    <w:rPr>
      <w:color w:val="0000FF"/>
      <w:u w:val="single"/>
    </w:rPr>
  </w:style>
  <w:style w:type="table" w:styleId="Sombreadomediano1-nfasis1">
    <w:name w:val="Medium Shading 1 Accent 1"/>
    <w:basedOn w:val="Tablanormal"/>
    <w:uiPriority w:val="63"/>
    <w:rsid w:val="009F164F"/>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ano2-nfasis1">
    <w:name w:val="Medium Shading 2 Accent 1"/>
    <w:basedOn w:val="Tablanormal"/>
    <w:uiPriority w:val="64"/>
    <w:rsid w:val="009F164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na3-nfasis1">
    <w:name w:val="Medium Grid 3 Accent 1"/>
    <w:basedOn w:val="Tablanormal"/>
    <w:uiPriority w:val="69"/>
    <w:rsid w:val="009F164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Prrafobsico">
    <w:name w:val="[Párrafo básico]"/>
    <w:basedOn w:val="Normal"/>
    <w:uiPriority w:val="99"/>
    <w:rsid w:val="00FF6407"/>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A8F"/>
    <w:pPr>
      <w:spacing w:after="200" w:line="276" w:lineRule="auto"/>
    </w:pPr>
    <w:rPr>
      <w:sz w:val="22"/>
      <w:szCs w:val="22"/>
      <w:lang w:val="es-MX" w:eastAsia="es-MX"/>
    </w:rPr>
  </w:style>
  <w:style w:type="paragraph" w:styleId="Ttulo1">
    <w:name w:val="heading 1"/>
    <w:basedOn w:val="Normal"/>
    <w:next w:val="Normal"/>
    <w:link w:val="Ttulo1Car"/>
    <w:uiPriority w:val="9"/>
    <w:qFormat/>
    <w:rsid w:val="006B2A8F"/>
    <w:pPr>
      <w:keepNext/>
      <w:keepLines/>
      <w:spacing w:before="480" w:after="0" w:line="240" w:lineRule="auto"/>
      <w:outlineLvl w:val="0"/>
    </w:pPr>
    <w:rPr>
      <w:rFonts w:ascii="Cambria" w:eastAsiaTheme="majorEastAsia" w:hAnsi="Cambria" w:cstheme="majorBidi"/>
      <w:b/>
      <w:bCs/>
      <w:color w:val="365F91"/>
      <w:sz w:val="28"/>
      <w:szCs w:val="28"/>
    </w:rPr>
  </w:style>
  <w:style w:type="paragraph" w:styleId="Ttulo2">
    <w:name w:val="heading 2"/>
    <w:basedOn w:val="Normal"/>
    <w:next w:val="Normal"/>
    <w:link w:val="Ttulo2Car"/>
    <w:uiPriority w:val="9"/>
    <w:unhideWhenUsed/>
    <w:qFormat/>
    <w:rsid w:val="00BD248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56E4"/>
    <w:pPr>
      <w:spacing w:after="0" w:line="240" w:lineRule="auto"/>
    </w:pPr>
    <w:rPr>
      <w:rFonts w:ascii="Lucida Grande"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0C56E4"/>
    <w:rPr>
      <w:rFonts w:ascii="Lucida Grande" w:hAnsi="Lucida Grande" w:cs="Lucida Grande"/>
      <w:sz w:val="18"/>
      <w:szCs w:val="18"/>
    </w:rPr>
  </w:style>
  <w:style w:type="paragraph" w:styleId="Encabezado">
    <w:name w:val="header"/>
    <w:basedOn w:val="Normal"/>
    <w:link w:val="Encabezado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EncabezadoCar">
    <w:name w:val="Encabezado Car"/>
    <w:basedOn w:val="Fuentedeprrafopredeter"/>
    <w:link w:val="Encabezado"/>
    <w:uiPriority w:val="99"/>
    <w:rsid w:val="000C56E4"/>
  </w:style>
  <w:style w:type="paragraph" w:styleId="Piedepgina">
    <w:name w:val="footer"/>
    <w:basedOn w:val="Normal"/>
    <w:link w:val="Piedepgina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PiedepginaCar">
    <w:name w:val="Pie de página Car"/>
    <w:basedOn w:val="Fuentedeprrafopredeter"/>
    <w:link w:val="Piedepgina"/>
    <w:uiPriority w:val="99"/>
    <w:rsid w:val="000C56E4"/>
  </w:style>
  <w:style w:type="character" w:customStyle="1" w:styleId="Ttulo1Car">
    <w:name w:val="Título 1 Car"/>
    <w:basedOn w:val="Fuentedeprrafopredeter"/>
    <w:link w:val="Ttulo1"/>
    <w:uiPriority w:val="9"/>
    <w:rsid w:val="006B2A8F"/>
    <w:rPr>
      <w:rFonts w:ascii="Cambria" w:eastAsiaTheme="majorEastAsia" w:hAnsi="Cambria" w:cstheme="majorBidi"/>
      <w:b/>
      <w:bCs/>
      <w:color w:val="365F91"/>
      <w:sz w:val="28"/>
      <w:szCs w:val="28"/>
      <w:lang w:val="es-MX" w:eastAsia="es-MX"/>
    </w:rPr>
  </w:style>
  <w:style w:type="table" w:styleId="Tablaconcuadrcula">
    <w:name w:val="Table Grid"/>
    <w:basedOn w:val="Tablanormal"/>
    <w:uiPriority w:val="59"/>
    <w:rsid w:val="006B2A8F"/>
    <w:rPr>
      <w:rFonts w:ascii="Calibri" w:eastAsia="Times New Roman"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rsid w:val="006B2A8F"/>
    <w:rPr>
      <w:sz w:val="16"/>
      <w:szCs w:val="16"/>
    </w:rPr>
  </w:style>
  <w:style w:type="paragraph" w:styleId="Textocomentario">
    <w:name w:val="annotation text"/>
    <w:basedOn w:val="Normal"/>
    <w:link w:val="TextocomentarioCar"/>
    <w:rsid w:val="006B2A8F"/>
    <w:pPr>
      <w:spacing w:after="0" w:line="240" w:lineRule="auto"/>
    </w:pPr>
    <w:rPr>
      <w:sz w:val="20"/>
      <w:szCs w:val="20"/>
    </w:rPr>
  </w:style>
  <w:style w:type="character" w:customStyle="1" w:styleId="TextocomentarioCar">
    <w:name w:val="Texto comentario Car"/>
    <w:basedOn w:val="Fuentedeprrafopredeter"/>
    <w:link w:val="Textocomentario"/>
    <w:rsid w:val="006B2A8F"/>
    <w:rPr>
      <w:sz w:val="20"/>
      <w:szCs w:val="20"/>
      <w:lang w:val="es-MX" w:eastAsia="es-MX"/>
    </w:rPr>
  </w:style>
  <w:style w:type="paragraph" w:styleId="Sinespaciado">
    <w:name w:val="No Spacing"/>
    <w:link w:val="SinespaciadoCar"/>
    <w:uiPriority w:val="99"/>
    <w:qFormat/>
    <w:rsid w:val="006B2A8F"/>
    <w:rPr>
      <w:rFonts w:ascii="Calibri" w:eastAsia="Calibri" w:hAnsi="Calibri" w:cs="Times New Roman"/>
      <w:sz w:val="22"/>
      <w:szCs w:val="22"/>
      <w:lang w:val="en-US" w:eastAsia="es-MX" w:bidi="en-US"/>
    </w:rPr>
  </w:style>
  <w:style w:type="character" w:styleId="Textodelmarcadordeposicin">
    <w:name w:val="Placeholder Text"/>
    <w:basedOn w:val="Fuentedeprrafopredeter"/>
    <w:uiPriority w:val="99"/>
    <w:semiHidden/>
    <w:rsid w:val="002452F5"/>
    <w:rPr>
      <w:color w:val="808080"/>
    </w:rPr>
  </w:style>
  <w:style w:type="paragraph" w:styleId="Textodecuerpo">
    <w:name w:val="Body Text"/>
    <w:basedOn w:val="Normal"/>
    <w:link w:val="TextodecuerpoCar"/>
    <w:unhideWhenUsed/>
    <w:rsid w:val="003E53E7"/>
    <w:pPr>
      <w:spacing w:after="120"/>
    </w:pPr>
    <w:rPr>
      <w:rFonts w:eastAsiaTheme="minorHAnsi"/>
      <w:lang w:eastAsia="en-US"/>
    </w:rPr>
  </w:style>
  <w:style w:type="character" w:customStyle="1" w:styleId="TextodecuerpoCar">
    <w:name w:val="Texto de cuerpo Car"/>
    <w:basedOn w:val="Fuentedeprrafopredeter"/>
    <w:link w:val="Textodecuerpo"/>
    <w:rsid w:val="003E53E7"/>
    <w:rPr>
      <w:rFonts w:eastAsiaTheme="minorHAnsi"/>
      <w:sz w:val="22"/>
      <w:szCs w:val="22"/>
      <w:lang w:val="es-MX" w:eastAsia="en-US"/>
    </w:rPr>
  </w:style>
  <w:style w:type="paragraph" w:styleId="Prrafodelista">
    <w:name w:val="List Paragraph"/>
    <w:basedOn w:val="Normal"/>
    <w:uiPriority w:val="72"/>
    <w:qFormat/>
    <w:rsid w:val="003E53E7"/>
    <w:pPr>
      <w:spacing w:after="0" w:line="240" w:lineRule="auto"/>
      <w:ind w:left="720"/>
      <w:contextualSpacing/>
    </w:pPr>
    <w:rPr>
      <w:rFonts w:ascii="Times New Roman" w:eastAsia="Calibri" w:hAnsi="Times New Roman" w:cs="Times New Roman"/>
      <w:sz w:val="24"/>
      <w:szCs w:val="24"/>
      <w:lang w:val="es-ES" w:eastAsia="es-ES"/>
    </w:rPr>
  </w:style>
  <w:style w:type="paragraph" w:styleId="NormalWeb">
    <w:name w:val="Normal (Web)"/>
    <w:basedOn w:val="Normal"/>
    <w:uiPriority w:val="99"/>
    <w:unhideWhenUsed/>
    <w:rsid w:val="00DE64AE"/>
    <w:pPr>
      <w:spacing w:before="100" w:beforeAutospacing="1" w:after="100" w:afterAutospacing="1" w:line="240" w:lineRule="auto"/>
    </w:pPr>
    <w:rPr>
      <w:rFonts w:ascii="Times New Roman" w:hAnsi="Times New Roman" w:cs="Times New Roman"/>
      <w:sz w:val="24"/>
      <w:szCs w:val="24"/>
    </w:rPr>
  </w:style>
  <w:style w:type="character" w:customStyle="1" w:styleId="Ttulo2Car">
    <w:name w:val="Título 2 Car"/>
    <w:basedOn w:val="Fuentedeprrafopredeter"/>
    <w:link w:val="Ttulo2"/>
    <w:uiPriority w:val="9"/>
    <w:rsid w:val="00BD2484"/>
    <w:rPr>
      <w:rFonts w:asciiTheme="majorHAnsi" w:eastAsiaTheme="majorEastAsia" w:hAnsiTheme="majorHAnsi" w:cstheme="majorBidi"/>
      <w:b/>
      <w:bCs/>
      <w:color w:val="4F81BD" w:themeColor="accent1"/>
      <w:sz w:val="26"/>
      <w:szCs w:val="26"/>
      <w:lang w:val="es-MX" w:eastAsia="en-US"/>
    </w:rPr>
  </w:style>
  <w:style w:type="paragraph" w:styleId="Textodecuerpo3">
    <w:name w:val="Body Text 3"/>
    <w:basedOn w:val="Normal"/>
    <w:link w:val="Textodecuerpo3Car"/>
    <w:uiPriority w:val="99"/>
    <w:rsid w:val="00BD2484"/>
    <w:pPr>
      <w:spacing w:after="120"/>
    </w:pPr>
    <w:rPr>
      <w:rFonts w:ascii="Calibri" w:eastAsia="Calibri" w:hAnsi="Calibri" w:cs="Times New Roman"/>
      <w:sz w:val="16"/>
      <w:szCs w:val="16"/>
      <w:lang w:eastAsia="en-US"/>
    </w:rPr>
  </w:style>
  <w:style w:type="character" w:customStyle="1" w:styleId="Textodecuerpo3Car">
    <w:name w:val="Texto de cuerpo 3 Car"/>
    <w:basedOn w:val="Fuentedeprrafopredeter"/>
    <w:link w:val="Textodecuerpo3"/>
    <w:uiPriority w:val="99"/>
    <w:rsid w:val="00BD2484"/>
    <w:rPr>
      <w:rFonts w:ascii="Calibri" w:eastAsia="Calibri" w:hAnsi="Calibri" w:cs="Times New Roman"/>
      <w:sz w:val="16"/>
      <w:szCs w:val="16"/>
      <w:lang w:val="es-MX" w:eastAsia="en-US"/>
    </w:rPr>
  </w:style>
  <w:style w:type="table" w:customStyle="1" w:styleId="Sombreadoclaro1">
    <w:name w:val="Sombreado claro1"/>
    <w:basedOn w:val="Tablanormal"/>
    <w:uiPriority w:val="60"/>
    <w:rsid w:val="00A6427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inespaciadoCar">
    <w:name w:val="Sin espaciado Car"/>
    <w:link w:val="Sinespaciado"/>
    <w:uiPriority w:val="99"/>
    <w:rsid w:val="00A64278"/>
    <w:rPr>
      <w:rFonts w:ascii="Calibri" w:eastAsia="Calibri" w:hAnsi="Calibri" w:cs="Times New Roman"/>
      <w:sz w:val="22"/>
      <w:szCs w:val="22"/>
      <w:lang w:val="en-US" w:eastAsia="es-MX" w:bidi="en-US"/>
    </w:rPr>
  </w:style>
  <w:style w:type="table" w:styleId="Sombreadoclaro-nfasis1">
    <w:name w:val="Light Shading Accent 1"/>
    <w:basedOn w:val="Tablanormal"/>
    <w:uiPriority w:val="60"/>
    <w:rsid w:val="00A64278"/>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1">
    <w:name w:val="Light List Accent 1"/>
    <w:basedOn w:val="Tablanormal"/>
    <w:uiPriority w:val="61"/>
    <w:rsid w:val="00A6427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ipervnculo">
    <w:name w:val="Hyperlink"/>
    <w:uiPriority w:val="99"/>
    <w:rsid w:val="004B64F4"/>
    <w:rPr>
      <w:color w:val="0000FF"/>
      <w:u w:val="single"/>
    </w:rPr>
  </w:style>
  <w:style w:type="table" w:styleId="Sombreadomediano1-nfasis1">
    <w:name w:val="Medium Shading 1 Accent 1"/>
    <w:basedOn w:val="Tablanormal"/>
    <w:uiPriority w:val="63"/>
    <w:rsid w:val="009F164F"/>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ano2-nfasis1">
    <w:name w:val="Medium Shading 2 Accent 1"/>
    <w:basedOn w:val="Tablanormal"/>
    <w:uiPriority w:val="64"/>
    <w:rsid w:val="009F164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na3-nfasis1">
    <w:name w:val="Medium Grid 3 Accent 1"/>
    <w:basedOn w:val="Tablanormal"/>
    <w:uiPriority w:val="69"/>
    <w:rsid w:val="009F164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Prrafobsico">
    <w:name w:val="[Párrafo básico]"/>
    <w:basedOn w:val="Normal"/>
    <w:uiPriority w:val="99"/>
    <w:rsid w:val="00FF6407"/>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1E867C-CAE6-E149-A958-B024D816E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1500</Words>
  <Characters>8250</Characters>
  <Application>Microsoft Macintosh Word</Application>
  <DocSecurity>0</DocSecurity>
  <Lines>68</Lines>
  <Paragraphs>19</Paragraphs>
  <ScaleCrop>false</ScaleCrop>
  <Company/>
  <LinksUpToDate>false</LinksUpToDate>
  <CharactersWithSpaces>9731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dc:creator>
  <cp:keywords/>
  <dc:description/>
  <cp:lastModifiedBy>Yessica Davila</cp:lastModifiedBy>
  <cp:revision>2</cp:revision>
  <cp:lastPrinted>2014-05-06T20:10:00Z</cp:lastPrinted>
  <dcterms:created xsi:type="dcterms:W3CDTF">2017-12-13T01:20:00Z</dcterms:created>
  <dcterms:modified xsi:type="dcterms:W3CDTF">2017-12-13T01:20:00Z</dcterms:modified>
</cp:coreProperties>
</file>