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CEE1" w14:textId="77777777" w:rsidR="006B48F8" w:rsidRPr="006B48F8" w:rsidRDefault="006B48F8" w:rsidP="006B48F8">
      <w:pPr>
        <w:jc w:val="both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sz w:val="24"/>
          <w:szCs w:val="24"/>
        </w:rPr>
        <w:t>La empresa Pollo Sabroso, S.A. de C.V., dedicada a la comercialización de carne de pollo ubicada en Michoacán,  solicita tus servicios profesionales para la elaboración del Flujo de Efectivo para el primer trimestre del año, proporcionándote la siguiente Información:</w:t>
      </w:r>
    </w:p>
    <w:p w14:paraId="6CA05C30" w14:textId="77777777" w:rsidR="006B48F8" w:rsidRPr="006B48F8" w:rsidRDefault="006B48F8" w:rsidP="006B48F8">
      <w:pPr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ED7CC5D" wp14:editId="4DD2EB9B">
            <wp:simplePos x="0" y="0"/>
            <wp:positionH relativeFrom="column">
              <wp:posOffset>685800</wp:posOffset>
            </wp:positionH>
            <wp:positionV relativeFrom="paragraph">
              <wp:posOffset>278130</wp:posOffset>
            </wp:positionV>
            <wp:extent cx="5029200" cy="962025"/>
            <wp:effectExtent l="0" t="0" r="0" b="31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10271" w14:textId="77777777" w:rsid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</w:p>
    <w:p w14:paraId="15C4BC35" w14:textId="77777777" w:rsid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</w:p>
    <w:p w14:paraId="3774FC6B" w14:textId="77777777" w:rsid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</w:p>
    <w:p w14:paraId="1E04736F" w14:textId="77777777" w:rsid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</w:p>
    <w:p w14:paraId="5EFD7E18" w14:textId="77777777" w:rsidR="006B48F8" w:rsidRP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  <w:r w:rsidRPr="006B48F8"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  <w:t>Del total de las ventas mensuales el 80% es en efectivo; el 10% es a crédito y se recuperan al mes siguiente; el 10% restante es a crédito y se recuperan a los 2 meses siguientes.</w:t>
      </w:r>
    </w:p>
    <w:p w14:paraId="3DDB44D9" w14:textId="77777777" w:rsidR="006B48F8" w:rsidRP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  <w:r w:rsidRPr="006B48F8"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  <w:t>Actualmente la empresa cuenta con un saldo en bancos de $5,500 y sus políticas en cuanto a efectivo son las siguientes: en caso de tener excedente de efectivo, deberá invertirlo en valores a corto plazo, los cuales generarán una tasa de interés de 6%. Estas inversiones se realizan a 30 días, debiéndose hacer al inicio del mes, y serán recuperadas al inicio del mes siguiente junto con los intereses. En caso de tener insuficiencia de efectivo, deberá solicitar préstamos en múltiplos de $500. Estos préstamos causarán una tasa de interés del 12%, los cuales deberán pagarse anticipadamente. El plazo de estos préstamos será de un mes. El saldo mínimo que la empresa planea tener en bancos es de $10,000 y el saldo máximo de $ 10,500.</w:t>
      </w:r>
    </w:p>
    <w:p w14:paraId="1FED026A" w14:textId="77777777" w:rsidR="006B48F8" w:rsidRPr="006B48F8" w:rsidRDefault="006B48F8" w:rsidP="006B48F8">
      <w:pPr>
        <w:jc w:val="both"/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</w:pPr>
      <w:r w:rsidRPr="006B48F8">
        <w:rPr>
          <w:rFonts w:ascii="Verdana" w:eastAsiaTheme="majorEastAsia" w:hAnsi="Verdana" w:cstheme="minorHAnsi"/>
          <w:bCs/>
          <w:sz w:val="24"/>
          <w:szCs w:val="24"/>
          <w:lang w:val="es-ES_tradnl" w:eastAsia="es-ES"/>
        </w:rPr>
        <w:t>Se pide:</w:t>
      </w:r>
    </w:p>
    <w:p w14:paraId="62825E38" w14:textId="77777777" w:rsidR="006B48F8" w:rsidRPr="006B48F8" w:rsidRDefault="006B48F8" w:rsidP="006B48F8">
      <w:pPr>
        <w:pStyle w:val="Prrafodelista"/>
        <w:numPr>
          <w:ilvl w:val="0"/>
          <w:numId w:val="48"/>
        </w:numPr>
        <w:spacing w:after="200" w:line="276" w:lineRule="auto"/>
        <w:jc w:val="both"/>
        <w:rPr>
          <w:rFonts w:ascii="Verdana" w:eastAsiaTheme="majorEastAsia" w:hAnsi="Verdana" w:cstheme="minorHAnsi"/>
          <w:bCs/>
          <w:lang w:val="es-ES_tradnl"/>
        </w:rPr>
      </w:pPr>
      <w:r w:rsidRPr="006B48F8">
        <w:rPr>
          <w:rFonts w:ascii="Verdana" w:eastAsiaTheme="majorEastAsia" w:hAnsi="Verdana" w:cstheme="minorHAnsi"/>
          <w:bCs/>
          <w:lang w:val="es-ES_tradnl"/>
        </w:rPr>
        <w:t>Elaborar cédula de ingresos netos.</w:t>
      </w:r>
    </w:p>
    <w:p w14:paraId="3E656FA6" w14:textId="77777777" w:rsidR="006B48F8" w:rsidRPr="006B48F8" w:rsidRDefault="006B48F8" w:rsidP="006B48F8">
      <w:pPr>
        <w:pStyle w:val="Prrafodelista"/>
        <w:numPr>
          <w:ilvl w:val="0"/>
          <w:numId w:val="48"/>
        </w:numPr>
        <w:spacing w:after="200" w:line="276" w:lineRule="auto"/>
        <w:jc w:val="both"/>
        <w:rPr>
          <w:rFonts w:ascii="Verdana" w:eastAsiaTheme="majorEastAsia" w:hAnsi="Verdana" w:cstheme="minorHAnsi"/>
          <w:bCs/>
          <w:lang w:val="es-ES_tradnl"/>
        </w:rPr>
      </w:pPr>
      <w:r w:rsidRPr="006B48F8">
        <w:rPr>
          <w:rFonts w:ascii="Verdana" w:eastAsiaTheme="majorEastAsia" w:hAnsi="Verdana" w:cstheme="minorHAnsi"/>
          <w:bCs/>
          <w:lang w:val="es-ES_tradnl"/>
        </w:rPr>
        <w:t>Elaborar Flujo de efectivo.</w:t>
      </w:r>
    </w:p>
    <w:p w14:paraId="5478FCF5" w14:textId="77777777" w:rsidR="006B48F8" w:rsidRPr="006B48F8" w:rsidRDefault="006B48F8" w:rsidP="006B48F8">
      <w:pPr>
        <w:pStyle w:val="Prrafodelista"/>
        <w:numPr>
          <w:ilvl w:val="0"/>
          <w:numId w:val="48"/>
        </w:numPr>
        <w:spacing w:after="200" w:line="276" w:lineRule="auto"/>
        <w:jc w:val="both"/>
        <w:rPr>
          <w:rFonts w:ascii="Verdana" w:eastAsiaTheme="majorEastAsia" w:hAnsi="Verdana" w:cstheme="minorHAnsi"/>
          <w:bCs/>
          <w:lang w:val="es-ES_tradnl"/>
        </w:rPr>
      </w:pPr>
      <w:r w:rsidRPr="006B48F8">
        <w:rPr>
          <w:rFonts w:ascii="Verdana" w:eastAsiaTheme="majorEastAsia" w:hAnsi="Verdana" w:cstheme="minorHAnsi"/>
          <w:bCs/>
          <w:lang w:val="es-ES_tradnl"/>
        </w:rPr>
        <w:t>Mostrar cálculos de inversión y financiamiento.</w:t>
      </w:r>
    </w:p>
    <w:p w14:paraId="655AB360" w14:textId="77777777" w:rsidR="003E5AC5" w:rsidRPr="006B48F8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6B48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B48F8">
        <w:rPr>
          <w:rFonts w:ascii="Verdana" w:hAnsi="Verdana"/>
          <w:sz w:val="24"/>
          <w:szCs w:val="24"/>
        </w:rPr>
        <w:t>Envíalo</w:t>
      </w:r>
      <w:proofErr w:type="spellEnd"/>
      <w:r w:rsidRPr="006B48F8">
        <w:rPr>
          <w:rFonts w:ascii="Verdana" w:hAnsi="Verdana"/>
          <w:sz w:val="24"/>
          <w:szCs w:val="24"/>
        </w:rPr>
        <w:t xml:space="preserve"> a </w:t>
      </w:r>
      <w:proofErr w:type="spellStart"/>
      <w:r w:rsidRPr="006B48F8">
        <w:rPr>
          <w:rFonts w:ascii="Verdana" w:hAnsi="Verdana"/>
          <w:sz w:val="24"/>
          <w:szCs w:val="24"/>
        </w:rPr>
        <w:t>través</w:t>
      </w:r>
      <w:proofErr w:type="spellEnd"/>
      <w:r w:rsidRPr="006B48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B48F8">
        <w:rPr>
          <w:rFonts w:ascii="Verdana" w:hAnsi="Verdana"/>
          <w:sz w:val="24"/>
          <w:szCs w:val="24"/>
        </w:rPr>
        <w:t>Plataforma</w:t>
      </w:r>
      <w:proofErr w:type="spellEnd"/>
      <w:r w:rsidRPr="006B48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B48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B48F8">
        <w:rPr>
          <w:rFonts w:ascii="Verdana" w:hAnsi="Verdana"/>
          <w:sz w:val="24"/>
          <w:szCs w:val="24"/>
        </w:rPr>
        <w:t>Recuerda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que</w:t>
      </w:r>
      <w:proofErr w:type="spellEnd"/>
      <w:r w:rsidRPr="006B48F8">
        <w:rPr>
          <w:rFonts w:ascii="Verdana" w:hAnsi="Verdana"/>
          <w:sz w:val="24"/>
          <w:szCs w:val="24"/>
        </w:rPr>
        <w:t xml:space="preserve"> el </w:t>
      </w:r>
      <w:proofErr w:type="spellStart"/>
      <w:r w:rsidRPr="006B48F8">
        <w:rPr>
          <w:rFonts w:ascii="Verdana" w:hAnsi="Verdana"/>
          <w:sz w:val="24"/>
          <w:szCs w:val="24"/>
        </w:rPr>
        <w:t>archivo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debe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ser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nombrado</w:t>
      </w:r>
      <w:proofErr w:type="spellEnd"/>
      <w:r w:rsidRPr="006B48F8">
        <w:rPr>
          <w:rFonts w:ascii="Verdana" w:hAnsi="Verdana"/>
          <w:sz w:val="24"/>
          <w:szCs w:val="24"/>
        </w:rPr>
        <w:t>:</w:t>
      </w:r>
    </w:p>
    <w:p w14:paraId="11819ADF" w14:textId="6A77BFA3" w:rsidR="00717124" w:rsidRPr="006B48F8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b/>
          <w:sz w:val="24"/>
          <w:szCs w:val="24"/>
        </w:rPr>
        <w:t> </w:t>
      </w:r>
      <w:r w:rsidR="00A57927">
        <w:rPr>
          <w:rFonts w:ascii="Verdana" w:hAnsi="Verdana"/>
          <w:b/>
          <w:sz w:val="24"/>
          <w:szCs w:val="24"/>
        </w:rPr>
        <w:t>Apellido Paterno_Primer Nombre_A</w:t>
      </w:r>
      <w:r w:rsidRPr="006B48F8">
        <w:rPr>
          <w:rFonts w:ascii="Verdana" w:hAnsi="Verdana"/>
          <w:b/>
          <w:sz w:val="24"/>
          <w:szCs w:val="24"/>
        </w:rPr>
        <w:t>_</w:t>
      </w:r>
      <w:r w:rsidR="00B1409D" w:rsidRPr="006B48F8">
        <w:rPr>
          <w:rFonts w:ascii="Verdana" w:hAnsi="Verdana"/>
          <w:b/>
          <w:sz w:val="24"/>
          <w:szCs w:val="24"/>
        </w:rPr>
        <w:t>Flujo</w:t>
      </w:r>
      <w:r w:rsidR="00A57927">
        <w:rPr>
          <w:rFonts w:ascii="Verdana" w:hAnsi="Verdana"/>
          <w:b/>
          <w:sz w:val="24"/>
          <w:szCs w:val="24"/>
        </w:rPr>
        <w:t>s</w:t>
      </w:r>
      <w:r w:rsidR="009566E0" w:rsidRPr="006B48F8">
        <w:rPr>
          <w:rFonts w:ascii="Verdana" w:hAnsi="Verdana"/>
          <w:b/>
          <w:sz w:val="24"/>
          <w:szCs w:val="24"/>
        </w:rPr>
        <w:t>_</w:t>
      </w:r>
      <w:r w:rsidR="00B1409D" w:rsidRPr="006B48F8">
        <w:rPr>
          <w:rFonts w:ascii="Verdana" w:hAnsi="Verdana"/>
          <w:b/>
          <w:sz w:val="24"/>
          <w:szCs w:val="24"/>
        </w:rPr>
        <w:t>Efectivo</w:t>
      </w:r>
    </w:p>
    <w:p w14:paraId="146A8AEB" w14:textId="2BEF8C29" w:rsidR="00A0307A" w:rsidRPr="006B48F8" w:rsidRDefault="00A0307A" w:rsidP="00717124">
      <w:pPr>
        <w:rPr>
          <w:rFonts w:ascii="Verdana" w:hAnsi="Verdana"/>
          <w:sz w:val="24"/>
          <w:szCs w:val="24"/>
        </w:rPr>
      </w:pPr>
    </w:p>
    <w:tbl>
      <w:tblPr>
        <w:tblW w:w="335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1"/>
      </w:tblGrid>
      <w:tr w:rsidR="006B48F8" w:rsidRPr="006B48F8" w14:paraId="2BF328D7" w14:textId="77777777" w:rsidTr="00A57927">
        <w:trPr>
          <w:trHeight w:val="269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24D0" w14:textId="77777777" w:rsidR="006B48F8" w:rsidRPr="006B48F8" w:rsidRDefault="006B48F8" w:rsidP="006B48F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6B48F8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B48F8" w:rsidRPr="006B48F8" w14:paraId="04F99F19" w14:textId="77777777" w:rsidTr="00A57927">
        <w:trPr>
          <w:trHeight w:val="26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7B86" w14:textId="77777777" w:rsidR="006B48F8" w:rsidRPr="00A57927" w:rsidRDefault="006B48F8" w:rsidP="006B48F8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57927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Elabora de manera correcta la cédula de ingresos netos. </w:t>
            </w:r>
          </w:p>
        </w:tc>
      </w:tr>
      <w:tr w:rsidR="006B48F8" w:rsidRPr="006B48F8" w14:paraId="321E1B01" w14:textId="77777777" w:rsidTr="00A57927">
        <w:trPr>
          <w:trHeight w:val="57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2645" w14:textId="77777777" w:rsidR="006B48F8" w:rsidRPr="00A57927" w:rsidRDefault="006B48F8" w:rsidP="006B48F8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57927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Elabora de manera correcta el flujo de efectivo.</w:t>
            </w:r>
          </w:p>
        </w:tc>
      </w:tr>
      <w:tr w:rsidR="006B48F8" w:rsidRPr="006B48F8" w14:paraId="14D5D5C6" w14:textId="77777777" w:rsidTr="00A57927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CB9B" w14:textId="77777777" w:rsidR="006B48F8" w:rsidRPr="00A57927" w:rsidRDefault="006B48F8" w:rsidP="006B48F8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57927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Muestra cálculos de inversión y financiamiento.</w:t>
            </w:r>
          </w:p>
        </w:tc>
      </w:tr>
      <w:tr w:rsidR="006B48F8" w:rsidRPr="006B48F8" w14:paraId="6994DDE1" w14:textId="77777777" w:rsidTr="00A57927">
        <w:trPr>
          <w:trHeight w:val="1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C5F3" w14:textId="77777777" w:rsidR="006B48F8" w:rsidRPr="006B48F8" w:rsidRDefault="006B48F8" w:rsidP="006B48F8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6B48F8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6CB849B9" w14:textId="74F13D95" w:rsidR="00717124" w:rsidRPr="006B48F8" w:rsidRDefault="00717124" w:rsidP="00A0307A">
      <w:pPr>
        <w:tabs>
          <w:tab w:val="left" w:pos="905"/>
        </w:tabs>
        <w:rPr>
          <w:rFonts w:ascii="Verdana" w:hAnsi="Verdana"/>
          <w:sz w:val="24"/>
          <w:szCs w:val="24"/>
        </w:rPr>
      </w:pPr>
    </w:p>
    <w:sectPr w:rsidR="00717124" w:rsidRPr="006B48F8" w:rsidSect="001727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B48F8" w:rsidRDefault="006B48F8" w:rsidP="000C56E4">
      <w:r>
        <w:separator/>
      </w:r>
    </w:p>
  </w:endnote>
  <w:endnote w:type="continuationSeparator" w:id="0">
    <w:p w14:paraId="03EE6BA2" w14:textId="77777777" w:rsidR="006B48F8" w:rsidRDefault="006B48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380AB" w14:textId="77777777" w:rsidR="00162055" w:rsidRDefault="0016205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B48F8" w:rsidRDefault="006B48F8" w:rsidP="004F555F">
    <w:pPr>
      <w:pStyle w:val="Piedepgina"/>
      <w:ind w:left="-567"/>
    </w:pPr>
    <w:r>
      <w:t xml:space="preserve">            </w:t>
    </w:r>
  </w:p>
  <w:p w14:paraId="70A1A4E4" w14:textId="5C41C360" w:rsidR="006B48F8" w:rsidRDefault="006B48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ABE4" w14:textId="77777777" w:rsidR="00162055" w:rsidRDefault="0016205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B48F8" w:rsidRDefault="006B48F8" w:rsidP="000C56E4">
      <w:r>
        <w:separator/>
      </w:r>
    </w:p>
  </w:footnote>
  <w:footnote w:type="continuationSeparator" w:id="0">
    <w:p w14:paraId="143CF59E" w14:textId="77777777" w:rsidR="006B48F8" w:rsidRDefault="006B48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E65CB" w14:textId="77777777" w:rsidR="00162055" w:rsidRDefault="0016205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6B48F8" w:rsidRDefault="006B48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3EE6B70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10769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7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BF69BC" w:rsidR="006B48F8" w:rsidRPr="00162055" w:rsidRDefault="006B48F8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bookmarkStart w:id="0" w:name="_GoBack"/>
                          <w:r w:rsidRPr="0016205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Flujos de Efectivo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84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" filled="f" stroked="f">
              <v:textbox>
                <w:txbxContent>
                  <w:p w14:paraId="6AC97B62" w14:textId="14BF69BC" w:rsidR="006B48F8" w:rsidRPr="00162055" w:rsidRDefault="006B48F8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bookmarkStart w:id="1" w:name="_GoBack"/>
                    <w:r w:rsidRPr="00162055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Flujos de Efectivo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9B940" w14:textId="77777777" w:rsidR="00162055" w:rsidRDefault="0016205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6FED"/>
    <w:multiLevelType w:val="hybridMultilevel"/>
    <w:tmpl w:val="A6709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7149"/>
    <w:multiLevelType w:val="hybridMultilevel"/>
    <w:tmpl w:val="DB9C6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926"/>
    <w:multiLevelType w:val="hybridMultilevel"/>
    <w:tmpl w:val="083423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4D48"/>
    <w:multiLevelType w:val="hybridMultilevel"/>
    <w:tmpl w:val="FDD6862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2906"/>
    <w:multiLevelType w:val="hybridMultilevel"/>
    <w:tmpl w:val="FB044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40CFA"/>
    <w:multiLevelType w:val="hybridMultilevel"/>
    <w:tmpl w:val="F72CDF10"/>
    <w:lvl w:ilvl="0" w:tplc="4932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004BA"/>
    <w:multiLevelType w:val="hybridMultilevel"/>
    <w:tmpl w:val="203C26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3CC0ECC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C3C22"/>
    <w:multiLevelType w:val="hybridMultilevel"/>
    <w:tmpl w:val="2BAE40E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41"/>
  </w:num>
  <w:num w:numId="11">
    <w:abstractNumId w:val="33"/>
  </w:num>
  <w:num w:numId="12">
    <w:abstractNumId w:val="8"/>
  </w:num>
  <w:num w:numId="13">
    <w:abstractNumId w:val="44"/>
  </w:num>
  <w:num w:numId="14">
    <w:abstractNumId w:val="47"/>
  </w:num>
  <w:num w:numId="15">
    <w:abstractNumId w:val="2"/>
  </w:num>
  <w:num w:numId="16">
    <w:abstractNumId w:val="34"/>
  </w:num>
  <w:num w:numId="17">
    <w:abstractNumId w:val="11"/>
  </w:num>
  <w:num w:numId="18">
    <w:abstractNumId w:val="27"/>
  </w:num>
  <w:num w:numId="19">
    <w:abstractNumId w:val="42"/>
  </w:num>
  <w:num w:numId="20">
    <w:abstractNumId w:val="23"/>
  </w:num>
  <w:num w:numId="21">
    <w:abstractNumId w:val="25"/>
  </w:num>
  <w:num w:numId="22">
    <w:abstractNumId w:val="6"/>
  </w:num>
  <w:num w:numId="23">
    <w:abstractNumId w:val="19"/>
  </w:num>
  <w:num w:numId="24">
    <w:abstractNumId w:val="22"/>
  </w:num>
  <w:num w:numId="25">
    <w:abstractNumId w:val="1"/>
  </w:num>
  <w:num w:numId="26">
    <w:abstractNumId w:val="31"/>
  </w:num>
  <w:num w:numId="27">
    <w:abstractNumId w:val="9"/>
  </w:num>
  <w:num w:numId="28">
    <w:abstractNumId w:val="36"/>
  </w:num>
  <w:num w:numId="29">
    <w:abstractNumId w:val="16"/>
  </w:num>
  <w:num w:numId="30">
    <w:abstractNumId w:val="14"/>
  </w:num>
  <w:num w:numId="31">
    <w:abstractNumId w:val="24"/>
  </w:num>
  <w:num w:numId="32">
    <w:abstractNumId w:val="26"/>
  </w:num>
  <w:num w:numId="33">
    <w:abstractNumId w:val="43"/>
  </w:num>
  <w:num w:numId="34">
    <w:abstractNumId w:val="15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8"/>
  </w:num>
  <w:num w:numId="40">
    <w:abstractNumId w:val="29"/>
  </w:num>
  <w:num w:numId="41">
    <w:abstractNumId w:val="4"/>
  </w:num>
  <w:num w:numId="42">
    <w:abstractNumId w:val="20"/>
  </w:num>
  <w:num w:numId="43">
    <w:abstractNumId w:val="39"/>
  </w:num>
  <w:num w:numId="44">
    <w:abstractNumId w:val="3"/>
  </w:num>
  <w:num w:numId="45">
    <w:abstractNumId w:val="7"/>
  </w:num>
  <w:num w:numId="46">
    <w:abstractNumId w:val="13"/>
  </w:num>
  <w:num w:numId="47">
    <w:abstractNumId w:val="4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055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B48F8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A3FDE"/>
    <w:rsid w:val="009C2D6F"/>
    <w:rsid w:val="009F164F"/>
    <w:rsid w:val="009F452A"/>
    <w:rsid w:val="00A0307A"/>
    <w:rsid w:val="00A1703E"/>
    <w:rsid w:val="00A36F86"/>
    <w:rsid w:val="00A51545"/>
    <w:rsid w:val="00A57927"/>
    <w:rsid w:val="00A64278"/>
    <w:rsid w:val="00A76A1B"/>
    <w:rsid w:val="00AF624E"/>
    <w:rsid w:val="00B1409D"/>
    <w:rsid w:val="00B33BD3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271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D1C1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7892A-E22A-B04F-A09E-6989CF2A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1382</Characters>
  <Application>Microsoft Macintosh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2017-09-12T18:17:00Z</dcterms:created>
  <dcterms:modified xsi:type="dcterms:W3CDTF">2017-09-12T18:38:00Z</dcterms:modified>
</cp:coreProperties>
</file>