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22" w:rsidRPr="00A95BE4" w:rsidRDefault="00AF6022" w:rsidP="00AF6022">
      <w:pPr>
        <w:rPr>
          <w:rFonts w:ascii="Verdana" w:hAnsi="Verdana"/>
          <w:sz w:val="20"/>
          <w:szCs w:val="20"/>
        </w:rPr>
      </w:pPr>
    </w:p>
    <w:p w:rsidR="00AF6022" w:rsidRPr="00A95BE4" w:rsidRDefault="00AF6022" w:rsidP="00AF602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Son las tres grandes </w:t>
      </w:r>
      <w:r>
        <w:t>&amp;</w:t>
      </w:r>
      <w:proofErr w:type="spellStart"/>
      <w:r>
        <w:t>aacute;</w:t>
      </w:r>
      <w:r>
        <w:t>reas</w:t>
      </w:r>
      <w:proofErr w:type="spellEnd"/>
      <w:r>
        <w:t xml:space="preserve"> en las cuales se divide la actividad </w:t>
      </w:r>
      <w:proofErr w:type="spellStart"/>
      <w:r>
        <w:t>econ</w:t>
      </w:r>
      <w:r>
        <w:t>&amp;oacute;</w:t>
      </w:r>
      <w:r>
        <w:t>mica</w:t>
      </w:r>
      <w:proofErr w:type="spellEnd"/>
      <w:r>
        <w:t>:</w:t>
      </w:r>
    </w:p>
    <w:p w:rsidR="00AF6022" w:rsidRPr="00A95BE4" w:rsidRDefault="00AF6022" w:rsidP="00AF6022">
      <w:pPr>
        <w:pStyle w:val="WrongAnswer"/>
      </w:pPr>
      <w:r>
        <w:t xml:space="preserve">Actividades </w:t>
      </w:r>
      <w:proofErr w:type="spellStart"/>
      <w:r>
        <w:t>agr</w:t>
      </w:r>
      <w:r>
        <w:t>&amp;iacute;</w:t>
      </w:r>
      <w:r>
        <w:t>colas</w:t>
      </w:r>
      <w:proofErr w:type="spellEnd"/>
      <w:r>
        <w:t>, financieras y sociales</w:t>
      </w:r>
    </w:p>
    <w:p w:rsidR="00AF6022" w:rsidRPr="00A95BE4" w:rsidRDefault="00AF6022" w:rsidP="00AF6022">
      <w:pPr>
        <w:pStyle w:val="RightAnswer"/>
      </w:pPr>
      <w:r>
        <w:t>Primarias, secundarias y terciarias</w:t>
      </w:r>
    </w:p>
    <w:p w:rsidR="00AF6022" w:rsidRPr="00A95BE4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Eficiencia, comercio y mercado</w:t>
      </w:r>
    </w:p>
    <w:p w:rsidR="00AF6022" w:rsidRDefault="00AF6022" w:rsidP="00AF6022">
      <w:pPr>
        <w:pStyle w:val="RightAnswer"/>
        <w:rPr>
          <w:color w:val="FF0000"/>
        </w:rPr>
      </w:pPr>
      <w:proofErr w:type="spellStart"/>
      <w:r>
        <w:rPr>
          <w:color w:val="FF0000"/>
        </w:rPr>
        <w:t>Agr</w:t>
      </w:r>
      <w:r>
        <w:rPr>
          <w:color w:val="FF0000"/>
        </w:rPr>
        <w:t>&amp;iacute;</w:t>
      </w:r>
      <w:r>
        <w:rPr>
          <w:color w:val="FF0000"/>
        </w:rPr>
        <w:t>colas</w:t>
      </w:r>
      <w:proofErr w:type="spellEnd"/>
      <w:r>
        <w:rPr>
          <w:color w:val="FF0000"/>
        </w:rPr>
        <w:t>, industria y mercado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AF6022">
        <w:rPr>
          <w:rFonts w:ascii="Calibri" w:hAnsi="Calibri"/>
        </w:rPr>
        <w:t xml:space="preserve">Actividad que </w:t>
      </w:r>
      <w:r>
        <w:rPr>
          <w:rFonts w:cs="Arial"/>
          <w:lang w:val="es-MX" w:eastAsia="es-MX"/>
        </w:rPr>
        <w:t>permite transformar los productos de las actividades primarias:</w:t>
      </w:r>
      <w:bookmarkStart w:id="0" w:name="_GoBack"/>
      <w:bookmarkEnd w:id="0"/>
    </w:p>
    <w:p w:rsidR="00AF6022" w:rsidRPr="00A95BE4" w:rsidRDefault="00AF6022" w:rsidP="00AF6022">
      <w:pPr>
        <w:pStyle w:val="WrongAnswer"/>
      </w:pPr>
      <w:proofErr w:type="spellStart"/>
      <w:r>
        <w:t>Econom</w:t>
      </w:r>
      <w:r>
        <w:t>&amp;iacute;</w:t>
      </w:r>
      <w:r>
        <w:t>a</w:t>
      </w:r>
      <w:proofErr w:type="spellEnd"/>
    </w:p>
    <w:p w:rsidR="00AF6022" w:rsidRPr="00A95BE4" w:rsidRDefault="00AF6022" w:rsidP="00AF6022">
      <w:pPr>
        <w:pStyle w:val="RightAnswer"/>
      </w:pPr>
      <w:r>
        <w:t>Industria</w:t>
      </w:r>
    </w:p>
    <w:p w:rsidR="00AF6022" w:rsidRPr="00A53B1E" w:rsidRDefault="00AF6022" w:rsidP="00AF6022">
      <w:pPr>
        <w:pStyle w:val="RightAnswer"/>
        <w:rPr>
          <w:color w:val="FF0000"/>
        </w:rPr>
      </w:pPr>
      <w:r w:rsidRPr="00A53B1E">
        <w:rPr>
          <w:color w:val="FF0000"/>
        </w:rPr>
        <w:t>Mercado</w:t>
      </w:r>
    </w:p>
    <w:p w:rsidR="00AF6022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Servicios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cs="Arial"/>
          <w:color w:val="000000"/>
          <w:lang w:val="es-MX" w:eastAsia="es-MX"/>
        </w:rPr>
      </w:pPr>
      <w:r w:rsidRPr="00AF6022">
        <w:rPr>
          <w:rFonts w:cs="Arial"/>
          <w:color w:val="000000"/>
          <w:lang w:val="es-MX" w:eastAsia="es-MX"/>
        </w:rPr>
        <w:t>Son las que inician el proceso productivo, transformando materia prima en productos semielaborados que utilizan otras industrias para su transformaci</w:t>
      </w:r>
      <w:r>
        <w:rPr>
          <w:rFonts w:cs="Arial"/>
          <w:color w:val="000000"/>
          <w:lang w:val="es-MX" w:eastAsia="es-MX"/>
        </w:rPr>
        <w:t>&amp;oacute;</w:t>
      </w:r>
      <w:r w:rsidRPr="00AF6022">
        <w:rPr>
          <w:rFonts w:cs="Arial"/>
          <w:color w:val="000000"/>
          <w:lang w:val="es-MX" w:eastAsia="es-MX"/>
        </w:rPr>
        <w:t xml:space="preserve">n final: </w:t>
      </w:r>
    </w:p>
    <w:p w:rsidR="00AF6022" w:rsidRPr="00A95BE4" w:rsidRDefault="00AF6022" w:rsidP="00AF6022">
      <w:pPr>
        <w:pStyle w:val="WrongAnswer"/>
      </w:pPr>
      <w:r>
        <w:t>Comercios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AF6022" w:rsidRPr="00E41328" w:rsidRDefault="00AF6022" w:rsidP="00AF6022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AF6022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lang w:eastAsia="es-MX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AF6022">
        <w:rPr>
          <w:rFonts w:ascii="Calibri" w:hAnsi="Calibri"/>
          <w:lang w:eastAsia="es-MX"/>
        </w:rPr>
        <w:t>Son aquellas que fabrican bienes o productos terminados que el consumidor puede adquirir:</w:t>
      </w:r>
    </w:p>
    <w:p w:rsidR="00AF6022" w:rsidRPr="00A95BE4" w:rsidRDefault="00AF6022" w:rsidP="00AF6022">
      <w:pPr>
        <w:pStyle w:val="WrongAnswer"/>
      </w:pPr>
      <w:r>
        <w:t>Comercios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AF6022" w:rsidRPr="00E41328" w:rsidRDefault="00AF6022" w:rsidP="00AF6022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AF6022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AF6022">
        <w:rPr>
          <w:noProof/>
          <w:color w:val="000000"/>
          <w:lang w:val="es-MX" w:eastAsia="es-MX"/>
        </w:rPr>
        <w:t xml:space="preserve"> Implica utilizar los recursos sin desperdicios:</w:t>
      </w:r>
    </w:p>
    <w:p w:rsidR="00AF6022" w:rsidRPr="00424C63" w:rsidRDefault="00AF6022" w:rsidP="00AF6022">
      <w:pPr>
        <w:pStyle w:val="WrongAnswer"/>
        <w:rPr>
          <w:color w:val="00B050"/>
        </w:rPr>
      </w:pPr>
      <w:r>
        <w:rPr>
          <w:color w:val="00B050"/>
        </w:rPr>
        <w:t>Eficiencia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Eficacia</w:t>
      </w:r>
    </w:p>
    <w:p w:rsidR="00AF6022" w:rsidRPr="00BC0C23" w:rsidRDefault="00AF6022" w:rsidP="00AF6022">
      <w:pPr>
        <w:pStyle w:val="RightAnswer"/>
        <w:rPr>
          <w:color w:val="FF0000"/>
        </w:rPr>
      </w:pPr>
      <w:r w:rsidRPr="00BC0C23">
        <w:rPr>
          <w:color w:val="FF0000"/>
        </w:rPr>
        <w:t>Competencia</w:t>
      </w:r>
    </w:p>
    <w:p w:rsidR="00AF6022" w:rsidRPr="00A95BE4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Productividad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cs="Arial"/>
          <w:lang w:val="es-MX" w:eastAsia="es-MX"/>
        </w:rPr>
        <w:t>Este m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 xml:space="preserve">todo ayuda a conocer </w:t>
      </w:r>
      <w:r w:rsidRPr="009B1C67">
        <w:rPr>
          <w:rFonts w:cs="Arial"/>
          <w:lang w:val="es-MX" w:eastAsia="es-MX"/>
        </w:rPr>
        <w:t>el mercado</w:t>
      </w:r>
      <w:r>
        <w:rPr>
          <w:rFonts w:cs="Arial"/>
          <w:lang w:val="es-MX" w:eastAsia="es-MX"/>
        </w:rPr>
        <w:t xml:space="preserve"> dado que es una de las necesidades primordiales de la empresa. Su finalidad es vender para obtener una ganancia, por lo tanto, mientras m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 xml:space="preserve">s </w:t>
      </w:r>
      <w:r>
        <w:rPr>
          <w:rFonts w:cs="Arial"/>
          <w:lang w:val="es-MX" w:eastAsia="es-MX"/>
        </w:rPr>
        <w:lastRenderedPageBreak/>
        <w:t>informaci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se tenga, la estrategia para lograr un gran volumen de ventas tendr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 xml:space="preserve"> mayores posibilidades de 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>xito:</w:t>
      </w:r>
    </w:p>
    <w:p w:rsidR="00AF6022" w:rsidRPr="00D754C3" w:rsidRDefault="00AF6022" w:rsidP="00AF6022">
      <w:pPr>
        <w:pStyle w:val="WrongAnswer"/>
      </w:pPr>
      <w:proofErr w:type="spellStart"/>
      <w:r w:rsidRPr="00D754C3"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AF6022" w:rsidRPr="00BC0C23" w:rsidRDefault="00AF6022" w:rsidP="00AF6022">
      <w:pPr>
        <w:pStyle w:val="RightAnswer"/>
        <w:rPr>
          <w:color w:val="FF0000"/>
        </w:rPr>
      </w:pPr>
      <w:r w:rsidRPr="00BC0C23">
        <w:rPr>
          <w:color w:val="FF0000"/>
        </w:rPr>
        <w:t>Modelo de estrategias</w:t>
      </w:r>
    </w:p>
    <w:p w:rsidR="00AF6022" w:rsidRPr="00BC0C23" w:rsidRDefault="00AF6022" w:rsidP="00AF6022">
      <w:pPr>
        <w:pStyle w:val="RightAnswer"/>
        <w:rPr>
          <w:color w:val="FF0000"/>
        </w:rPr>
      </w:pPr>
      <w:proofErr w:type="spellStart"/>
      <w:r w:rsidRPr="00BC0C23">
        <w:rPr>
          <w:color w:val="FF0000"/>
        </w:rPr>
        <w:t>Integraci</w:t>
      </w:r>
      <w:r>
        <w:rPr>
          <w:color w:val="FF0000"/>
        </w:rPr>
        <w:t>&amp;oacute;</w:t>
      </w:r>
      <w:r w:rsidRPr="00BC0C23">
        <w:rPr>
          <w:color w:val="FF0000"/>
        </w:rPr>
        <w:t>n</w:t>
      </w:r>
      <w:proofErr w:type="spellEnd"/>
      <w:r w:rsidRPr="00BC0C23">
        <w:rPr>
          <w:color w:val="FF0000"/>
        </w:rPr>
        <w:t xml:space="preserve"> horizontal</w:t>
      </w:r>
    </w:p>
    <w:p w:rsidR="00AF6022" w:rsidRPr="00D754C3" w:rsidRDefault="00AF6022" w:rsidP="00AF6022">
      <w:pPr>
        <w:pStyle w:val="RightAnswer"/>
        <w:rPr>
          <w:color w:val="00B050"/>
        </w:rPr>
      </w:pPr>
      <w:r>
        <w:rPr>
          <w:color w:val="00B050"/>
        </w:rPr>
        <w:t>Las cuatro P de la mercadotecnia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los que tienen necesidad y deseo de un producto:</w:t>
      </w:r>
    </w:p>
    <w:p w:rsidR="00AF6022" w:rsidRPr="00D754C3" w:rsidRDefault="00AF6022" w:rsidP="00AF6022">
      <w:pPr>
        <w:pStyle w:val="WrongAnswer"/>
      </w:pPr>
      <w:r>
        <w:t>Mercado natural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AF6022" w:rsidRPr="00E41328" w:rsidRDefault="00AF6022" w:rsidP="00AF6022">
      <w:pPr>
        <w:pStyle w:val="RightAnswer"/>
        <w:rPr>
          <w:color w:val="00B050"/>
        </w:rPr>
      </w:pPr>
      <w:r w:rsidRPr="00E41328">
        <w:rPr>
          <w:color w:val="00B050"/>
        </w:rPr>
        <w:t>Mercado potencial</w:t>
      </w:r>
    </w:p>
    <w:p w:rsidR="00AF6022" w:rsidRPr="00D754C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Nicho de mercado</w:t>
      </w:r>
    </w:p>
    <w:p w:rsidR="00AF6022" w:rsidRDefault="00AF6022" w:rsidP="00AF6022">
      <w:pPr>
        <w:pStyle w:val="MultipleChoiceQ"/>
        <w:numPr>
          <w:ilvl w:val="0"/>
          <w:numId w:val="1"/>
        </w:numPr>
        <w:rPr>
          <w:lang w:val="es-MX" w:eastAsia="es-MX"/>
        </w:rPr>
      </w:pPr>
      <w:r>
        <w:rPr>
          <w:lang w:val="es-MX" w:eastAsia="es-MX"/>
        </w:rPr>
        <w:t>Son oportunidades de negocio:</w:t>
      </w:r>
    </w:p>
    <w:p w:rsidR="00AF6022" w:rsidRPr="00D754C3" w:rsidRDefault="00AF6022" w:rsidP="00AF6022">
      <w:pPr>
        <w:pStyle w:val="WrongAnswer"/>
      </w:pPr>
      <w:r>
        <w:t>Mercado natural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AF6022" w:rsidRPr="00BA130B" w:rsidRDefault="00AF6022" w:rsidP="00AF6022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AF6022" w:rsidRDefault="00AF6022" w:rsidP="00AF6022">
      <w:pPr>
        <w:pStyle w:val="RightAnswer"/>
        <w:rPr>
          <w:color w:val="00B050"/>
        </w:rPr>
      </w:pPr>
      <w:r w:rsidRPr="00BA130B">
        <w:rPr>
          <w:color w:val="00B050"/>
        </w:rPr>
        <w:t>Nicho de mercado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Consumidores a los cuales se desea llegar:</w:t>
      </w:r>
    </w:p>
    <w:p w:rsidR="00AF6022" w:rsidRPr="00D754C3" w:rsidRDefault="00AF6022" w:rsidP="00AF6022">
      <w:pPr>
        <w:pStyle w:val="WrongAnswer"/>
      </w:pPr>
      <w:r>
        <w:t>Mercado natural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AF6022" w:rsidRPr="00BA130B" w:rsidRDefault="00AF6022" w:rsidP="00AF6022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AF6022" w:rsidRDefault="00AF6022" w:rsidP="00AF6022">
      <w:pPr>
        <w:pStyle w:val="RightAnswer"/>
        <w:rPr>
          <w:color w:val="00B050"/>
        </w:rPr>
      </w:pPr>
      <w:r>
        <w:rPr>
          <w:color w:val="00B050"/>
        </w:rPr>
        <w:t>M</w:t>
      </w:r>
      <w:r w:rsidRPr="00BA130B">
        <w:rPr>
          <w:color w:val="00B050"/>
        </w:rPr>
        <w:t>ercado</w:t>
      </w:r>
      <w:r>
        <w:rPr>
          <w:color w:val="00B050"/>
        </w:rPr>
        <w:t xml:space="preserve"> meta</w:t>
      </w:r>
    </w:p>
    <w:p w:rsidR="00AF6022" w:rsidRPr="00AF6022" w:rsidRDefault="00AF6022" w:rsidP="00AF602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 xml:space="preserve">Son  grupos de clientes con </w:t>
      </w:r>
      <w:proofErr w:type="spellStart"/>
      <w:r>
        <w:t>caracter</w:t>
      </w:r>
      <w:r>
        <w:t>&amp;iacute;</w:t>
      </w:r>
      <w:r>
        <w:t>sticas</w:t>
      </w:r>
      <w:proofErr w:type="spellEnd"/>
      <w:r>
        <w:t xml:space="preserve"> similares:</w:t>
      </w:r>
    </w:p>
    <w:p w:rsidR="00AF6022" w:rsidRPr="004C442E" w:rsidRDefault="00AF6022" w:rsidP="00AF6022">
      <w:pPr>
        <w:pStyle w:val="WrongAnswer"/>
        <w:rPr>
          <w:color w:val="00B050"/>
        </w:rPr>
      </w:pPr>
      <w:r>
        <w:rPr>
          <w:color w:val="00B050"/>
        </w:rPr>
        <w:t>Segmento de mercado</w:t>
      </w:r>
    </w:p>
    <w:p w:rsidR="00AF6022" w:rsidRPr="00D754C3" w:rsidRDefault="00AF6022" w:rsidP="00AF6022">
      <w:pPr>
        <w:pStyle w:val="WrongAnswer"/>
      </w:pPr>
      <w:r>
        <w:t>Mercado natural</w:t>
      </w:r>
    </w:p>
    <w:p w:rsidR="00AF6022" w:rsidRPr="00424C63" w:rsidRDefault="00AF6022" w:rsidP="00AF602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AF6022" w:rsidRDefault="00AF6022" w:rsidP="00AF6022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22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AF6022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022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022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278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2017-04-11T20:26:00Z</dcterms:created>
  <dcterms:modified xsi:type="dcterms:W3CDTF">2017-04-11T20:27:00Z</dcterms:modified>
</cp:coreProperties>
</file>