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F9A403B" w14:textId="77777777" w:rsidR="00877878" w:rsidRPr="00877878" w:rsidRDefault="00877878" w:rsidP="00877878">
      <w:pPr>
        <w:jc w:val="both"/>
        <w:rPr>
          <w:rFonts w:ascii="Verdana" w:hAnsi="Verdana"/>
          <w:sz w:val="24"/>
          <w:szCs w:val="24"/>
        </w:rPr>
      </w:pPr>
      <w:r w:rsidRPr="00877878">
        <w:rPr>
          <w:rFonts w:ascii="Verdana" w:hAnsi="Verdana"/>
          <w:sz w:val="24"/>
          <w:szCs w:val="24"/>
        </w:rPr>
        <w:t>Elaborar una investigación documental consultando a un mínimo de tres autores para establecer los pasos en el proceso de planeación.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077" w:type="pct"/>
        <w:tblLook w:val="04A0" w:firstRow="1" w:lastRow="0" w:firstColumn="1" w:lastColumn="0" w:noHBand="0" w:noVBand="1"/>
      </w:tblPr>
      <w:tblGrid>
        <w:gridCol w:w="4421"/>
      </w:tblGrid>
      <w:tr w:rsidR="00D4096B" w:rsidRPr="00D4096B" w14:paraId="23B5D38F" w14:textId="77777777" w:rsidTr="00877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25F1F" w:rsidRPr="00D4096B" w14:paraId="3B2C4CAF" w14:textId="77777777" w:rsidTr="00877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5E92F4F0" w:rsidR="00525F1F" w:rsidRPr="005C1D73" w:rsidRDefault="00877878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Pasos del Proceso de Planeación</w:t>
            </w:r>
          </w:p>
        </w:tc>
      </w:tr>
      <w:tr w:rsidR="005C1D73" w:rsidRPr="00D4096B" w14:paraId="221891C9" w14:textId="77777777" w:rsidTr="0087787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877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7244E6C2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06D8295F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877878">
        <w:rPr>
          <w:rStyle w:val="Enfasis"/>
          <w:rFonts w:ascii="Verdana" w:hAnsi="Verdana"/>
          <w:b/>
          <w:sz w:val="24"/>
        </w:rPr>
        <w:t>Pasos_Proceso_Planeacion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F1D95" w14:textId="76C796F4" w:rsidR="00525F1F" w:rsidRPr="00877878" w:rsidRDefault="00525F1F" w:rsidP="00525F1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40"/>
                              <w:lang w:eastAsia="es-ES"/>
                            </w:rPr>
                          </w:pPr>
                          <w:r w:rsidRPr="008778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40"/>
                              <w:lang w:eastAsia="es-ES"/>
                            </w:rPr>
                            <w:t xml:space="preserve">Actividad: </w:t>
                          </w:r>
                          <w:r w:rsidR="00877878" w:rsidRPr="008778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40"/>
                              <w:lang w:eastAsia="es-ES"/>
                            </w:rPr>
                            <w:t>Pasos en el Proceso de Planeación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39F1D95" w14:textId="76C796F4" w:rsidR="00525F1F" w:rsidRPr="00877878" w:rsidRDefault="00525F1F" w:rsidP="00525F1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40"/>
                        <w:lang w:eastAsia="es-ES"/>
                      </w:rPr>
                    </w:pPr>
                    <w:r w:rsidRPr="00877878">
                      <w:rPr>
                        <w:rFonts w:ascii="Verdana" w:hAnsi="Verdana" w:cs="Dispatch-Regular"/>
                        <w:color w:val="FCBD00"/>
                        <w:sz w:val="56"/>
                        <w:szCs w:val="40"/>
                        <w:lang w:eastAsia="es-ES"/>
                      </w:rPr>
                      <w:t xml:space="preserve">Actividad: </w:t>
                    </w:r>
                    <w:r w:rsidR="00877878" w:rsidRPr="00877878">
                      <w:rPr>
                        <w:rFonts w:ascii="Verdana" w:hAnsi="Verdana" w:cs="Dispatch-Regular"/>
                        <w:color w:val="FCBD00"/>
                        <w:sz w:val="56"/>
                        <w:szCs w:val="40"/>
                        <w:lang w:eastAsia="es-ES"/>
                      </w:rPr>
                      <w:t>Pasos en el Proceso de Planeación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7878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A2C71-2774-ED41-907C-774489C7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2014-04-06T20:04:00Z</cp:lastPrinted>
  <dcterms:created xsi:type="dcterms:W3CDTF">2017-12-13T19:49:00Z</dcterms:created>
  <dcterms:modified xsi:type="dcterms:W3CDTF">2017-12-18T16:33:00Z</dcterms:modified>
</cp:coreProperties>
</file>