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0F5326E" w14:textId="77777777" w:rsidR="009224D8" w:rsidRPr="009224D8" w:rsidRDefault="009224D8" w:rsidP="009224D8">
      <w:pPr>
        <w:jc w:val="both"/>
        <w:rPr>
          <w:rFonts w:ascii="Verdana" w:hAnsi="Verdana"/>
          <w:sz w:val="24"/>
          <w:szCs w:val="24"/>
        </w:rPr>
      </w:pPr>
      <w:r w:rsidRPr="009224D8">
        <w:rPr>
          <w:rFonts w:ascii="Verdana" w:hAnsi="Verdana"/>
          <w:sz w:val="24"/>
          <w:szCs w:val="24"/>
        </w:rPr>
        <w:t>Elabora un diagrama en una presentación PPT donde se especifique en un contexto general de toda organización cuándo se debe planificar.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191FA563" w:rsidR="005C1D73" w:rsidRPr="005C1D73" w:rsidRDefault="009224D8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Diagrama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</w:t>
            </w: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BD915D4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9224D8">
        <w:rPr>
          <w:rStyle w:val="Enfasis"/>
          <w:rFonts w:ascii="Verdana" w:hAnsi="Verdana"/>
          <w:b/>
          <w:sz w:val="24"/>
        </w:rPr>
        <w:t>Diagrama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40DB30C3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9224D8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Diagrama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40DB30C3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9224D8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Diagrama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0213C-51CC-F14A-BD63-3B8B6224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2017-12-13T19:49:00Z</dcterms:created>
  <dcterms:modified xsi:type="dcterms:W3CDTF">2017-12-13T19:50:00Z</dcterms:modified>
</cp:coreProperties>
</file>